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D1" w:rsidRPr="00B80CD1" w:rsidRDefault="00B80CD1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Modelos de Motor </w:t>
      </w:r>
      <w:proofErr w:type="spellStart"/>
      <w:r>
        <w:rPr>
          <w:b/>
          <w:sz w:val="34"/>
          <w:szCs w:val="34"/>
        </w:rPr>
        <w:t>Stirling</w:t>
      </w:r>
      <w:proofErr w:type="spellEnd"/>
      <w:r>
        <w:rPr>
          <w:b/>
          <w:sz w:val="34"/>
          <w:szCs w:val="34"/>
        </w:rPr>
        <w:t xml:space="preserve"> e seus respectivos fins.</w:t>
      </w:r>
    </w:p>
    <w:p w:rsidR="00B80CD1" w:rsidRPr="00B80CD1" w:rsidRDefault="00B80CD1">
      <w:pPr>
        <w:rPr>
          <w:u w:val="single"/>
        </w:rPr>
      </w:pPr>
    </w:p>
    <w:p w:rsidR="008E61EC" w:rsidRDefault="00621FAB">
      <w:r>
        <w:t xml:space="preserve">Apesar das inúmeras tentativas e milhões de dólares gastos em pesquisas e desenvolvimento pela Ford, GM e NASA em desenvolver veículos híbridos com motores </w:t>
      </w:r>
      <w:proofErr w:type="spellStart"/>
      <w:r>
        <w:t>Stirling</w:t>
      </w:r>
      <w:proofErr w:type="spellEnd"/>
      <w:r>
        <w:t xml:space="preserve">, esses veículos nunca foram lançados ao público. As três citadas conseguiram realizar um veículo dessa forma. A Ford conseguiu um veículo que utilizava o motor </w:t>
      </w:r>
      <w:proofErr w:type="spellStart"/>
      <w:r>
        <w:t>Stirling</w:t>
      </w:r>
      <w:proofErr w:type="spellEnd"/>
      <w:r>
        <w:t xml:space="preserve"> como um motor primário para locomoção, mas o primeiro problema encontrado era que o veículo não respondia assim que o motorista fizesse uma determinada ação, como acelerar o veículo. Segundo (FLUMMO, 2008), esse </w:t>
      </w:r>
      <w:proofErr w:type="spellStart"/>
      <w:r>
        <w:t>delay</w:t>
      </w:r>
      <w:proofErr w:type="spellEnd"/>
      <w:r>
        <w:t xml:space="preserve"> era algo em torno de vinte segundos. Ou seja, após realizado o feito de “acelerar”, o motor só teria a capacidade de responder à altura vinte segundos depois. A NASA seguiu a mesma linha da Ford e realizou um veículo que usava o motor </w:t>
      </w:r>
      <w:proofErr w:type="spellStart"/>
      <w:r>
        <w:t>Stirling</w:t>
      </w:r>
      <w:proofErr w:type="spellEnd"/>
      <w:r>
        <w:t xml:space="preserve"> como primário, sendo a modificação de uma Dodge D-150 a mais sucedida. Apesar de serem realizados vários testes e algumas propagandas do projeto, a responsável encontrou os mesmos problemas que a Ford, suspendendo o projeto logo depois. Já a GM tentou inovar na questão de veículo híbrido. Apelidado de </w:t>
      </w:r>
      <w:proofErr w:type="spellStart"/>
      <w:r>
        <w:t>Stir-Lec</w:t>
      </w:r>
      <w:proofErr w:type="spellEnd"/>
      <w:r>
        <w:t xml:space="preserve"> I, o projeto teve uma alteração na carroceria de um </w:t>
      </w:r>
      <w:proofErr w:type="spellStart"/>
      <w:r>
        <w:t>Opel</w:t>
      </w:r>
      <w:proofErr w:type="spellEnd"/>
      <w:r>
        <w:t xml:space="preserve"> Kadett para alocação de um motor elétrico como motor principal e um motor </w:t>
      </w:r>
      <w:proofErr w:type="spellStart"/>
      <w:r>
        <w:t>Stirling</w:t>
      </w:r>
      <w:proofErr w:type="spellEnd"/>
      <w:r>
        <w:t xml:space="preserve"> para funcionar como um gerador de eletricidade. Dessa forma, o motor </w:t>
      </w:r>
      <w:proofErr w:type="spellStart"/>
      <w:r>
        <w:t>Stirling</w:t>
      </w:r>
      <w:proofErr w:type="spellEnd"/>
      <w:r>
        <w:t xml:space="preserve"> seria responsável por recarregar as baterias do veículo conforme sua locomoção </w:t>
      </w:r>
    </w:p>
    <w:p w:rsidR="00621FAB" w:rsidRDefault="00621FAB">
      <w:r>
        <w:t xml:space="preserve">Apesar das tentativas de desenvolvimento desse tipo de veículo terem estagnado na década de 70, atualmente existe um especialista que mantém reservadas diversas patentes referentes a veículos equipados com motores </w:t>
      </w:r>
      <w:proofErr w:type="spellStart"/>
      <w:r>
        <w:t>Stirling</w:t>
      </w:r>
      <w:proofErr w:type="spellEnd"/>
      <w:r>
        <w:t xml:space="preserve">. Dean </w:t>
      </w:r>
      <w:proofErr w:type="spellStart"/>
      <w:r>
        <w:t>Kamen</w:t>
      </w:r>
      <w:proofErr w:type="spellEnd"/>
      <w:r>
        <w:t xml:space="preserve">, idealizador e inventor da </w:t>
      </w:r>
      <w:proofErr w:type="spellStart"/>
      <w:r>
        <w:t>Segway</w:t>
      </w:r>
      <w:proofErr w:type="spellEnd"/>
      <w:r>
        <w:t xml:space="preserve"> e a trabalho pela DEKA </w:t>
      </w:r>
      <w:proofErr w:type="spellStart"/>
      <w:r>
        <w:t>labs</w:t>
      </w:r>
      <w:proofErr w:type="spellEnd"/>
      <w:r>
        <w:t>.</w:t>
      </w:r>
    </w:p>
    <w:p w:rsidR="00621FAB" w:rsidRDefault="00621FAB">
      <w:r>
        <w:t xml:space="preserve">Dean possui patentes referentes a projetos </w:t>
      </w:r>
      <w:r w:rsidR="00491161">
        <w:t>com utilização do motor</w:t>
      </w:r>
      <w:r>
        <w:t xml:space="preserve">. Um deles é a </w:t>
      </w:r>
      <w:proofErr w:type="spellStart"/>
      <w:r>
        <w:t>Scooter</w:t>
      </w:r>
      <w:proofErr w:type="spellEnd"/>
      <w:r>
        <w:t xml:space="preserve"> movida por motor </w:t>
      </w:r>
      <w:proofErr w:type="spellStart"/>
      <w:r>
        <w:t>Stirling</w:t>
      </w:r>
      <w:proofErr w:type="spellEnd"/>
      <w:r>
        <w:t>, frisando que esse projeto permanece em desenvolvimento e não foi la</w:t>
      </w:r>
      <w:r w:rsidR="00491161">
        <w:t>nçado ao público. Diante de seu desenvolvimento e custo</w:t>
      </w:r>
      <w:r>
        <w:t xml:space="preserve">, </w:t>
      </w:r>
      <w:r w:rsidR="00BD2757">
        <w:t>um grupo Norueguês tem</w:t>
      </w:r>
      <w:r>
        <w:t xml:space="preserve"> apoiado e investido na DEKA </w:t>
      </w:r>
      <w:proofErr w:type="spellStart"/>
      <w:r>
        <w:t>labs</w:t>
      </w:r>
      <w:proofErr w:type="spellEnd"/>
      <w:r>
        <w:t>. UK com o objetivo de lançar abertamente os projetos ao</w:t>
      </w:r>
      <w:r w:rsidR="00491161">
        <w:t xml:space="preserve"> publico</w:t>
      </w:r>
      <w:r>
        <w:t xml:space="preserve"> </w:t>
      </w:r>
      <w:bookmarkStart w:id="0" w:name="_GoBack"/>
      <w:r>
        <w:rPr>
          <w:noProof/>
          <w:lang w:eastAsia="pt-BR"/>
        </w:rPr>
        <w:drawing>
          <wp:inline distT="0" distB="0" distL="0" distR="0" wp14:anchorId="4E7D5307" wp14:editId="38E7237D">
            <wp:extent cx="4391025" cy="2234371"/>
            <wp:effectExtent l="0" t="0" r="0" b="0"/>
            <wp:docPr id="1" name="Imagem 1" descr="C:\Users\Lucas Dolce\Pictures\Sc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 Dolce\Pictures\Scoo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85" cy="22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1161" w:rsidRDefault="00491161"/>
    <w:p w:rsidR="00491161" w:rsidRDefault="00491161">
      <w:r w:rsidRPr="00491161">
        <w:rPr>
          <w:lang w:val="en-US"/>
        </w:rPr>
        <w:t xml:space="preserve">KAMEN, Dean. DEKA Research and Development of Stirling Engines. </w:t>
      </w:r>
      <w:r>
        <w:t>Disponível em &lt; http://www.dekaresearch.com/index.shtml&gt;. Acesso em 22/06/2018.</w:t>
      </w:r>
    </w:p>
    <w:p w:rsidR="00491161" w:rsidRDefault="00491161">
      <w:r>
        <w:t xml:space="preserve">Funcionamento e Aplicação de Motores </w:t>
      </w:r>
      <w:proofErr w:type="spellStart"/>
      <w:r>
        <w:t>Stirling</w:t>
      </w:r>
      <w:proofErr w:type="spellEnd"/>
      <w:r>
        <w:t xml:space="preserve"> em Veículos </w:t>
      </w:r>
      <w:proofErr w:type="gramStart"/>
      <w:r>
        <w:t xml:space="preserve">Híbridos </w:t>
      </w:r>
      <w:r w:rsidRPr="00491161">
        <w:t>.</w:t>
      </w:r>
      <w:proofErr w:type="gramEnd"/>
      <w:r w:rsidRPr="00491161">
        <w:t xml:space="preserve"> </w:t>
      </w:r>
      <w:r>
        <w:t xml:space="preserve">Disponível em &lt; </w:t>
      </w:r>
      <w:r w:rsidRPr="00491161">
        <w:t>http://fatecsantoandre.edu.br/arquivos/TCC294.pdf</w:t>
      </w:r>
      <w:r w:rsidR="00BD2757">
        <w:t>&gt;. Acesso em 22/06/2018</w:t>
      </w:r>
    </w:p>
    <w:sectPr w:rsidR="00491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AB"/>
    <w:rsid w:val="00491161"/>
    <w:rsid w:val="00496576"/>
    <w:rsid w:val="00621FAB"/>
    <w:rsid w:val="008E61EC"/>
    <w:rsid w:val="00B80CD1"/>
    <w:rsid w:val="00B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33A8"/>
  <w15:chartTrackingRefBased/>
  <w15:docId w15:val="{B96A3F2A-07ED-4A1B-A65F-91A8056D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Dolce</dc:creator>
  <cp:keywords/>
  <dc:description/>
  <cp:lastModifiedBy>matheus bueno</cp:lastModifiedBy>
  <cp:revision>4</cp:revision>
  <dcterms:created xsi:type="dcterms:W3CDTF">2018-06-22T21:38:00Z</dcterms:created>
  <dcterms:modified xsi:type="dcterms:W3CDTF">2018-06-24T22:01:00Z</dcterms:modified>
</cp:coreProperties>
</file>