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lang w:val="pt-BR"/>
        </w:rPr>
      </w:pPr>
      <w:r>
        <w:rPr>
          <w:rFonts w:hint="default" w:ascii="Arial" w:hAnsi="Arial" w:cs="Arial"/>
          <w:b/>
          <w:bCs/>
          <w:sz w:val="24"/>
          <w:szCs w:val="24"/>
          <w:lang w:val="pt-BR"/>
        </w:rPr>
        <w:t xml:space="preserve">Geração de Scripts </w:t>
      </w:r>
    </w:p>
    <w:p>
      <w:pPr>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Com o Modelo Relacional completo e validado pelas regras de normalização, partimos para a próxima etapa de desenvolvimento, a formação dos </w:t>
      </w:r>
      <w:r>
        <w:rPr>
          <w:rFonts w:hint="default" w:ascii="Arial" w:hAnsi="Arial" w:cs="Arial"/>
          <w:b w:val="0"/>
          <w:bCs w:val="0"/>
          <w:i/>
          <w:iCs/>
          <w:sz w:val="24"/>
          <w:szCs w:val="24"/>
          <w:lang w:val="pt-BR"/>
        </w:rPr>
        <w:t>scripts</w:t>
      </w:r>
      <w:r>
        <w:rPr>
          <w:rFonts w:hint="default" w:ascii="Arial" w:hAnsi="Arial" w:cs="Arial"/>
          <w:b w:val="0"/>
          <w:bCs w:val="0"/>
          <w:sz w:val="24"/>
          <w:szCs w:val="24"/>
          <w:lang w:val="pt-BR"/>
        </w:rPr>
        <w:t xml:space="preserve"> para construção do Banco de Dados.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Os scripts que estamos falando se tratam de comandos escritos em linguagem SQL (Structured Query Language) utilizados para dizer ao SGDB (Sistema Gerenciador de Banco de Dados) como criar e manipular o nosso banco de dados, suas tabelas e seus dados.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Para realizar esse processo se utilizamos de uma das funcionalidades da ferramenta Visual Paradigm, a geração de scripts de criação a partir de um modelo relacional já criado. Exportamos os comandos gerados para um bloco de notas e os copiamos para o DBeaver, ferramenta que utilizamos para manipular o Banco de Dados.</w:t>
      </w:r>
    </w:p>
    <w:p>
      <w:pPr>
        <w:jc w:val="both"/>
        <w:rPr>
          <w:rFonts w:hint="default" w:ascii="Arial" w:hAnsi="Arial" w:cs="Arial"/>
          <w:b w:val="0"/>
          <w:bCs w:val="0"/>
          <w:sz w:val="24"/>
          <w:szCs w:val="24"/>
          <w:lang w:val="pt-BR"/>
        </w:rPr>
      </w:pPr>
    </w:p>
    <w:p>
      <w:pPr>
        <w:jc w:val="center"/>
        <w:rPr>
          <w:rFonts w:hint="default" w:ascii="Arial" w:hAnsi="Arial" w:cs="Arial"/>
          <w:b/>
          <w:bCs/>
          <w:sz w:val="24"/>
          <w:szCs w:val="24"/>
          <w:lang w:val="pt-BR"/>
        </w:rPr>
      </w:pPr>
      <w:r>
        <w:rPr>
          <w:rFonts w:hint="default" w:ascii="Arial" w:hAnsi="Arial" w:cs="Arial"/>
          <w:b/>
          <w:bCs/>
          <w:sz w:val="24"/>
          <w:szCs w:val="24"/>
          <w:lang w:val="pt-BR"/>
        </w:rPr>
        <w:t>Comandos de Criação do Banco de Dados</w:t>
      </w:r>
    </w:p>
    <w:p>
      <w:pPr>
        <w:jc w:val="center"/>
        <w:rPr>
          <w:rFonts w:hint="default" w:ascii="Arial" w:hAnsi="Arial" w:cs="Arial"/>
          <w:b/>
          <w:bCs/>
          <w:sz w:val="24"/>
          <w:szCs w:val="24"/>
          <w:lang w:val="pt-BR"/>
        </w:rPr>
      </w:pPr>
    </w:p>
    <w:p>
      <w:pPr>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Abaixo você pode conferir os comandos gerados para realizar a criação do Banco de Dados e suas devidas tabelas. Estes mesmos comandos podem ser encontrados em nosso repositório no GitHub junto dos comandos de documentação(comentários) criados para cada tabela e cada coluna.</w:t>
      </w:r>
    </w:p>
    <w:p>
      <w:pPr>
        <w:jc w:val="both"/>
        <w:rPr>
          <w:rFonts w:hint="default" w:ascii="Arial" w:hAnsi="Arial" w:cs="Arial"/>
          <w:b/>
          <w:bCs/>
          <w:sz w:val="24"/>
          <w:szCs w:val="24"/>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ESTADO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EST_COD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constraint EST_COD_PK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EST_SIGLA char(2)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EST_NOME  varchar(25)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MUNICIPIO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MUN_COD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constraint MUN_COD_PK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MUN_NOME varchar(40) not null, </w:t>
      </w:r>
    </w:p>
    <w:p>
      <w:pPr>
        <w:spacing w:beforeLines="0" w:afterLines="0"/>
        <w:ind w:firstLine="708" w:firstLineChars="0"/>
        <w:jc w:val="left"/>
        <w:rPr>
          <w:rFonts w:hint="default" w:ascii="Courier New" w:hAnsi="Courier New"/>
          <w:sz w:val="18"/>
          <w:szCs w:val="18"/>
          <w:lang w:val="pt-BR"/>
        </w:rPr>
      </w:pPr>
      <w:r>
        <w:rPr>
          <w:rFonts w:hint="default" w:ascii="Courier New" w:hAnsi="Courier New"/>
          <w:sz w:val="18"/>
          <w:szCs w:val="18"/>
          <w:lang w:val="pt-BR"/>
        </w:rPr>
        <w:t>COD_ESTADO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MUNICIPIO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add constraint MUN_COD_ESTADO_FK foreign key (COD_ESTADO)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ab/>
      </w:r>
      <w:r>
        <w:rPr>
          <w:rFonts w:hint="default" w:ascii="Courier New" w:hAnsi="Courier New"/>
          <w:sz w:val="18"/>
          <w:szCs w:val="18"/>
          <w:lang w:val="pt-BR"/>
        </w:rPr>
        <w:t>references ESTADO (EST_COD);</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CEP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CEP_COD varchar(9)</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constraint CEP_COD_PK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COD_MUNICIPIO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alter table CEP</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add constraint CEP_COD_MUNICIPIO_FK foreign key (COD_MUNICIPIO)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ab/>
      </w:r>
      <w:r>
        <w:rPr>
          <w:rFonts w:hint="default" w:ascii="Courier New" w:hAnsi="Courier New"/>
          <w:sz w:val="18"/>
          <w:szCs w:val="18"/>
          <w:lang w:val="pt-BR"/>
        </w:rPr>
        <w:t>references MUNICIPIO (MUN_COD);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CARGO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CAR_COD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constraint CAR_COD_PK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 xml:space="preserve">CAR_DESCRICAO varchar(50)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r>
        <w:rPr>
          <w:rFonts w:hint="default" w:ascii="Courier New" w:hAnsi="Courier New"/>
          <w:sz w:val="18"/>
          <w:szCs w:val="18"/>
          <w:lang w:val="pt-BR"/>
        </w:rPr>
        <w:tab/>
      </w:r>
      <w:r>
        <w:rPr>
          <w:rFonts w:hint="default" w:ascii="Courier New" w:hAnsi="Courier New"/>
          <w:sz w:val="18"/>
          <w:szCs w:val="18"/>
          <w:lang w:val="pt-BR"/>
        </w:rPr>
        <w:t>CAR_SALARIO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FUNCIONARIO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FUN_COD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constraint FUN_COD_PK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FUN_NOME varchar(50)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FUN_CPF numeric(11, 0)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FUN_RG numeric(7, 0)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FUN_DATA_NASCIMENTO date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FUN_GENERO char(1)</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constraint FUN_GENERO_CK check (FUN_GENERO in ('F', 'M')),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COD_CARGO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FUNCIONARIO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ab/>
      </w:r>
      <w:r>
        <w:rPr>
          <w:rFonts w:hint="default" w:ascii="Courier New" w:hAnsi="Courier New"/>
          <w:sz w:val="18"/>
          <w:szCs w:val="18"/>
          <w:lang w:val="pt-BR"/>
        </w:rPr>
        <w:t xml:space="preserve">add constraint FUN_COD_CARGO_FK foreign key (COD_CARGO)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ab/>
      </w:r>
      <w:r>
        <w:rPr>
          <w:rFonts w:hint="default" w:ascii="Courier New" w:hAnsi="Courier New"/>
          <w:sz w:val="18"/>
          <w:szCs w:val="18"/>
          <w:lang w:val="pt-BR"/>
        </w:rPr>
        <w:t>references CARGO (CAR_COD);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PES_COD_PK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PES_NOME varchar(50)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PES_TIPO char(1)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PES_TIPO_CK check (PES_TIPO in ('F', 'J')),</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PES_CPFCNPJ numeric(14, 0) not null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PES_IE varchar(9) unique,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PES_GENERO char(1)</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PES_GENERO_CK check (PES_GENERO in ('F', 'M')),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PES_DATA_NASCIMENTO date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PES_DATA_CADASTRO   date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p>
    <w:p>
      <w:pPr>
        <w:spacing w:beforeLines="0" w:afterLines="0"/>
        <w:jc w:val="left"/>
        <w:rPr>
          <w:rFonts w:hint="default" w:ascii="Courier New" w:hAnsi="Courier New"/>
          <w:sz w:val="18"/>
          <w:szCs w:val="18"/>
          <w:lang w:val="pt-BR"/>
        </w:rPr>
      </w:pPr>
      <w:r>
        <w:rPr>
          <w:rFonts w:hint="default" w:ascii="Courier New" w:hAnsi="Courier New"/>
          <w:b/>
          <w:bCs/>
          <w:sz w:val="22"/>
          <w:szCs w:val="24"/>
          <w:lang w:val="pt-BR"/>
        </w:rPr>
        <w:t>--------------------------------------------------------------</w:t>
      </w:r>
      <w:r>
        <w:rPr>
          <w:rFonts w:hint="default" w:ascii="Courier New" w:hAnsi="Courier New"/>
          <w:sz w:val="18"/>
          <w:szCs w:val="18"/>
          <w:lang w:val="pt-BR"/>
        </w:rPr>
        <w:t>create table TIPO_ENDERECO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TIE_COD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TIE_COD_PK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TIE_DESCRICAO varchar(25)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ENF_ID_PK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ENF_TIP_END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ENF_FUNCIONARIO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ENF_TPE_FUM_UK Unique(ENF_TIP_END, ENF_FUNCIONARIO),</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ENF_BAIRRO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ENF_RUA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ENF_NUMERO numeric(6, 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ENF_TELEFONE varchar(9),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ENF_CELULAR varchar(12),</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ENF_EMAIL varchar(40),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ENF_CEP varchar(9)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ENF_TIP_END_FK foreign key (ENF_TIP_END)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TIPO_ENDERECO (TIE_COD);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ENF_FUNCIONARIO_FK foreign key (ENF_FUNCIONARIO)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FUNCIONARIO (FUN_COD);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ENDERECO_FUN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ENF_CEP_FK foreign key (ENF_CEP)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CEP (CEP_COD);</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ENP_ID_PK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ENP_TIP_END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ENP_TPE_PES_UK Unique(ENP_TIP_END, ENP_PESSOA),</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ENP_BAIRRO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ENP_RUA varchar(50),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ENP_NUMERO numeric(6, 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ENP_TELEFONE varchar(9</w:t>
      </w:r>
      <w:bookmarkStart w:id="0" w:name="_GoBack"/>
      <w:bookmarkEnd w:id="0"/>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ENP_CELULAR varchar(12),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ENP_EMAIL varchar(40),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ENP_CEP varchar(9)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ENP_TIP_END_FK foreign key (ENP_TIP_END)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references TIPO_ENDERECO (TIE_COD);   </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ENP_PESSOA_FK foreign key (ENP_PESSOA)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ENDERECO_PES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ENP_CEP_FK foreign key (ENP_CEP)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 xml:space="preserve">references CEP (CEP_COD); </w:t>
      </w:r>
      <w:r>
        <w:rPr>
          <w:rFonts w:hint="default" w:ascii="Courier New" w:hAnsi="Courier New"/>
          <w:sz w:val="18"/>
          <w:szCs w:val="18"/>
          <w:lang w:val="pt-BR"/>
        </w:rPr>
        <w:tab/>
      </w:r>
    </w:p>
    <w:p>
      <w:pPr>
        <w:spacing w:beforeLines="0" w:afterLines="0"/>
        <w:jc w:val="left"/>
        <w:rPr>
          <w:rFonts w:hint="default" w:ascii="Courier New" w:hAnsi="Courier New"/>
          <w:sz w:val="18"/>
          <w:szCs w:val="18"/>
          <w:lang w:val="pt-BR"/>
        </w:rPr>
      </w:pPr>
      <w:r>
        <w:rPr>
          <w:rFonts w:hint="default" w:ascii="Courier New" w:hAnsi="Courier New"/>
          <w:b/>
          <w:bCs/>
          <w:sz w:val="22"/>
          <w:szCs w:val="24"/>
          <w:lang w:val="pt-BR"/>
        </w:rPr>
        <w:t>--------------------------------------------------------------</w:t>
      </w:r>
      <w:r>
        <w:rPr>
          <w:rFonts w:hint="default" w:ascii="Courier New" w:hAnsi="Courier New"/>
          <w:sz w:val="18"/>
          <w:szCs w:val="18"/>
          <w:lang w:val="pt-BR"/>
        </w:rPr>
        <w:t>create table PRINCIPIO_ATIVO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PIA_COD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PIA_COD_PK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PIA_DESCRICAO varchar(50) not null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TIPO_MEDICAMENTO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TIM_COD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TIM_COD_PK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TIM_DESCRICAO varchar(25) not null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r>
        <w:rPr>
          <w:rFonts w:hint="default" w:ascii="Courier New" w:hAnsi="Courier New"/>
          <w:sz w:val="18"/>
          <w:szCs w:val="18"/>
          <w:lang w:val="pt-BR"/>
        </w:rPr>
        <w:tab/>
      </w:r>
      <w:r>
        <w:rPr>
          <w:rFonts w:hint="default" w:ascii="Courier New" w:hAnsi="Courier New"/>
          <w:sz w:val="22"/>
          <w:szCs w:val="24"/>
          <w:lang w:val="pt-BR"/>
        </w:rPr>
        <w:tab/>
      </w:r>
      <w:r>
        <w:rPr>
          <w:rFonts w:hint="default" w:ascii="Courier New" w:hAnsi="Courier New"/>
          <w:sz w:val="22"/>
          <w:szCs w:val="24"/>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TIPO_TARJA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TIT_COD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TIT_COD_PK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TIT_DESCRICAO varchar(25)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 xml:space="preserve">); </w:t>
      </w:r>
      <w:r>
        <w:rPr>
          <w:rFonts w:hint="default" w:ascii="Courier New" w:hAnsi="Courier New"/>
          <w:sz w:val="18"/>
          <w:szCs w:val="18"/>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UNIDADE_MEDIDA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UNM_COD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UNM_COD_PK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UNM_DESCRICAO varchar(25) not null</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w:t>
      </w:r>
      <w:r>
        <w:rPr>
          <w:rFonts w:hint="default" w:ascii="Courier New" w:hAnsi="Courier New"/>
          <w:sz w:val="18"/>
          <w:szCs w:val="18"/>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PRO_COD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PRO_COD_PK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PRO_NOME varchar(40)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PRO_DESCRICAO varchar(60),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PRO_PRECO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PRO_QUANTIDADE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PRO_PESO numeric(7, 3),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PRO_PRI_ATIVO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PRO_TIP_MED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PRO_TIP_TAR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PRO_UNI_MED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PRO_ESTOQUE_MINIMO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PRO_PRI_ATIVO_FK foreign key (PRO_PRI_ATIVO)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PRINCIPIO_ATIVO (PIA_COD);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PRO_UNI_MED_FK foreign key (PRO_UNI_MED)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UNIDADE_MEDIDA (UNM_COD);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PRO_TIP_TAR_FK foreign key (PRO_TIP_TAR)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TIPO_TARJA (TIT_COD);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PRO_TIP_MED_FK foreign key (PRO_TIP_MED)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TIPO_MEDICAMENTO (TIM_COD);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TIPO_PAGAMENTO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TPG_COD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TPG_COD_PK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TPG_DESCRICAO varchar(40) not null </w:t>
      </w:r>
    </w:p>
    <w:p>
      <w:pPr>
        <w:spacing w:beforeLines="0" w:afterLines="0"/>
        <w:jc w:val="left"/>
        <w:rPr>
          <w:rFonts w:hint="default" w:ascii="Courier New" w:hAnsi="Courier New"/>
          <w:b/>
          <w:bCs/>
          <w:sz w:val="22"/>
          <w:szCs w:val="24"/>
          <w:lang w:val="pt-BR"/>
        </w:rPr>
      </w:pPr>
      <w:r>
        <w:rPr>
          <w:rFonts w:hint="default" w:ascii="Courier New" w:hAnsi="Courier New"/>
          <w:sz w:val="18"/>
          <w:szCs w:val="18"/>
          <w:lang w:val="pt-BR"/>
        </w:rPr>
        <w:t>);</w:t>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VEN_NUMERO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VEN_NUMERO_PK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VEN_DATA timestamp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COD_PAGAMENTO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COD_FUNCIONARIO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VEN_RECEITA bytea</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VEN_COD_PESSOA_FK foreign key (COD_PESSOA)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VEN_COD_PAGAMENTO_FK foreign key (COD_PAGAMENTO)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TIPO_PAGAMENTO (TPG_COD);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VEN_COD_FUNCIONARIO_FK foreign key (COD_FUNCIONARIO)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FUNCIONARIO (FUN_COD);</w:t>
      </w:r>
      <w:r>
        <w:rPr>
          <w:rFonts w:hint="default" w:ascii="Courier New" w:hAnsi="Courier New"/>
          <w:sz w:val="18"/>
          <w:szCs w:val="18"/>
          <w:lang w:val="pt-BR"/>
        </w:rPr>
        <w:tab/>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VENDA_ITEM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VEI_ID_PK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VEI_VEN_NUMERO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VEI_PRO_COD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VEI_QTD_ITEM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VEI_PRECO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VEI_TOTAL_ITEM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VEI_VEN_NUMERO_FK foreign key (VEI_VEN_NUMERO)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VENDA (VEN_NUMERO);</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VENDA_ITEM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VEI_PRO_COD_FK foreign key (VEI_PRO_COD)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PRODUTO (PRO_COD);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COM_NUMERO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COM_NUMERO_PK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COM_DATA timestamp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COD_PAGAMENTO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COD_FUNCIONARIO int4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COM_COD_PESSOA_FK foreign key (COD_PESSOA)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COM_COD_PAGAMENTO_FK foreign key (COD_PAGAMENTO)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TIPO_PAGAMENTO (TPG_COD);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COM_COD_FUNCIONARIO_FK foreign key (COD_FUNCIONARIO)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FUNCIONARIO (FUN_COD);</w:t>
      </w:r>
      <w:r>
        <w:rPr>
          <w:rFonts w:hint="default" w:ascii="Courier New" w:hAnsi="Courier New"/>
          <w:sz w:val="22"/>
          <w:szCs w:val="24"/>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COMPRA_ITEM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COI_ID serial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COI_ID_PK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COI_COM_NUMERO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COI_PRO_COD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COI_QTD_ITEM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COI_UNITARIO_ITEM numeric(8, 2)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COI_TOTAL_ITEM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COI_PRO_COD_FK foreign key (COI_PRO_COD)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PRODUTO (PRO_COD);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COMPRA_ITEM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add constraint COI_COM_NUMERO_FK foreign key (COI_COM_NUMERO)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references COMPRA (COM_NUMERO);  </w:t>
      </w:r>
      <w:r>
        <w:rPr>
          <w:rFonts w:hint="default" w:ascii="Courier New" w:hAnsi="Courier New"/>
          <w:sz w:val="18"/>
          <w:szCs w:val="18"/>
          <w:lang w:val="pt-BR"/>
        </w:rPr>
        <w:tab/>
      </w:r>
    </w:p>
    <w:p>
      <w:pPr>
        <w:spacing w:beforeLines="0" w:afterLines="0"/>
        <w:jc w:val="left"/>
        <w:rPr>
          <w:rFonts w:hint="default" w:ascii="Courier New" w:hAnsi="Courier New"/>
          <w:b/>
          <w:bCs/>
          <w:sz w:val="22"/>
          <w:szCs w:val="24"/>
          <w:lang w:val="pt-BR"/>
        </w:rPr>
      </w:pPr>
      <w:r>
        <w:rPr>
          <w:rFonts w:hint="default" w:ascii="Courier New" w:hAnsi="Courier New"/>
          <w:b/>
          <w:bCs/>
          <w:sz w:val="22"/>
          <w:szCs w:val="24"/>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create table PRODUTO_MOVIMENTO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PRM_ID serial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constraint PRM_ID_PK primary key,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PRM_DATA timestamp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PRM_PRODUTO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PRM_PESSOA int4 not null,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PRM_QTD_PRODUTO numeric(8, 2) not null</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PRODUTO_MOVIMENTO add constraint PRM_PESSOA_FK foreign key (PRM_PESSOA) </w:t>
      </w: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references PESSOA (PES_COD);</w:t>
      </w:r>
    </w:p>
    <w:p>
      <w:pPr>
        <w:spacing w:beforeLines="0" w:afterLines="0"/>
        <w:jc w:val="left"/>
        <w:rPr>
          <w:rFonts w:hint="default" w:ascii="Courier New" w:hAnsi="Courier New"/>
          <w:sz w:val="18"/>
          <w:szCs w:val="18"/>
          <w:lang w:val="pt-BR"/>
        </w:rPr>
      </w:pPr>
    </w:p>
    <w:p>
      <w:pPr>
        <w:spacing w:beforeLines="0" w:afterLines="0"/>
        <w:jc w:val="left"/>
        <w:rPr>
          <w:rFonts w:hint="default" w:ascii="Courier New" w:hAnsi="Courier New"/>
          <w:sz w:val="18"/>
          <w:szCs w:val="18"/>
          <w:lang w:val="pt-BR"/>
        </w:rPr>
      </w:pPr>
      <w:r>
        <w:rPr>
          <w:rFonts w:hint="default" w:ascii="Courier New" w:hAnsi="Courier New"/>
          <w:sz w:val="18"/>
          <w:szCs w:val="18"/>
          <w:lang w:val="pt-BR"/>
        </w:rPr>
        <w:t xml:space="preserve">alter table PRODUTO_MOVIMENTO add constraint PRM_PRODUTO_FK foreign key (PRM_PRODUTO) </w:t>
      </w:r>
    </w:p>
    <w:p>
      <w:pPr>
        <w:spacing w:beforeLines="0" w:afterLines="0"/>
        <w:jc w:val="left"/>
        <w:rPr>
          <w:rFonts w:hint="default" w:ascii="Courier New" w:hAnsi="Courier New"/>
          <w:sz w:val="22"/>
          <w:szCs w:val="24"/>
          <w:lang w:val="pt-BR"/>
        </w:rPr>
      </w:pPr>
      <w:r>
        <w:rPr>
          <w:rFonts w:hint="default" w:ascii="Courier New" w:hAnsi="Courier New"/>
          <w:sz w:val="18"/>
          <w:szCs w:val="18"/>
          <w:lang w:val="pt-BR"/>
        </w:rPr>
        <w:t>references PRODUTO (PRO_COD);</w:t>
      </w:r>
    </w:p>
    <w:p>
      <w:pPr>
        <w:spacing w:beforeLines="0" w:afterLines="0"/>
        <w:jc w:val="left"/>
        <w:rPr>
          <w:rFonts w:hint="default" w:ascii="Arial" w:hAnsi="Arial" w:cs="Arial"/>
          <w:b/>
          <w:bCs/>
          <w:sz w:val="24"/>
          <w:szCs w:val="24"/>
          <w:lang w:val="pt-BR"/>
        </w:rPr>
      </w:pPr>
      <w:r>
        <w:rPr>
          <w:rFonts w:hint="default" w:ascii="Courier New" w:hAnsi="Courier New"/>
          <w:b/>
          <w:bCs/>
          <w:sz w:val="22"/>
          <w:szCs w:val="24"/>
          <w:lang w:val="pt-BR"/>
        </w:rPr>
        <w:t>--------------------------------------------------------------</w:t>
      </w:r>
    </w:p>
    <w:p>
      <w:pPr>
        <w:jc w:val="center"/>
        <w:rPr>
          <w:rFonts w:hint="default" w:ascii="Arial" w:hAnsi="Arial" w:cs="Arial"/>
          <w:b/>
          <w:bCs/>
          <w:sz w:val="24"/>
          <w:szCs w:val="24"/>
          <w:lang w:val="pt-BR"/>
        </w:rPr>
      </w:pPr>
    </w:p>
    <w:p>
      <w:pPr>
        <w:jc w:val="center"/>
        <w:rPr>
          <w:rFonts w:hint="default" w:ascii="Arial" w:hAnsi="Arial" w:cs="Arial"/>
          <w:b/>
          <w:bCs/>
          <w:sz w:val="24"/>
          <w:szCs w:val="24"/>
          <w:lang w:val="pt-BR"/>
        </w:rPr>
      </w:pPr>
      <w:r>
        <w:rPr>
          <w:rFonts w:hint="default" w:ascii="Arial" w:hAnsi="Arial" w:cs="Arial"/>
          <w:b/>
          <w:bCs/>
          <w:sz w:val="24"/>
          <w:szCs w:val="24"/>
          <w:lang w:val="pt-BR"/>
        </w:rPr>
        <w:t>Comandos de Inserção de Dados</w:t>
      </w:r>
    </w:p>
    <w:p>
      <w:pPr>
        <w:jc w:val="center"/>
        <w:rPr>
          <w:rFonts w:hint="default" w:ascii="Arial" w:hAnsi="Arial" w:cs="Arial"/>
          <w:b/>
          <w:bCs/>
          <w:sz w:val="24"/>
          <w:szCs w:val="24"/>
          <w:lang w:val="pt-BR"/>
        </w:rPr>
      </w:pPr>
    </w:p>
    <w:p>
      <w:p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o Banco de Dados ter sido criado, precisamos alimentá-lo com informações. Para este processo nos utilizamos de um gerador de dados da internet (</w:t>
      </w:r>
      <w:r>
        <w:rPr>
          <w:rFonts w:hint="default" w:ascii="Arial" w:hAnsi="Arial"/>
          <w:b w:val="0"/>
          <w:bCs w:val="0"/>
          <w:i/>
          <w:iCs/>
          <w:sz w:val="24"/>
          <w:szCs w:val="24"/>
          <w:u w:val="single"/>
          <w:lang w:val="pt-BR"/>
        </w:rPr>
        <w:t>https://generatedata.com/generator</w:t>
      </w:r>
      <w:r>
        <w:rPr>
          <w:rFonts w:hint="default" w:ascii="Arial" w:hAnsi="Arial" w:cs="Arial"/>
          <w:b w:val="0"/>
          <w:bCs w:val="0"/>
          <w:sz w:val="24"/>
          <w:szCs w:val="24"/>
          <w:lang w:val="pt-BR"/>
        </w:rPr>
        <w:t xml:space="preserve">) que através de parâmetros informados em seu site é capaz de gerar dados aleatoriamente. </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Os dados gerados foram inseridos no Banco de Dados se utilizando dos comandos de SQL abaixo:</w:t>
      </w:r>
    </w:p>
    <w:p>
      <w:pPr>
        <w:jc w:val="both"/>
        <w:rPr>
          <w:rFonts w:hint="default" w:ascii="Arial" w:hAnsi="Arial" w:cs="Arial"/>
          <w:b/>
          <w:bCs/>
          <w:sz w:val="24"/>
          <w:szCs w:val="24"/>
          <w:lang w:val="pt-BR"/>
        </w:rPr>
      </w:pPr>
    </w:p>
    <w:p>
      <w:pPr>
        <w:jc w:val="both"/>
        <w:rPr>
          <w:rFonts w:hint="default" w:ascii="Arial" w:hAnsi="Arial" w:cs="Arial"/>
          <w:b/>
          <w:bCs/>
          <w:sz w:val="24"/>
          <w:szCs w:val="24"/>
          <w:lang w:val="pt-BR"/>
        </w:rPr>
      </w:pPr>
    </w:p>
    <w:p>
      <w:pPr>
        <w:jc w:val="center"/>
        <w:rPr>
          <w:rFonts w:hint="default" w:ascii="Arial" w:hAnsi="Arial" w:cs="Arial"/>
          <w:b/>
          <w:bCs/>
          <w:color w:val="FF0000"/>
          <w:sz w:val="28"/>
          <w:szCs w:val="28"/>
          <w:lang w:val="pt-BR"/>
        </w:rPr>
      </w:pPr>
      <w:r>
        <w:rPr>
          <w:rFonts w:hint="default" w:ascii="Arial" w:hAnsi="Arial" w:cs="Arial"/>
          <w:b/>
          <w:bCs/>
          <w:color w:val="FF0000"/>
          <w:sz w:val="28"/>
          <w:szCs w:val="28"/>
          <w:lang w:val="pt-BR"/>
        </w:rPr>
        <w:t>COMANDOS</w:t>
      </w:r>
    </w:p>
    <w:p>
      <w:pPr>
        <w:jc w:val="both"/>
        <w:rPr>
          <w:rFonts w:hint="default" w:ascii="Arial" w:hAnsi="Arial" w:cs="Arial"/>
          <w:b/>
          <w:bCs/>
          <w:sz w:val="24"/>
          <w:szCs w:val="24"/>
          <w:lang w:val="pt-BR"/>
        </w:rPr>
      </w:pPr>
    </w:p>
    <w:p>
      <w:pPr>
        <w:jc w:val="both"/>
        <w:rPr>
          <w:rFonts w:hint="default" w:ascii="Arial" w:hAnsi="Arial" w:cs="Arial"/>
          <w:b/>
          <w:bCs/>
          <w:sz w:val="24"/>
          <w:szCs w:val="24"/>
          <w:lang w:val="pt-BR"/>
        </w:rPr>
      </w:pPr>
    </w:p>
    <w:p>
      <w:pPr>
        <w:jc w:val="center"/>
        <w:rPr>
          <w:rFonts w:hint="default" w:ascii="Arial" w:hAnsi="Arial" w:cs="Arial"/>
          <w:b/>
          <w:bCs/>
          <w:sz w:val="24"/>
          <w:szCs w:val="24"/>
          <w:lang w:val="pt-BR"/>
        </w:rPr>
      </w:pPr>
      <w:r>
        <w:rPr>
          <w:rFonts w:hint="default" w:ascii="Arial" w:hAnsi="Arial" w:cs="Arial"/>
          <w:b/>
          <w:bCs/>
          <w:sz w:val="24"/>
          <w:szCs w:val="24"/>
          <w:lang w:val="pt-BR"/>
        </w:rPr>
        <w:t>Comandos de Consulta (Relatórios)</w:t>
      </w:r>
    </w:p>
    <w:p>
      <w:pPr>
        <w:jc w:val="center"/>
        <w:rPr>
          <w:rFonts w:hint="default" w:ascii="Arial" w:hAnsi="Arial" w:cs="Arial"/>
          <w:b/>
          <w:bCs/>
          <w:sz w:val="24"/>
          <w:szCs w:val="24"/>
          <w:lang w:val="pt-BR"/>
        </w:rPr>
      </w:pPr>
    </w:p>
    <w:p>
      <w:pPr>
        <w:jc w:val="both"/>
        <w:rPr>
          <w:rFonts w:hint="default" w:ascii="Arial" w:hAnsi="Arial" w:cs="Arial"/>
          <w:b w:val="0"/>
          <w:bCs w:val="0"/>
          <w:color w:val="auto"/>
          <w:sz w:val="24"/>
          <w:szCs w:val="24"/>
          <w:lang w:val="pt-BR"/>
        </w:rPr>
      </w:pPr>
      <w:r>
        <w:rPr>
          <w:rFonts w:hint="default" w:ascii="Arial" w:hAnsi="Arial" w:cs="Arial"/>
          <w:b w:val="0"/>
          <w:bCs w:val="0"/>
          <w:color w:val="auto"/>
          <w:sz w:val="24"/>
          <w:szCs w:val="24"/>
          <w:lang w:val="pt-BR"/>
        </w:rPr>
        <w:tab/>
      </w:r>
      <w:r>
        <w:rPr>
          <w:rFonts w:hint="default" w:ascii="Arial" w:hAnsi="Arial" w:cs="Arial"/>
          <w:b w:val="0"/>
          <w:bCs w:val="0"/>
          <w:color w:val="auto"/>
          <w:sz w:val="24"/>
          <w:szCs w:val="24"/>
          <w:lang w:val="pt-BR"/>
        </w:rPr>
        <w:t>A linguagem SQL é muito poderosa quando o assunto é geração de relatórios, pois podemos nos utilizar de comandos de consulta que retornam os dados conforme nossas necessidades. Através dos comandos de consulta (Conhecidos como Select’s) podemos retornar os dados de acordo com certas condições  a serem atendidas, ordenar, agrupar, contar e até ligar as tabelas entre si para retornar dados de outra tabelas.</w:t>
      </w:r>
    </w:p>
    <w:p>
      <w:pPr>
        <w:jc w:val="both"/>
        <w:rPr>
          <w:rFonts w:hint="default" w:ascii="Arial" w:hAnsi="Arial" w:cs="Arial"/>
          <w:b w:val="0"/>
          <w:bCs w:val="0"/>
          <w:color w:val="auto"/>
          <w:sz w:val="24"/>
          <w:szCs w:val="24"/>
          <w:lang w:val="pt-BR"/>
        </w:rPr>
      </w:pPr>
      <w:r>
        <w:rPr>
          <w:rFonts w:hint="default" w:ascii="Arial" w:hAnsi="Arial" w:cs="Arial"/>
          <w:b w:val="0"/>
          <w:bCs w:val="0"/>
          <w:color w:val="auto"/>
          <w:sz w:val="24"/>
          <w:szCs w:val="24"/>
          <w:lang w:val="pt-BR"/>
        </w:rPr>
        <w:tab/>
      </w:r>
      <w:r>
        <w:rPr>
          <w:rFonts w:hint="default" w:ascii="Arial" w:hAnsi="Arial" w:cs="Arial"/>
          <w:b w:val="0"/>
          <w:bCs w:val="0"/>
          <w:color w:val="auto"/>
          <w:sz w:val="24"/>
          <w:szCs w:val="24"/>
          <w:lang w:val="pt-BR"/>
        </w:rPr>
        <w:t>Abaixo você confere 4 exemplos de comandos de consulta para geração de relatórios do Projeto Gaia:</w:t>
      </w:r>
    </w:p>
    <w:p>
      <w:pPr>
        <w:jc w:val="both"/>
        <w:rPr>
          <w:rFonts w:hint="default" w:ascii="Arial" w:hAnsi="Arial" w:cs="Arial"/>
          <w:b w:val="0"/>
          <w:bCs w:val="0"/>
          <w:color w:val="auto"/>
          <w:sz w:val="24"/>
          <w:szCs w:val="24"/>
          <w:lang w:val="pt-BR"/>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código, nome e </w:t>
      </w:r>
      <w:r>
        <w:rPr>
          <w:rFonts w:hint="default" w:ascii="Arial" w:hAnsi="Arial" w:eastAsia="SimSun" w:cs="Arial"/>
          <w:color w:val="000000"/>
          <w:kern w:val="0"/>
          <w:sz w:val="24"/>
          <w:szCs w:val="24"/>
          <w:lang w:val="en-US" w:eastAsia="zh-CN" w:bidi="ar"/>
        </w:rPr>
        <w:t>tipo de todos os medicamentos. Ordene o relatório de</w:t>
      </w:r>
      <w:r>
        <w:rPr>
          <w:rFonts w:hint="default" w:ascii="Arial" w:hAnsi="Arial" w:eastAsia="SimSun" w:cs="Arial"/>
          <w:color w:val="000000"/>
          <w:kern w:val="0"/>
          <w:sz w:val="24"/>
          <w:szCs w:val="24"/>
          <w:lang w:val="pt-BR" w:eastAsia="zh-CN" w:bidi="ar"/>
        </w:rPr>
        <w:t xml:space="preserve"> </w:t>
      </w:r>
      <w:r>
        <w:rPr>
          <w:rFonts w:hint="default" w:ascii="Arial" w:hAnsi="Arial" w:eastAsia="SimSun" w:cs="Arial"/>
          <w:color w:val="000000"/>
          <w:kern w:val="0"/>
          <w:sz w:val="24"/>
          <w:szCs w:val="24"/>
          <w:lang w:val="en-US" w:eastAsia="zh-CN" w:bidi="ar"/>
        </w:rPr>
        <w:t>forma ascendente pelo nome</w:t>
      </w:r>
      <w:r>
        <w:rPr>
          <w:rFonts w:hint="default" w:ascii="Arial" w:hAnsi="Arial" w:eastAsia="SimSun" w:cs="Arial"/>
          <w:color w:val="000000"/>
          <w:kern w:val="0"/>
          <w:sz w:val="24"/>
          <w:szCs w:val="24"/>
          <w:lang w:val="pt-BR" w:eastAsia="zh-CN" w:bidi="ar"/>
        </w:rPr>
        <w:t>:</w:t>
      </w:r>
    </w:p>
    <w:p>
      <w:pPr>
        <w:keepNext w:val="0"/>
        <w:keepLines w:val="0"/>
        <w:widowControl/>
        <w:numPr>
          <w:ilvl w:val="0"/>
          <w:numId w:val="0"/>
        </w:numPr>
        <w:suppressLineNumbers w:val="0"/>
        <w:ind w:leftChars="0"/>
        <w:jc w:val="both"/>
        <w:rPr>
          <w:sz w:val="24"/>
          <w:szCs w:val="24"/>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nome do </w:t>
      </w:r>
      <w:r>
        <w:rPr>
          <w:rFonts w:hint="default" w:ascii="Arial" w:hAnsi="Arial" w:eastAsia="SimSun" w:cs="Arial"/>
          <w:color w:val="000000"/>
          <w:kern w:val="0"/>
          <w:sz w:val="24"/>
          <w:szCs w:val="24"/>
          <w:lang w:val="en-US" w:eastAsia="zh-CN" w:bidi="ar"/>
        </w:rPr>
        <w:t xml:space="preserve">medicamento e o nome do fornecedor para todos os medicamentos.Filtre somente produtos com estoque maior que 10. Ordene o relatório de forma descendente pelo nome do fornecedor; </w:t>
      </w:r>
    </w:p>
    <w:p>
      <w:pPr>
        <w:keepNext w:val="0"/>
        <w:keepLines w:val="0"/>
        <w:widowControl/>
        <w:numPr>
          <w:ilvl w:val="0"/>
          <w:numId w:val="0"/>
        </w:numPr>
        <w:suppressLineNumbers w:val="0"/>
        <w:ind w:leftChars="0"/>
        <w:jc w:val="both"/>
        <w:rPr>
          <w:sz w:val="24"/>
          <w:szCs w:val="24"/>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código do </w:t>
      </w:r>
      <w:r>
        <w:rPr>
          <w:rFonts w:hint="default" w:ascii="Arial" w:hAnsi="Arial" w:eastAsia="SimSun" w:cs="Arial"/>
          <w:color w:val="000000"/>
          <w:kern w:val="0"/>
          <w:sz w:val="24"/>
          <w:szCs w:val="24"/>
          <w:lang w:val="en-US" w:eastAsia="zh-CN" w:bidi="ar"/>
        </w:rPr>
        <w:t>medicamento, nome do medicamento, mês da venda, quantidade total de vendas no mês para meses entre anos de 2020 e 2021. Ordene o relatório do</w:t>
      </w:r>
      <w:r>
        <w:rPr>
          <w:rFonts w:hint="default" w:ascii="Arial" w:hAnsi="Arial" w:eastAsia="SimSun" w:cs="Arial"/>
          <w:color w:val="000000"/>
          <w:kern w:val="0"/>
          <w:sz w:val="24"/>
          <w:szCs w:val="24"/>
          <w:lang w:val="pt-BR" w:eastAsia="zh-CN" w:bidi="ar"/>
        </w:rPr>
        <w:t xml:space="preserve"> </w:t>
      </w:r>
      <w:r>
        <w:rPr>
          <w:rFonts w:hint="default" w:ascii="Arial" w:hAnsi="Arial" w:eastAsia="SimSun" w:cs="Arial"/>
          <w:color w:val="000000"/>
          <w:kern w:val="0"/>
          <w:sz w:val="24"/>
          <w:szCs w:val="24"/>
          <w:lang w:val="en-US" w:eastAsia="zh-CN" w:bidi="ar"/>
        </w:rPr>
        <w:t xml:space="preserve">produto com mais vendas(em termos de quantidade) para o produto com menos vendas; </w:t>
      </w:r>
    </w:p>
    <w:p>
      <w:pPr>
        <w:keepNext w:val="0"/>
        <w:keepLines w:val="0"/>
        <w:widowControl/>
        <w:numPr>
          <w:ilvl w:val="0"/>
          <w:numId w:val="0"/>
        </w:numPr>
        <w:suppressLineNumbers w:val="0"/>
        <w:ind w:leftChars="0"/>
        <w:jc w:val="both"/>
        <w:rPr>
          <w:sz w:val="24"/>
          <w:szCs w:val="24"/>
        </w:rPr>
      </w:pPr>
    </w:p>
    <w:p>
      <w:pPr>
        <w:keepNext w:val="0"/>
        <w:keepLines w:val="0"/>
        <w:widowControl/>
        <w:numPr>
          <w:ilvl w:val="0"/>
          <w:numId w:val="1"/>
        </w:numPr>
        <w:suppressLineNumbers w:val="0"/>
        <w:ind w:left="420" w:leftChars="0" w:hanging="420" w:firstLineChars="0"/>
        <w:jc w:val="both"/>
        <w:rPr>
          <w:sz w:val="24"/>
          <w:szCs w:val="24"/>
        </w:rPr>
      </w:pPr>
      <w:r>
        <w:rPr>
          <w:rFonts w:ascii="Arial" w:hAnsi="Arial" w:eastAsia="SimSun" w:cs="Arial"/>
          <w:color w:val="000000"/>
          <w:kern w:val="0"/>
          <w:sz w:val="24"/>
          <w:szCs w:val="24"/>
          <w:lang w:val="en-US" w:eastAsia="zh-CN" w:bidi="ar"/>
        </w:rPr>
        <w:t xml:space="preserve">Relacionar o cpf do cliente, </w:t>
      </w:r>
      <w:r>
        <w:rPr>
          <w:rFonts w:hint="default" w:ascii="Arial" w:hAnsi="Arial" w:eastAsia="SimSun" w:cs="Arial"/>
          <w:color w:val="000000"/>
          <w:kern w:val="0"/>
          <w:sz w:val="24"/>
          <w:szCs w:val="24"/>
          <w:lang w:val="en-US" w:eastAsia="zh-CN" w:bidi="ar"/>
        </w:rPr>
        <w:t xml:space="preserve">nome do cliente e o total gasto em medicamentos. Filtrar somente clientes do sexo masculino, com idades entre 20 e 40 anos e que realizaram compras em meses pares de 2021. Ordene o relatório do cliente com mais gastos para o cliente com menos gastos. </w:t>
      </w:r>
    </w:p>
    <w:p>
      <w:pPr>
        <w:keepNext w:val="0"/>
        <w:keepLines w:val="0"/>
        <w:widowControl/>
        <w:numPr>
          <w:ilvl w:val="0"/>
          <w:numId w:val="0"/>
        </w:numPr>
        <w:suppressLineNumbers w:val="0"/>
        <w:ind w:leftChars="0"/>
        <w:jc w:val="both"/>
        <w:rPr>
          <w:sz w:val="24"/>
          <w:szCs w:val="24"/>
        </w:rPr>
      </w:pPr>
    </w:p>
    <w:p>
      <w:pPr>
        <w:keepNext w:val="0"/>
        <w:keepLines w:val="0"/>
        <w:widowControl/>
        <w:suppressLineNumbers w:val="0"/>
        <w:jc w:val="left"/>
      </w:pPr>
      <w:r>
        <w:rPr>
          <w:rFonts w:ascii="OpenSymbol" w:hAnsi="OpenSymbol" w:eastAsia="OpenSymbol" w:cs="OpenSymbol"/>
          <w:color w:val="000000"/>
          <w:kern w:val="0"/>
          <w:sz w:val="18"/>
          <w:szCs w:val="18"/>
          <w:lang w:val="en-US" w:eastAsia="zh-CN" w:bidi="ar"/>
        </w:rPr>
        <w:t xml:space="preserve"> </w:t>
      </w:r>
    </w:p>
    <w:p>
      <w:pPr>
        <w:numPr>
          <w:ilvl w:val="0"/>
          <w:numId w:val="0"/>
        </w:numPr>
        <w:ind w:leftChars="0"/>
        <w:jc w:val="both"/>
        <w:rPr>
          <w:rFonts w:hint="default" w:ascii="Arial" w:hAnsi="Arial" w:cs="Arial"/>
          <w:b w:val="0"/>
          <w:bCs w:val="0"/>
          <w:color w:val="auto"/>
          <w:sz w:val="24"/>
          <w:szCs w:val="24"/>
          <w:lang w:val="pt-BR"/>
        </w:rPr>
      </w:pPr>
    </w:p>
    <w:p>
      <w:pPr>
        <w:keepNext w:val="0"/>
        <w:keepLines w:val="0"/>
        <w:widowControl/>
        <w:suppressLineNumbers w:val="0"/>
        <w:jc w:val="left"/>
        <w:rPr>
          <w:rFonts w:hint="default" w:ascii="Arial" w:hAnsi="Arial" w:cs="Arial"/>
          <w:b w:val="0"/>
          <w:bCs w:val="0"/>
          <w:color w:val="auto"/>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8D76"/>
    <w:multiLevelType w:val="singleLevel"/>
    <w:tmpl w:val="E3CD8D7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E5B40"/>
    <w:rsid w:val="07F657FB"/>
    <w:rsid w:val="094609CF"/>
    <w:rsid w:val="0E700754"/>
    <w:rsid w:val="0FEE36FB"/>
    <w:rsid w:val="11A75AD4"/>
    <w:rsid w:val="2E5540D2"/>
    <w:rsid w:val="32944672"/>
    <w:rsid w:val="34C96CA6"/>
    <w:rsid w:val="35841C8D"/>
    <w:rsid w:val="38A76C0A"/>
    <w:rsid w:val="38F66017"/>
    <w:rsid w:val="3C3F3E71"/>
    <w:rsid w:val="43627CD5"/>
    <w:rsid w:val="51DC3177"/>
    <w:rsid w:val="59E564DD"/>
    <w:rsid w:val="6172198D"/>
    <w:rsid w:val="650574DC"/>
    <w:rsid w:val="66F342B1"/>
    <w:rsid w:val="6A994401"/>
    <w:rsid w:val="701D2CF6"/>
    <w:rsid w:val="708E4634"/>
    <w:rsid w:val="72B73EAD"/>
    <w:rsid w:val="7C204381"/>
    <w:rsid w:val="7E6C4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2022-06-18T20:06:00Z</dcterms:created>
  <dc:creator>mathe</dc:creator>
  <cp:lastModifiedBy>mathe</cp:lastModifiedBy>
  <dcterms:modified xsi:type="dcterms:W3CDTF">2022-06-19T18:59:20Z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DE313400BED24A3FBAE480D4DED3ED10</vt:lpwstr>
  </property>
</Properties>
</file>