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tspmag53yw8" w:id="0"/>
      <w:bookmarkEnd w:id="0"/>
      <w:r w:rsidDel="00000000" w:rsidR="00000000" w:rsidRPr="00000000">
        <w:rPr>
          <w:rtl w:val="0"/>
        </w:rPr>
        <w:t xml:space="preserve">Genbank: </w:t>
      </w:r>
      <w:hyperlink r:id="rId7">
        <w:r w:rsidDel="00000000" w:rsidR="00000000" w:rsidRPr="00000000">
          <w:rPr>
            <w:color w:val="1155cc"/>
            <w:u w:val="single"/>
            <w:rtl w:val="0"/>
          </w:rPr>
          <w:t xml:space="preserve">https://www.ncbi.nlm.nih.gov/genbank/</w:t>
        </w:r>
      </w:hyperlink>
      <w:r w:rsidDel="00000000" w:rsidR="00000000" w:rsidRPr="00000000">
        <w:rPr>
          <w:rtl w:val="0"/>
        </w:rPr>
      </w:r>
    </w:p>
    <w:p w:rsidR="00000000" w:rsidDel="00000000" w:rsidP="00000000" w:rsidRDefault="00000000" w:rsidRPr="00000000" w14:paraId="00000002">
      <w:pPr>
        <w:pStyle w:val="Title"/>
        <w:rPr/>
      </w:pPr>
      <w:bookmarkStart w:colFirst="0" w:colLast="0" w:name="_1rfeu1vzmunb" w:id="1"/>
      <w:bookmarkEnd w:id="1"/>
      <w:r w:rsidDel="00000000" w:rsidR="00000000" w:rsidRPr="00000000">
        <w:rPr>
          <w:rtl w:val="0"/>
        </w:rPr>
        <w:t xml:space="preserve">Controle de Variáveis: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570"/>
        <w:tblGridChange w:id="0">
          <w:tblGrid>
            <w:gridCol w:w="2790"/>
            <w:gridCol w:w="6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URI utilizado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hyperlink r:id="rId8">
              <w:r w:rsidDel="00000000" w:rsidR="00000000" w:rsidRPr="00000000">
                <w:rPr>
                  <w:color w:val="1155cc"/>
                  <w:u w:val="single"/>
                  <w:rtl w:val="0"/>
                </w:rPr>
                <w:t xml:space="preserve">https://www.ncbi.nlm.nih.gov/nuccore/FJ750455.1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da análise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29/04/2020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Ferramentas de análise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rPr/>
      </w:pPr>
      <w:bookmarkStart w:colFirst="0" w:colLast="0" w:name="_t0kku7hxvasf" w:id="2"/>
      <w:bookmarkEnd w:id="2"/>
      <w:r w:rsidDel="00000000" w:rsidR="00000000" w:rsidRPr="00000000">
        <w:rPr>
          <w:rtl w:val="0"/>
        </w:rPr>
        <w:t xml:space="preserve">FINDABLE</w:t>
      </w: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885"/>
        <w:gridCol w:w="3390"/>
        <w:tblGridChange w:id="0">
          <w:tblGrid>
            <w:gridCol w:w="2070"/>
            <w:gridCol w:w="3885"/>
            <w:gridCol w:w="3390"/>
          </w:tblGrid>
        </w:tblGridChange>
      </w:tblGrid>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C">
            <w:pPr>
              <w:pStyle w:val="Heading4"/>
              <w:rPr>
                <w:u w:val="single"/>
              </w:rPr>
            </w:pPr>
            <w:bookmarkStart w:colFirst="0" w:colLast="0" w:name="_6iixzh8dyup6" w:id="3"/>
            <w:bookmarkEnd w:id="3"/>
            <w:r w:rsidDel="00000000" w:rsidR="00000000" w:rsidRPr="00000000">
              <w:rPr>
                <w:rtl w:val="0"/>
              </w:rPr>
              <w:t xml:space="preserve">F1</w:t>
            </w:r>
            <w:r w:rsidDel="00000000" w:rsidR="00000000" w:rsidRPr="00000000">
              <w:rPr>
                <w:rtl w:val="0"/>
              </w:rPr>
            </w:r>
          </w:p>
        </w:tc>
      </w:tr>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Descrição 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(Meta)dados são atribuidos identificadores persistentes e globalmente únicos.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Análise seguindo FAIR Principles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/*Comentários*/</w:t>
            </w:r>
          </w:p>
          <w:p w:rsidR="00000000" w:rsidDel="00000000" w:rsidP="00000000" w:rsidRDefault="00000000" w:rsidRPr="00000000" w14:paraId="00000013">
            <w:pPr>
              <w:rPr/>
            </w:pPr>
            <w:r w:rsidDel="00000000" w:rsidR="00000000" w:rsidRPr="00000000">
              <w:rPr>
                <w:rtl w:val="0"/>
              </w:rPr>
              <w:t xml:space="preserve">Os identificadores locais são padronizados e documentados.</w:t>
            </w:r>
          </w:p>
          <w:p w:rsidR="00000000" w:rsidDel="00000000" w:rsidP="00000000" w:rsidRDefault="00000000" w:rsidRPr="00000000" w14:paraId="00000014">
            <w:pPr>
              <w:rPr/>
            </w:pPr>
            <w:r w:rsidDel="00000000" w:rsidR="00000000" w:rsidRPr="00000000">
              <w:rPr>
                <w:rtl w:val="0"/>
              </w:rPr>
              <w:t xml:space="preserve">/*Globalmente Únicos?*/</w:t>
            </w:r>
          </w:p>
          <w:p w:rsidR="00000000" w:rsidDel="00000000" w:rsidP="00000000" w:rsidRDefault="00000000" w:rsidRPr="00000000" w14:paraId="00000015">
            <w:pPr>
              <w:rPr/>
            </w:pPr>
            <w:r w:rsidDel="00000000" w:rsidR="00000000" w:rsidRPr="00000000">
              <w:rPr>
                <w:rtl w:val="0"/>
              </w:rPr>
              <w:t xml:space="preserve">A padronização, documentação, e utilização de URI torna os Identificadores globalmente únicos.</w:t>
            </w:r>
          </w:p>
          <w:p w:rsidR="00000000" w:rsidDel="00000000" w:rsidP="00000000" w:rsidRDefault="00000000" w:rsidRPr="00000000" w14:paraId="00000016">
            <w:pPr>
              <w:rPr/>
            </w:pPr>
            <w:r w:rsidDel="00000000" w:rsidR="00000000" w:rsidRPr="00000000">
              <w:rPr>
                <w:rtl w:val="0"/>
              </w:rPr>
              <w:t xml:space="preserve">/*Persistentes?*/</w:t>
            </w:r>
          </w:p>
          <w:p w:rsidR="00000000" w:rsidDel="00000000" w:rsidP="00000000" w:rsidRDefault="00000000" w:rsidRPr="00000000" w14:paraId="00000017">
            <w:pPr>
              <w:rPr/>
            </w:pPr>
            <w:r w:rsidDel="00000000" w:rsidR="00000000" w:rsidRPr="00000000">
              <w:rPr>
                <w:rtl w:val="0"/>
              </w:rPr>
              <w:t xml:space="preserve">Não foi encontrado um repositório que garanta a persistência de identificadores próprio ao Genbank.</w:t>
            </w:r>
          </w:p>
          <w:p w:rsidR="00000000" w:rsidDel="00000000" w:rsidP="00000000" w:rsidRDefault="00000000" w:rsidRPr="00000000" w14:paraId="00000018">
            <w:pPr>
              <w:rPr/>
            </w:pPr>
            <w:r w:rsidDel="00000000" w:rsidR="00000000" w:rsidRPr="00000000">
              <w:rPr>
                <w:rtl w:val="0"/>
              </w:rPr>
              <w:t xml:space="preserve">Não foram encontrados nos seguintes repositórios de persistência:</w:t>
            </w:r>
          </w:p>
          <w:p w:rsidR="00000000" w:rsidDel="00000000" w:rsidP="00000000" w:rsidRDefault="00000000" w:rsidRPr="00000000" w14:paraId="00000019">
            <w:pPr>
              <w:rPr/>
            </w:pPr>
            <w:hyperlink r:id="rId9">
              <w:r w:rsidDel="00000000" w:rsidR="00000000" w:rsidRPr="00000000">
                <w:rPr>
                  <w:color w:val="1155cc"/>
                  <w:u w:val="single"/>
                  <w:rtl w:val="0"/>
                </w:rPr>
                <w:t xml:space="preserve">https://www.re3data.org/repository/r3d100010528</w:t>
              </w:r>
            </w:hyperlink>
            <w:r w:rsidDel="00000000" w:rsidR="00000000" w:rsidRPr="00000000">
              <w:rPr>
                <w:rtl w:val="0"/>
              </w:rPr>
            </w:r>
          </w:p>
          <w:p w:rsidR="00000000" w:rsidDel="00000000" w:rsidP="00000000" w:rsidRDefault="00000000" w:rsidRPr="00000000" w14:paraId="0000001A">
            <w:pPr>
              <w:rPr/>
            </w:pPr>
            <w:hyperlink r:id="rId10">
              <w:r w:rsidDel="00000000" w:rsidR="00000000" w:rsidRPr="00000000">
                <w:rPr>
                  <w:color w:val="1155cc"/>
                  <w:u w:val="single"/>
                  <w:rtl w:val="0"/>
                </w:rPr>
                <w:t xml:space="preserve">http://identifiers.org/</w:t>
              </w:r>
            </w:hyperlink>
            <w:r w:rsidDel="00000000" w:rsidR="00000000" w:rsidRPr="00000000">
              <w:rPr>
                <w:rtl w:val="0"/>
              </w:rPr>
            </w:r>
          </w:p>
          <w:p w:rsidR="00000000" w:rsidDel="00000000" w:rsidP="00000000" w:rsidRDefault="00000000" w:rsidRPr="00000000" w14:paraId="0000001B">
            <w:pPr>
              <w:rPr/>
            </w:pPr>
            <w:hyperlink r:id="rId11">
              <w:r w:rsidDel="00000000" w:rsidR="00000000" w:rsidRPr="00000000">
                <w:rPr>
                  <w:color w:val="1155cc"/>
                  <w:u w:val="single"/>
                  <w:rtl w:val="0"/>
                </w:rPr>
                <w:t xml:space="preserve">https://github.com/perma-id/w3id.org</w:t>
              </w:r>
            </w:hyperlink>
            <w:r w:rsidDel="00000000" w:rsidR="00000000" w:rsidRPr="00000000">
              <w:rPr>
                <w:rtl w:val="0"/>
              </w:rPr>
            </w:r>
          </w:p>
          <w:p w:rsidR="00000000" w:rsidDel="00000000" w:rsidP="00000000" w:rsidRDefault="00000000" w:rsidRPr="00000000" w14:paraId="0000001C">
            <w:pPr>
              <w:rPr/>
            </w:pPr>
            <w:hyperlink r:id="rId12">
              <w:r w:rsidDel="00000000" w:rsidR="00000000" w:rsidRPr="00000000">
                <w:rPr>
                  <w:color w:val="1155cc"/>
                  <w:u w:val="single"/>
                  <w:rtl w:val="0"/>
                </w:rPr>
                <w:t xml:space="preserve">https://archive.org/services/purl/domain_search?q=genbank</w:t>
              </w:r>
            </w:hyperlink>
            <w:r w:rsidDel="00000000" w:rsidR="00000000" w:rsidRPr="00000000">
              <w:rPr>
                <w:rtl w:val="0"/>
              </w:rPr>
            </w:r>
          </w:p>
          <w:p w:rsidR="00000000" w:rsidDel="00000000" w:rsidP="00000000" w:rsidRDefault="00000000" w:rsidRPr="00000000" w14:paraId="0000001D">
            <w:pPr>
              <w:rPr/>
            </w:pPr>
            <w:hyperlink r:id="rId13">
              <w:r w:rsidDel="00000000" w:rsidR="00000000" w:rsidRPr="00000000">
                <w:rPr>
                  <w:color w:val="1155cc"/>
                  <w:u w:val="single"/>
                  <w:rtl w:val="0"/>
                </w:rPr>
                <w:t xml:space="preserve">http://bibpurl.oclc.org/maint/display.html</w:t>
              </w:r>
            </w:hyperlink>
            <w:r w:rsidDel="00000000" w:rsidR="00000000" w:rsidRPr="00000000">
              <w:rPr>
                <w:rtl w:val="0"/>
              </w:rPr>
            </w:r>
          </w:p>
          <w:p w:rsidR="00000000" w:rsidDel="00000000" w:rsidP="00000000" w:rsidRDefault="00000000" w:rsidRPr="00000000" w14:paraId="0000001E">
            <w:pPr>
              <w:rPr/>
            </w:pPr>
            <w:hyperlink r:id="rId14">
              <w:r w:rsidDel="00000000" w:rsidR="00000000" w:rsidRPr="00000000">
                <w:rPr>
                  <w:color w:val="1155cc"/>
                  <w:u w:val="single"/>
                  <w:rtl w:val="0"/>
                </w:rPr>
                <w:t xml:space="preserve">https://n2t.net/e/pub/naan_registry.txt</w:t>
              </w:r>
            </w:hyperlink>
            <w:r w:rsidDel="00000000" w:rsidR="00000000" w:rsidRPr="00000000">
              <w:rPr>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Resultado seguindo FAIR Principles</w:t>
            </w:r>
          </w:p>
        </w:tc>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b w:val="1"/>
              </w:rPr>
            </w:pPr>
            <w:r w:rsidDel="00000000" w:rsidR="00000000" w:rsidRPr="00000000">
              <w:rPr>
                <w:b w:val="1"/>
                <w:rtl w:val="0"/>
              </w:rPr>
              <w:t xml:space="preserve">Melhorias?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Mesmo possuindo identificadores globalmente únicos e sendo o repositório mais utilizado ligado à área biológica não é possível garantir que os identificadores são persistentes.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É necessário que os identificadores sejam armazenados em algum repositório que garanta sua persistência.</w:t>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b w:val="1"/>
              </w:rPr>
            </w:pPr>
            <w:r w:rsidDel="00000000" w:rsidR="00000000" w:rsidRPr="00000000">
              <w:rPr>
                <w:rtl w:val="0"/>
              </w:rPr>
            </w:r>
          </w:p>
          <w:p w:rsidR="00000000" w:rsidDel="00000000" w:rsidP="00000000" w:rsidRDefault="00000000" w:rsidRPr="00000000" w14:paraId="00000028">
            <w:pPr>
              <w:widowControl w:val="0"/>
              <w:spacing w:after="0" w:line="240" w:lineRule="auto"/>
              <w:rPr/>
            </w:pPr>
            <w:r w:rsidDel="00000000" w:rsidR="00000000" w:rsidRPr="00000000">
              <w:rPr>
                <w:b w:val="1"/>
                <w:rtl w:val="0"/>
              </w:rPr>
              <w:t xml:space="preserve">Análise seguindo FAIR METRICS GEN2</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9">
            <w:pPr>
              <w:spacing w:after="0" w:line="240" w:lineRule="auto"/>
              <w:jc w:val="center"/>
              <w:rPr>
                <w:b w:val="1"/>
              </w:rPr>
            </w:pPr>
            <w:r w:rsidDel="00000000" w:rsidR="00000000" w:rsidRPr="00000000">
              <w:rPr>
                <w:b w:val="1"/>
                <w:rtl w:val="0"/>
              </w:rPr>
              <w:t xml:space="preserve">DESCRIÇÃO MÉTRICA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ANÁLISE</w:t>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before="0" w:line="240" w:lineRule="auto"/>
              <w:ind w:left="0" w:firstLine="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C">
            <w:pPr>
              <w:spacing w:after="0" w:line="240" w:lineRule="auto"/>
              <w:rPr>
                <w:b w:val="1"/>
              </w:rPr>
            </w:pPr>
            <w:r w:rsidDel="00000000" w:rsidR="00000000" w:rsidRPr="00000000">
              <w:rPr>
                <w:b w:val="1"/>
                <w:rtl w:val="0"/>
              </w:rPr>
              <w:t xml:space="preserve">Unique Identifier</w:t>
            </w:r>
          </w:p>
          <w:p w:rsidR="00000000" w:rsidDel="00000000" w:rsidP="00000000" w:rsidRDefault="00000000" w:rsidRPr="00000000" w14:paraId="0000002D">
            <w:pPr>
              <w:spacing w:after="0" w:line="240" w:lineRule="auto"/>
              <w:rPr/>
            </w:pPr>
            <w:r w:rsidDel="00000000" w:rsidR="00000000" w:rsidRPr="00000000">
              <w:rPr>
                <w:rtl w:val="0"/>
              </w:rPr>
              <w:t xml:space="preserve">Testar se o recurso de metadados possui um identificador exclusivo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E">
            <w:pPr>
              <w:spacing w:after="0" w:line="240" w:lineRule="auto"/>
              <w:rPr/>
            </w:pPr>
            <w:r w:rsidDel="00000000" w:rsidR="00000000" w:rsidRPr="00000000">
              <w:rPr>
                <w:rtl w:val="0"/>
              </w:rPr>
              <w:t xml:space="preserve">Possui um identificador do tipo Uniform Resource Identifier.</w:t>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30">
            <w:pPr>
              <w:spacing w:after="0" w:line="240" w:lineRule="auto"/>
              <w:rPr>
                <w:b w:val="1"/>
              </w:rPr>
            </w:pPr>
            <w:r w:rsidDel="00000000" w:rsidR="00000000" w:rsidRPr="00000000">
              <w:rPr>
                <w:b w:val="1"/>
                <w:rtl w:val="0"/>
              </w:rPr>
              <w:t xml:space="preserve">Identifier Persistence</w:t>
            </w:r>
          </w:p>
          <w:p w:rsidR="00000000" w:rsidDel="00000000" w:rsidP="00000000" w:rsidRDefault="00000000" w:rsidRPr="00000000" w14:paraId="00000031">
            <w:pPr>
              <w:spacing w:after="0" w:line="240" w:lineRule="auto"/>
              <w:rPr/>
            </w:pPr>
            <w:r w:rsidDel="00000000" w:rsidR="00000000" w:rsidRPr="00000000">
              <w:rPr>
                <w:rtl w:val="0"/>
              </w:rPr>
              <w:t xml:space="preserve">Métrica para testar se é provável que o identificador exclusivo do recurso de metadados seja persistente. O esquema conhecido é registrado no FAIRSharing (https://fairsharing.org/standards/?q=&amp;selected_facets=type_exact:identifier%20schema). Para URLs que não seguem um esquema no FAIRSharing, testamos esquemas conhecidos de persistência de URL (purl, oclc, fdlp, purlz, w3id, ark).</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2">
            <w:pPr>
              <w:spacing w:after="0" w:line="240" w:lineRule="auto"/>
              <w:rPr/>
            </w:pPr>
            <w:r w:rsidDel="00000000" w:rsidR="00000000" w:rsidRPr="00000000">
              <w:rPr>
                <w:rtl w:val="0"/>
              </w:rPr>
              <w:t xml:space="preserve">O GUID de metadados não está em conformidade com nenhum sistema conhecido de URL permanente.</w:t>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34">
            <w:pPr>
              <w:spacing w:after="0" w:line="240" w:lineRule="auto"/>
              <w:rPr>
                <w:b w:val="1"/>
              </w:rPr>
            </w:pPr>
            <w:r w:rsidDel="00000000" w:rsidR="00000000" w:rsidRPr="00000000">
              <w:rPr>
                <w:b w:val="1"/>
                <w:rtl w:val="0"/>
              </w:rPr>
              <w:t xml:space="preserve">Data Identifier Persistence</w:t>
            </w:r>
          </w:p>
          <w:p w:rsidR="00000000" w:rsidDel="00000000" w:rsidP="00000000" w:rsidRDefault="00000000" w:rsidRPr="00000000" w14:paraId="00000035">
            <w:pPr>
              <w:widowControl w:val="0"/>
              <w:spacing w:after="0" w:line="240" w:lineRule="auto"/>
              <w:rPr/>
            </w:pPr>
            <w:r w:rsidDel="00000000" w:rsidR="00000000" w:rsidRPr="00000000">
              <w:rPr>
                <w:rtl w:val="0"/>
              </w:rPr>
              <w:t xml:space="preserve">Métrica para testar se é provável que o identificador exclusivo do recurso de dados seja persistente. O esquema conhecido é registrado no FAIRSharing (https://fairsharing.org/standards/?q=&amp;selected_facets=type_exact:identifier%20schema). Para URLs que não seguem um esquema no FAIRSharing, testamos esquemas conhecidos de persistência de URL (purl, oclc, fdlp, purlz, w3id, ark).</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6">
            <w:pPr>
              <w:spacing w:after="0" w:line="240" w:lineRule="auto"/>
              <w:rPr/>
            </w:pPr>
            <w:r w:rsidDel="00000000" w:rsidR="00000000" w:rsidRPr="00000000">
              <w:rPr>
                <w:rtl w:val="0"/>
              </w:rPr>
              <w:t xml:space="preserve">Não é possível localizar o identificador de dados nos metadados usando qualquer propriedade/predicado (comum) reservado para esse fim.</w:t>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b w:val="1"/>
              </w:rPr>
            </w:pPr>
            <w:r w:rsidDel="00000000" w:rsidR="00000000" w:rsidRPr="00000000">
              <w:rPr>
                <w:b w:val="1"/>
                <w:rtl w:val="0"/>
              </w:rPr>
              <w:t xml:space="preserve">Resultado seguindo FAIR METRICS GEN2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8">
            <w:pPr>
              <w:spacing w:after="0" w:line="240" w:lineRule="auto"/>
              <w:rPr/>
            </w:pPr>
            <w:r w:rsidDel="00000000" w:rsidR="00000000" w:rsidRPr="00000000">
              <w:rPr>
                <w:b w:val="1"/>
                <w:rtl w:val="0"/>
              </w:rPr>
              <w:t xml:space="preserve">Unique Identifier</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3B">
            <w:pPr>
              <w:spacing w:after="0" w:line="240" w:lineRule="auto"/>
              <w:rPr/>
            </w:pPr>
            <w:r w:rsidDel="00000000" w:rsidR="00000000" w:rsidRPr="00000000">
              <w:rPr>
                <w:b w:val="1"/>
                <w:rtl w:val="0"/>
              </w:rPr>
              <w:t xml:space="preserve">Identifier Persistence</w:t>
            </w: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3E">
            <w:pPr>
              <w:spacing w:after="0" w:line="240" w:lineRule="auto"/>
              <w:rPr/>
            </w:pPr>
            <w:r w:rsidDel="00000000" w:rsidR="00000000" w:rsidRPr="00000000">
              <w:rPr>
                <w:b w:val="1"/>
                <w:rtl w:val="0"/>
              </w:rPr>
              <w:t xml:space="preserve">Data Identifier Persistence</w:t>
            </w: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b w:val="1"/>
              </w:rPr>
            </w:pPr>
            <w:r w:rsidDel="00000000" w:rsidR="00000000" w:rsidRPr="00000000">
              <w:rPr>
                <w:b w:val="1"/>
                <w:rtl w:val="0"/>
              </w:rPr>
              <w:t xml:space="preserve">Melhorias?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1">
            <w:pPr>
              <w:spacing w:after="0" w:line="240" w:lineRule="auto"/>
              <w:rPr/>
            </w:pPr>
            <w:r w:rsidDel="00000000" w:rsidR="00000000" w:rsidRPr="00000000">
              <w:rPr>
                <w:b w:val="1"/>
                <w:rtl w:val="0"/>
              </w:rPr>
              <w:t xml:space="preserve">Unique Identifier</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Não há melhorias.</w:t>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44">
            <w:pPr>
              <w:spacing w:after="0" w:line="240" w:lineRule="auto"/>
              <w:rPr/>
            </w:pPr>
            <w:r w:rsidDel="00000000" w:rsidR="00000000" w:rsidRPr="00000000">
              <w:rPr>
                <w:b w:val="1"/>
                <w:rtl w:val="0"/>
              </w:rPr>
              <w:t xml:space="preserve">Identifier Persistence</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pPr>
            <w:r w:rsidDel="00000000" w:rsidR="00000000" w:rsidRPr="00000000">
              <w:rPr>
                <w:rtl w:val="0"/>
              </w:rPr>
              <w:t xml:space="preserve">É necessário que os identificadores sejam armazenados em algum repositório que garanta sua persistência.</w:t>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47">
            <w:pPr>
              <w:spacing w:after="0" w:line="240" w:lineRule="auto"/>
              <w:rPr/>
            </w:pPr>
            <w:r w:rsidDel="00000000" w:rsidR="00000000" w:rsidRPr="00000000">
              <w:rPr>
                <w:b w:val="1"/>
                <w:rtl w:val="0"/>
              </w:rPr>
              <w:t xml:space="preserve">Data Identifier Persistence</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pPr>
            <w:r w:rsidDel="00000000" w:rsidR="00000000" w:rsidRPr="00000000">
              <w:rPr>
                <w:rtl w:val="0"/>
              </w:rPr>
              <w:t xml:space="preserve">É necessário que os identificadores sejam armazenados em algum repositório que garanta sua persistência.</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900"/>
        <w:gridCol w:w="3360"/>
        <w:tblGridChange w:id="0">
          <w:tblGrid>
            <w:gridCol w:w="2085"/>
            <w:gridCol w:w="3900"/>
            <w:gridCol w:w="3360"/>
          </w:tblGrid>
        </w:tblGridChange>
      </w:tblGrid>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b w:val="1"/>
              </w:rPr>
            </w:pPr>
            <w:r w:rsidDel="00000000" w:rsidR="00000000" w:rsidRPr="00000000">
              <w:rPr>
                <w:b w:val="1"/>
                <w:rtl w:val="0"/>
              </w:rPr>
              <w:t xml:space="preserve">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4C">
            <w:pPr>
              <w:pStyle w:val="Heading4"/>
              <w:widowControl w:val="0"/>
              <w:spacing w:after="0" w:line="240" w:lineRule="auto"/>
              <w:rPr/>
            </w:pPr>
            <w:bookmarkStart w:colFirst="0" w:colLast="0" w:name="_mjghbgy45h40" w:id="4"/>
            <w:bookmarkEnd w:id="4"/>
            <w:r w:rsidDel="00000000" w:rsidR="00000000" w:rsidRPr="00000000">
              <w:rPr>
                <w:rtl w:val="0"/>
              </w:rPr>
              <w:t xml:space="preserve">F2</w:t>
            </w:r>
          </w:p>
        </w:tc>
      </w:tr>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b w:val="1"/>
              </w:rPr>
            </w:pPr>
            <w:r w:rsidDel="00000000" w:rsidR="00000000" w:rsidRPr="00000000">
              <w:rPr>
                <w:b w:val="1"/>
                <w:rtl w:val="0"/>
              </w:rPr>
              <w:t xml:space="preserve">Descrição 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Dados são descritos com metadados ricos.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b w:val="1"/>
              </w:rPr>
            </w:pPr>
            <w:r w:rsidDel="00000000" w:rsidR="00000000" w:rsidRPr="00000000">
              <w:rPr>
                <w:b w:val="1"/>
                <w:rtl w:val="0"/>
              </w:rPr>
              <w:t xml:space="preserve">Análise seguindo FAIR Principles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/*Há padronização de metadados?*/</w:t>
            </w:r>
          </w:p>
          <w:p w:rsidR="00000000" w:rsidDel="00000000" w:rsidP="00000000" w:rsidRDefault="00000000" w:rsidRPr="00000000" w14:paraId="00000053">
            <w:pPr>
              <w:rPr/>
            </w:pPr>
            <w:r w:rsidDel="00000000" w:rsidR="00000000" w:rsidRPr="00000000">
              <w:rPr>
                <w:rtl w:val="0"/>
              </w:rPr>
              <w:t xml:space="preserve">É encontrado documentos referentes a padronização de metadados</w:t>
            </w:r>
          </w:p>
          <w:p w:rsidR="00000000" w:rsidDel="00000000" w:rsidP="00000000" w:rsidRDefault="00000000" w:rsidRPr="00000000" w14:paraId="00000054">
            <w:pPr>
              <w:rPr/>
            </w:pPr>
            <w:hyperlink r:id="rId15">
              <w:r w:rsidDel="00000000" w:rsidR="00000000" w:rsidRPr="00000000">
                <w:rPr>
                  <w:color w:val="1155cc"/>
                  <w:u w:val="single"/>
                  <w:rtl w:val="0"/>
                </w:rPr>
                <w:t xml:space="preserve">https://www.ncbi.nlm.nih.gov/Sitemap/samplerecord.html</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/*Os metadados são completos?*/</w:t>
            </w:r>
          </w:p>
          <w:p w:rsidR="00000000" w:rsidDel="00000000" w:rsidP="00000000" w:rsidRDefault="00000000" w:rsidRPr="00000000" w14:paraId="00000056">
            <w:pPr>
              <w:rPr/>
            </w:pPr>
            <w:r w:rsidDel="00000000" w:rsidR="00000000" w:rsidRPr="00000000">
              <w:rPr>
                <w:rtl w:val="0"/>
              </w:rPr>
              <w:t xml:space="preserve">Talvez, há metadados externos ao repositório, onde a conexão poderia ser melhorada. Ex: Usar identificação de CURIE do tipo DOI em artigos.</w:t>
            </w:r>
          </w:p>
          <w:p w:rsidR="00000000" w:rsidDel="00000000" w:rsidP="00000000" w:rsidRDefault="00000000" w:rsidRPr="00000000" w14:paraId="00000057">
            <w:pPr>
              <w:rPr/>
            </w:pPr>
            <w:r w:rsidDel="00000000" w:rsidR="00000000" w:rsidRPr="00000000">
              <w:rPr>
                <w:rtl w:val="0"/>
              </w:rPr>
              <w:t xml:space="preserve">/*Cometários*/</w:t>
            </w:r>
          </w:p>
          <w:p w:rsidR="00000000" w:rsidDel="00000000" w:rsidP="00000000" w:rsidRDefault="00000000" w:rsidRPr="00000000" w14:paraId="00000058">
            <w:pPr>
              <w:rPr/>
            </w:pPr>
            <w:r w:rsidDel="00000000" w:rsidR="00000000" w:rsidRPr="00000000">
              <w:rPr>
                <w:rtl w:val="0"/>
              </w:rPr>
              <w:t xml:space="preserve">Contudo há inconsistência na descrição destes metadados com é descrito no artigo: “The variable quality of metadata about biological samples used in biomedical experiments”</w:t>
            </w:r>
          </w:p>
          <w:p w:rsidR="00000000" w:rsidDel="00000000" w:rsidP="00000000" w:rsidRDefault="00000000" w:rsidRPr="00000000" w14:paraId="00000059">
            <w:pPr>
              <w:rPr/>
            </w:pPr>
            <w:hyperlink r:id="rId16">
              <w:r w:rsidDel="00000000" w:rsidR="00000000" w:rsidRPr="00000000">
                <w:rPr>
                  <w:color w:val="1155cc"/>
                  <w:u w:val="single"/>
                  <w:rtl w:val="0"/>
                </w:rPr>
                <w:t xml:space="preserve">https://doi.org/10.1038/sdata.2019.21</w:t>
              </w:r>
            </w:hyperlink>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b w:val="1"/>
              </w:rPr>
            </w:pPr>
            <w:r w:rsidDel="00000000" w:rsidR="00000000" w:rsidRPr="00000000">
              <w:rPr>
                <w:b w:val="1"/>
                <w:rtl w:val="0"/>
              </w:rPr>
              <w:t xml:space="preserve">Resultado seguindo FAIR Principles</w:t>
            </w:r>
          </w:p>
        </w:tc>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b w:val="1"/>
              </w:rPr>
            </w:pPr>
            <w:r w:rsidDel="00000000" w:rsidR="00000000" w:rsidRPr="00000000">
              <w:rPr>
                <w:b w:val="1"/>
                <w:rtl w:val="0"/>
              </w:rPr>
              <w:t xml:space="preserve">Melhorias?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Como é citado no artigo que fundamentou o resultado desta análise é necessário que o repositório controle a entrada de metadados por meio de seus usuários, assim possuindo uma política de upload de metadados mais rígida.</w:t>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pPr>
            <w:r w:rsidDel="00000000" w:rsidR="00000000" w:rsidRPr="00000000">
              <w:rPr>
                <w:b w:val="1"/>
                <w:rtl w:val="0"/>
              </w:rPr>
              <w:t xml:space="preserve">Análise seguindo FAIR METRICS GEN2</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2">
            <w:pPr>
              <w:spacing w:after="0" w:line="240" w:lineRule="auto"/>
              <w:rPr>
                <w:b w:val="1"/>
              </w:rPr>
            </w:pPr>
            <w:r w:rsidDel="00000000" w:rsidR="00000000" w:rsidRPr="00000000">
              <w:rPr>
                <w:b w:val="1"/>
                <w:rtl w:val="0"/>
              </w:rPr>
              <w:t xml:space="preserve">Structured Metadata</w:t>
            </w:r>
          </w:p>
          <w:p w:rsidR="00000000" w:rsidDel="00000000" w:rsidP="00000000" w:rsidRDefault="00000000" w:rsidRPr="00000000" w14:paraId="00000063">
            <w:pPr>
              <w:spacing w:after="0" w:line="240" w:lineRule="auto"/>
              <w:rPr/>
            </w:pPr>
            <w:r w:rsidDel="00000000" w:rsidR="00000000" w:rsidRPr="00000000">
              <w:rPr>
                <w:rtl w:val="0"/>
              </w:rPr>
              <w:t xml:space="preserve">Testa se uma máquina é capaz de encontrar metadados estruturados. Podem ser (por exemplo) RDFa, json incorporado, json-ld ou metadados estruturados negociados por conteúdo, como RDF Turtle.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4">
            <w:pPr>
              <w:spacing w:after="0" w:line="240" w:lineRule="auto"/>
              <w:rPr/>
            </w:pPr>
            <w:r w:rsidDel="00000000" w:rsidR="00000000" w:rsidRPr="00000000">
              <w:rPr>
                <w:rtl w:val="0"/>
              </w:rPr>
              <w:t xml:space="preserve">Não são encontrados metadados estruturados (foi utilizado a biblioteca extruct em python e https://demos.algorithmia.com/web-page-inspector)</w:t>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6">
            <w:pPr>
              <w:spacing w:after="0" w:line="240" w:lineRule="auto"/>
              <w:rPr>
                <w:b w:val="1"/>
              </w:rPr>
            </w:pPr>
            <w:r w:rsidDel="00000000" w:rsidR="00000000" w:rsidRPr="00000000">
              <w:rPr>
                <w:b w:val="1"/>
                <w:rtl w:val="0"/>
              </w:rPr>
              <w:t xml:space="preserve">Grounded Metadata</w:t>
            </w:r>
          </w:p>
          <w:p w:rsidR="00000000" w:rsidDel="00000000" w:rsidP="00000000" w:rsidRDefault="00000000" w:rsidRPr="00000000" w14:paraId="00000067">
            <w:pPr>
              <w:spacing w:after="0" w:line="240" w:lineRule="auto"/>
              <w:rPr/>
            </w:pPr>
            <w:r w:rsidDel="00000000" w:rsidR="00000000" w:rsidRPr="00000000">
              <w:rPr>
                <w:rtl w:val="0"/>
              </w:rPr>
              <w:t xml:space="preserve">Testa se uma máquina é capaz de encontrar metadados do tipo 'grounded'. ou seja, termos de metadados que estão em um espaço para nome resolvível, em que a resolução leva a uma definição do significado do termo. Os exemplos incluem JSON-LD, embedded schema ou qualquer forma de RDF. Atualmente, este teste exclui o XML, mesmo quando os termos são espaçados por nome. Versões futuras deste teste podem ser mais flexíveis.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8">
            <w:pPr>
              <w:spacing w:after="0" w:line="240" w:lineRule="auto"/>
              <w:rPr/>
            </w:pPr>
            <w:r w:rsidDel="00000000" w:rsidR="00000000" w:rsidRPr="00000000">
              <w:rPr>
                <w:rtl w:val="0"/>
              </w:rPr>
              <w:t xml:space="preserve">Não são encontrados metadados estruturados (foi utilizado a biblioteca extruct em python e https://demos.algorithmia.com/web-page-inspector)</w:t>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b w:val="1"/>
              </w:rPr>
            </w:pPr>
            <w:r w:rsidDel="00000000" w:rsidR="00000000" w:rsidRPr="00000000">
              <w:rPr>
                <w:b w:val="1"/>
                <w:rtl w:val="0"/>
              </w:rPr>
              <w:t xml:space="preserve">Resultado seguindo FAIR METRICS GEN2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A">
            <w:pPr>
              <w:spacing w:after="0" w:line="240" w:lineRule="auto"/>
              <w:rPr/>
            </w:pPr>
            <w:r w:rsidDel="00000000" w:rsidR="00000000" w:rsidRPr="00000000">
              <w:rPr>
                <w:b w:val="1"/>
                <w:rtl w:val="0"/>
              </w:rPr>
              <w:t xml:space="preserve">Structured Metadata</w:t>
            </w: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pPr>
            <w:r w:rsidDel="00000000" w:rsidR="00000000" w:rsidRPr="00000000">
              <w:rPr>
                <w:rtl w:val="0"/>
              </w:rPr>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D">
            <w:pPr>
              <w:spacing w:after="0" w:line="240" w:lineRule="auto"/>
              <w:rPr/>
            </w:pPr>
            <w:r w:rsidDel="00000000" w:rsidR="00000000" w:rsidRPr="00000000">
              <w:rPr>
                <w:b w:val="1"/>
                <w:rtl w:val="0"/>
              </w:rPr>
              <w:t xml:space="preserve">Grounded Metadata</w:t>
            </w: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pPr>
            <w:r w:rsidDel="00000000" w:rsidR="00000000" w:rsidRPr="00000000">
              <w:rPr>
                <w:rtl w:val="0"/>
              </w:rPr>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b w:val="1"/>
              </w:rPr>
            </w:pPr>
            <w:r w:rsidDel="00000000" w:rsidR="00000000" w:rsidRPr="00000000">
              <w:rPr>
                <w:b w:val="1"/>
                <w:rtl w:val="0"/>
              </w:rPr>
              <w:t xml:space="preserve">Melhorias?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0">
            <w:pPr>
              <w:spacing w:after="0" w:line="240" w:lineRule="auto"/>
              <w:rPr/>
            </w:pPr>
            <w:r w:rsidDel="00000000" w:rsidR="00000000" w:rsidRPr="00000000">
              <w:rPr>
                <w:b w:val="1"/>
                <w:rtl w:val="0"/>
              </w:rPr>
              <w:t xml:space="preserve">Structured Metadata</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pPr>
            <w:r w:rsidDel="00000000" w:rsidR="00000000" w:rsidRPr="00000000">
              <w:rPr>
                <w:rtl w:val="0"/>
              </w:rPr>
              <w:t xml:space="preserve">Para atender esta métrica é necessário conter metadados estruturados. Existem inúmeros meios de padronização de estrutura de metadados, onde os mesmos ficam localizados no código fonte da página, ou por meio de uma extensão e designada para os dados estruturados.</w:t>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73">
            <w:pPr>
              <w:spacing w:after="0" w:line="240" w:lineRule="auto"/>
              <w:rPr/>
            </w:pPr>
            <w:r w:rsidDel="00000000" w:rsidR="00000000" w:rsidRPr="00000000">
              <w:rPr>
                <w:b w:val="1"/>
                <w:rtl w:val="0"/>
              </w:rPr>
              <w:t xml:space="preserve">Grounded Metadata</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pPr>
            <w:r w:rsidDel="00000000" w:rsidR="00000000" w:rsidRPr="00000000">
              <w:rPr>
                <w:rtl w:val="0"/>
              </w:rPr>
              <w:t xml:space="preserve">Para atendimento a esta métrica é necessário além de conter os metadados estruturados, metadados do tipo “grounded” onde possuem URIs que os identificam assim resolvendo-os.</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945"/>
        <w:gridCol w:w="3285"/>
        <w:tblGridChange w:id="0">
          <w:tblGrid>
            <w:gridCol w:w="2115"/>
            <w:gridCol w:w="3945"/>
            <w:gridCol w:w="3285"/>
          </w:tblGrid>
        </w:tblGridChange>
      </w:tblGrid>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b w:val="1"/>
              </w:rPr>
            </w:pPr>
            <w:r w:rsidDel="00000000" w:rsidR="00000000" w:rsidRPr="00000000">
              <w:rPr>
                <w:b w:val="1"/>
                <w:rtl w:val="0"/>
              </w:rPr>
              <w:t xml:space="preserve">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78">
            <w:pPr>
              <w:pStyle w:val="Heading4"/>
              <w:widowControl w:val="0"/>
              <w:spacing w:after="0" w:line="240" w:lineRule="auto"/>
              <w:rPr/>
            </w:pPr>
            <w:bookmarkStart w:colFirst="0" w:colLast="0" w:name="_tbic77pe22l" w:id="5"/>
            <w:bookmarkEnd w:id="5"/>
            <w:r w:rsidDel="00000000" w:rsidR="00000000" w:rsidRPr="00000000">
              <w:rPr>
                <w:rtl w:val="0"/>
              </w:rPr>
              <w:t xml:space="preserve">F3</w:t>
            </w:r>
          </w:p>
        </w:tc>
      </w:tr>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b w:val="1"/>
              </w:rPr>
            </w:pPr>
            <w:r w:rsidDel="00000000" w:rsidR="00000000" w:rsidRPr="00000000">
              <w:rPr>
                <w:b w:val="1"/>
                <w:rtl w:val="0"/>
              </w:rPr>
              <w:t xml:space="preserve">Descrição 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Metadados devem incluir claramente e explicitamente o identificador do dados descrito.</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b w:val="1"/>
              </w:rPr>
            </w:pPr>
            <w:r w:rsidDel="00000000" w:rsidR="00000000" w:rsidRPr="00000000">
              <w:rPr>
                <w:b w:val="1"/>
                <w:rtl w:val="0"/>
              </w:rPr>
              <w:t xml:space="preserve">Análise seguindo FAIR Principles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7E">
            <w:pPr>
              <w:spacing w:line="276" w:lineRule="auto"/>
              <w:rPr/>
            </w:pPr>
            <w:r w:rsidDel="00000000" w:rsidR="00000000" w:rsidRPr="00000000">
              <w:rPr>
                <w:rtl w:val="0"/>
              </w:rPr>
              <w:t xml:space="preserve">/*É possível identificar o dado no metadado? Como isso é feito?*/</w:t>
            </w:r>
          </w:p>
          <w:p w:rsidR="00000000" w:rsidDel="00000000" w:rsidP="00000000" w:rsidRDefault="00000000" w:rsidRPr="00000000" w14:paraId="0000007F">
            <w:pPr>
              <w:widowControl w:val="0"/>
              <w:spacing w:after="0" w:line="276" w:lineRule="auto"/>
              <w:rPr/>
            </w:pPr>
            <w:r w:rsidDel="00000000" w:rsidR="00000000" w:rsidRPr="00000000">
              <w:rPr>
                <w:rtl w:val="0"/>
              </w:rPr>
              <w:t xml:space="preserve">Sim, o identificador para o dado é explícito. o Sequence Versions trata o metadado e o dado como uma coisa só, o identificador se encontra no cabeçalho do dado e no LOCUS do metadado.</w:t>
            </w:r>
          </w:p>
          <w:p w:rsidR="00000000" w:rsidDel="00000000" w:rsidP="00000000" w:rsidRDefault="00000000" w:rsidRPr="00000000" w14:paraId="00000080">
            <w:pPr>
              <w:widowControl w:val="0"/>
              <w:spacing w:after="0" w:line="240" w:lineRule="auto"/>
              <w:rPr/>
            </w:pPr>
            <w:r w:rsidDel="00000000" w:rsidR="00000000" w:rsidRPr="00000000">
              <w:rPr>
                <w:rtl w:val="0"/>
              </w:rPr>
            </w:r>
          </w:p>
          <w:p w:rsidR="00000000" w:rsidDel="00000000" w:rsidP="00000000" w:rsidRDefault="00000000" w:rsidRPr="00000000" w14:paraId="00000081">
            <w:pPr>
              <w:widowControl w:val="0"/>
              <w:spacing w:after="0" w:line="240" w:lineRule="auto"/>
              <w:rPr/>
            </w:pPr>
            <w:r w:rsidDel="00000000" w:rsidR="00000000" w:rsidRPr="00000000">
              <w:rPr>
                <w:rtl w:val="0"/>
              </w:rPr>
              <w:t xml:space="preserve">/*Há identificadores diferentes para metadados e dados?*/</w:t>
            </w:r>
          </w:p>
          <w:p w:rsidR="00000000" w:rsidDel="00000000" w:rsidP="00000000" w:rsidRDefault="00000000" w:rsidRPr="00000000" w14:paraId="00000082">
            <w:pPr>
              <w:widowControl w:val="0"/>
              <w:spacing w:after="0" w:line="240" w:lineRule="auto"/>
              <w:rPr/>
            </w:pPr>
            <w:r w:rsidDel="00000000" w:rsidR="00000000" w:rsidRPr="00000000">
              <w:rPr>
                <w:rtl w:val="0"/>
              </w:rPr>
            </w:r>
          </w:p>
          <w:p w:rsidR="00000000" w:rsidDel="00000000" w:rsidP="00000000" w:rsidRDefault="00000000" w:rsidRPr="00000000" w14:paraId="00000083">
            <w:pPr>
              <w:widowControl w:val="0"/>
              <w:spacing w:after="0" w:line="240" w:lineRule="auto"/>
              <w:rPr/>
            </w:pPr>
            <w:r w:rsidDel="00000000" w:rsidR="00000000" w:rsidRPr="00000000">
              <w:rPr>
                <w:rtl w:val="0"/>
              </w:rPr>
              <w:t xml:space="preserve">Não há, usa os mesmo identificadores. Dados e Metadados estão contidos no mesmo lugar.</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b w:val="1"/>
              </w:rPr>
            </w:pPr>
            <w:r w:rsidDel="00000000" w:rsidR="00000000" w:rsidRPr="00000000">
              <w:rPr>
                <w:b w:val="1"/>
                <w:rtl w:val="0"/>
              </w:rPr>
              <w:t xml:space="preserve">Resultado seguindo FAIR Principles</w:t>
            </w:r>
          </w:p>
        </w:tc>
        <w:tc>
          <w:tcPr>
            <w:gridSpan w:val="2"/>
            <w:shd w:fill="b6d7a8"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b w:val="1"/>
              </w:rPr>
            </w:pPr>
            <w:r w:rsidDel="00000000" w:rsidR="00000000" w:rsidRPr="00000000">
              <w:rPr>
                <w:b w:val="1"/>
                <w:rtl w:val="0"/>
              </w:rPr>
              <w:t xml:space="preserve">Melhorias?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Não há melhorias.</w:t>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r w:rsidDel="00000000" w:rsidR="00000000" w:rsidRPr="00000000">
              <w:rPr>
                <w:b w:val="1"/>
                <w:rtl w:val="0"/>
              </w:rPr>
              <w:t xml:space="preserve">Análise seguindo FAIR METRICS GEN2</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8C">
            <w:pPr>
              <w:spacing w:after="0" w:line="240" w:lineRule="auto"/>
              <w:rPr>
                <w:b w:val="1"/>
              </w:rPr>
            </w:pPr>
            <w:r w:rsidDel="00000000" w:rsidR="00000000" w:rsidRPr="00000000">
              <w:rPr>
                <w:b w:val="1"/>
                <w:rtl w:val="0"/>
              </w:rPr>
              <w:t xml:space="preserve">Data Identifier Explicitly in Metadata</w:t>
            </w:r>
          </w:p>
          <w:p w:rsidR="00000000" w:rsidDel="00000000" w:rsidP="00000000" w:rsidRDefault="00000000" w:rsidRPr="00000000" w14:paraId="0000008D">
            <w:pPr>
              <w:spacing w:after="0" w:line="240" w:lineRule="auto"/>
              <w:rPr>
                <w:b w:val="1"/>
              </w:rPr>
            </w:pPr>
            <w:r w:rsidDel="00000000" w:rsidR="00000000" w:rsidRPr="00000000">
              <w:rPr>
                <w:rtl w:val="0"/>
              </w:rPr>
              <w:t xml:space="preserve">Métrica para testar se os metadados contêm o identificador exclusivo dos dados. Isso é feito procurando uma variedade de propriedades, incluindo foaf: primaryTopic, schema: mainEntity, schema: distribution, sio: is-about e iao: is-about. O esquema codeRepository é usado para versões de software.</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rPr/>
            </w:pPr>
            <w:r w:rsidDel="00000000" w:rsidR="00000000" w:rsidRPr="00000000">
              <w:rPr>
                <w:rtl w:val="0"/>
              </w:rPr>
              <w:t xml:space="preserve">Não foi possível localizar o identificador de dados nos metadados usando qualquer propriedade / predicado (comum) reservada para esse fim.</w:t>
            </w:r>
          </w:p>
          <w:p w:rsidR="00000000" w:rsidDel="00000000" w:rsidP="00000000" w:rsidRDefault="00000000" w:rsidRPr="00000000" w14:paraId="0000008F">
            <w:pPr>
              <w:spacing w:after="0" w:line="240" w:lineRule="auto"/>
              <w:rPr/>
            </w:pPr>
            <w:r w:rsidDel="00000000" w:rsidR="00000000" w:rsidRPr="00000000">
              <w:rPr>
                <w:rtl w:val="0"/>
              </w:rPr>
            </w:r>
          </w:p>
          <w:p w:rsidR="00000000" w:rsidDel="00000000" w:rsidP="00000000" w:rsidRDefault="00000000" w:rsidRPr="00000000" w14:paraId="00000090">
            <w:pPr>
              <w:spacing w:after="0" w:line="240" w:lineRule="auto"/>
              <w:rPr/>
            </w:pPr>
            <w:r w:rsidDel="00000000" w:rsidR="00000000" w:rsidRPr="00000000">
              <w:rPr>
                <w:rtl w:val="0"/>
              </w:rPr>
              <w:t xml:space="preserve">Utilizou-se: Extruct e Web Page Inspector</w:t>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rPr>
                <w:b w:val="1"/>
              </w:rPr>
            </w:pPr>
            <w:r w:rsidDel="00000000" w:rsidR="00000000" w:rsidRPr="00000000">
              <w:rPr>
                <w:b w:val="1"/>
                <w:rtl w:val="0"/>
              </w:rPr>
              <w:t xml:space="preserve">Metadata Identifier Explicitly in Metadata</w:t>
            </w:r>
          </w:p>
          <w:p w:rsidR="00000000" w:rsidDel="00000000" w:rsidP="00000000" w:rsidRDefault="00000000" w:rsidRPr="00000000" w14:paraId="00000093">
            <w:pPr>
              <w:spacing w:after="0" w:line="240" w:lineRule="auto"/>
              <w:rPr>
                <w:b w:val="1"/>
              </w:rPr>
            </w:pPr>
            <w:r w:rsidDel="00000000" w:rsidR="00000000" w:rsidRPr="00000000">
              <w:rPr>
                <w:rtl w:val="0"/>
              </w:rPr>
              <w:t xml:space="preserve">Métrica para testar se os metadados contêm o identificador exclusivo para os próprios metadados. Isso é feito usando uma variedade de ferramentas 'scraping', incluindo a resolução de metadados DOI, o uso da ferramenta Python 'extruct' e outras ...</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rPr/>
            </w:pPr>
            <w:r w:rsidDel="00000000" w:rsidR="00000000" w:rsidRPr="00000000">
              <w:rPr>
                <w:rtl w:val="0"/>
              </w:rPr>
              <w:t xml:space="preserve">Nenhum identificador de metadado foi encontrado no registro de metadado.</w:t>
            </w:r>
          </w:p>
          <w:p w:rsidR="00000000" w:rsidDel="00000000" w:rsidP="00000000" w:rsidRDefault="00000000" w:rsidRPr="00000000" w14:paraId="00000095">
            <w:pPr>
              <w:spacing w:after="0" w:line="240" w:lineRule="auto"/>
              <w:rPr/>
            </w:pPr>
            <w:r w:rsidDel="00000000" w:rsidR="00000000" w:rsidRPr="00000000">
              <w:rPr>
                <w:rtl w:val="0"/>
              </w:rPr>
            </w:r>
          </w:p>
          <w:p w:rsidR="00000000" w:rsidDel="00000000" w:rsidP="00000000" w:rsidRDefault="00000000" w:rsidRPr="00000000" w14:paraId="00000096">
            <w:pPr>
              <w:spacing w:after="0" w:line="240" w:lineRule="auto"/>
              <w:rPr/>
            </w:pPr>
            <w:r w:rsidDel="00000000" w:rsidR="00000000" w:rsidRPr="00000000">
              <w:rPr>
                <w:rtl w:val="0"/>
              </w:rPr>
              <w:t xml:space="preserve">Utilizou-se: Extruct e Web Page Inspector</w:t>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b w:val="1"/>
              </w:rPr>
            </w:pPr>
            <w:r w:rsidDel="00000000" w:rsidR="00000000" w:rsidRPr="00000000">
              <w:rPr>
                <w:b w:val="1"/>
                <w:rtl w:val="0"/>
              </w:rPr>
              <w:t xml:space="preserve">Resultado seguindo FAIR METRICS GEN2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8">
            <w:pPr>
              <w:spacing w:after="0" w:line="240" w:lineRule="auto"/>
              <w:rPr>
                <w:b w:val="1"/>
              </w:rPr>
            </w:pPr>
            <w:r w:rsidDel="00000000" w:rsidR="00000000" w:rsidRPr="00000000">
              <w:rPr>
                <w:b w:val="1"/>
                <w:rtl w:val="0"/>
              </w:rPr>
              <w:t xml:space="preserve">Data Identifier Explicitly in Metadata</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pPr>
            <w:r w:rsidDel="00000000" w:rsidR="00000000" w:rsidRPr="00000000">
              <w:rPr>
                <w:rtl w:val="0"/>
              </w:rPr>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rPr>
                <w:b w:val="1"/>
              </w:rPr>
            </w:pPr>
            <w:r w:rsidDel="00000000" w:rsidR="00000000" w:rsidRPr="00000000">
              <w:rPr>
                <w:b w:val="1"/>
                <w:rtl w:val="0"/>
              </w:rPr>
              <w:t xml:space="preserve">Metadata Identifier Explicitly in Metadata</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pPr>
            <w:r w:rsidDel="00000000" w:rsidR="00000000" w:rsidRPr="00000000">
              <w:rPr>
                <w:rtl w:val="0"/>
              </w:rPr>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b w:val="1"/>
              </w:rPr>
            </w:pPr>
            <w:r w:rsidDel="00000000" w:rsidR="00000000" w:rsidRPr="00000000">
              <w:rPr>
                <w:b w:val="1"/>
                <w:rtl w:val="0"/>
              </w:rPr>
              <w:t xml:space="preserve">Melhorias?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E">
            <w:pPr>
              <w:spacing w:after="0" w:line="240" w:lineRule="auto"/>
              <w:rPr>
                <w:b w:val="1"/>
              </w:rPr>
            </w:pPr>
            <w:r w:rsidDel="00000000" w:rsidR="00000000" w:rsidRPr="00000000">
              <w:rPr>
                <w:b w:val="1"/>
                <w:rtl w:val="0"/>
              </w:rPr>
              <w:t xml:space="preserve">Data Identifier Explicitly in Metadata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pPr>
            <w:r w:rsidDel="00000000" w:rsidR="00000000" w:rsidRPr="00000000">
              <w:rPr>
                <w:rtl w:val="0"/>
              </w:rPr>
              <w:t xml:space="preserve">Para atender este requisito é necessário possuir algum tipo de (meta)dado estruturado, para assim utilizar propriedades de identificadores que são utilizadas nesta padronização de dados estruturados.</w:t>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A1">
            <w:pPr>
              <w:spacing w:after="0" w:line="240" w:lineRule="auto"/>
              <w:rPr>
                <w:b w:val="1"/>
              </w:rPr>
            </w:pPr>
            <w:r w:rsidDel="00000000" w:rsidR="00000000" w:rsidRPr="00000000">
              <w:rPr>
                <w:b w:val="1"/>
                <w:rtl w:val="0"/>
              </w:rPr>
              <w:t xml:space="preserve">Metadata Identifier Explicitly in Metadata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Como não foi retornado nada de útil utilizando ferramentas de “scraping”, com isso, é necessário fornecer meios para que os metadados sejam resolvíveis, ou seja, possuam URIs que identifiquem os mesmos.</w:t>
            </w:r>
          </w:p>
          <w:p w:rsidR="00000000" w:rsidDel="00000000" w:rsidP="00000000" w:rsidRDefault="00000000" w:rsidRPr="00000000" w14:paraId="000000A3">
            <w:pPr>
              <w:widowControl w:val="0"/>
              <w:spacing w:after="0" w:line="240" w:lineRule="auto"/>
              <w:rPr/>
            </w:pPr>
            <w:r w:rsidDel="00000000" w:rsidR="00000000" w:rsidRPr="00000000">
              <w:rPr>
                <w:rtl w:val="0"/>
              </w:rPr>
              <w:t xml:space="preserve">Além disso, não é possível encontrar CURIEs, como DOI, mesmo contendo (meta)dados que referenciam a papers. Como melhoria seria necessário inserir este tipo de CURIE para facilitação na reutilização de (meta)dados.</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tbl>
      <w:tblPr>
        <w:tblStyle w:val="Table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990"/>
        <w:gridCol w:w="3225"/>
        <w:tblGridChange w:id="0">
          <w:tblGrid>
            <w:gridCol w:w="2130"/>
            <w:gridCol w:w="3990"/>
            <w:gridCol w:w="3225"/>
          </w:tblGrid>
        </w:tblGridChange>
      </w:tblGrid>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b w:val="1"/>
              </w:rPr>
            </w:pPr>
            <w:r w:rsidDel="00000000" w:rsidR="00000000" w:rsidRPr="00000000">
              <w:rPr>
                <w:b w:val="1"/>
                <w:rtl w:val="0"/>
              </w:rPr>
              <w:t xml:space="preserve">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A7">
            <w:pPr>
              <w:pStyle w:val="Heading4"/>
              <w:widowControl w:val="0"/>
              <w:spacing w:after="0" w:line="240" w:lineRule="auto"/>
              <w:rPr/>
            </w:pPr>
            <w:bookmarkStart w:colFirst="0" w:colLast="0" w:name="_qtyy4dc5di2g" w:id="6"/>
            <w:bookmarkEnd w:id="6"/>
            <w:r w:rsidDel="00000000" w:rsidR="00000000" w:rsidRPr="00000000">
              <w:rPr>
                <w:rtl w:val="0"/>
              </w:rPr>
              <w:t xml:space="preserve">F4</w:t>
            </w:r>
          </w:p>
        </w:tc>
      </w:tr>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b w:val="1"/>
              </w:rPr>
            </w:pPr>
            <w:r w:rsidDel="00000000" w:rsidR="00000000" w:rsidRPr="00000000">
              <w:rPr>
                <w:b w:val="1"/>
                <w:rtl w:val="0"/>
              </w:rPr>
              <w:t xml:space="preserve">Descrição 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(Meta)dados são registrados ou indexados em recursos pesquisáveis.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b w:val="1"/>
              </w:rPr>
            </w:pPr>
            <w:r w:rsidDel="00000000" w:rsidR="00000000" w:rsidRPr="00000000">
              <w:rPr>
                <w:b w:val="1"/>
                <w:rtl w:val="0"/>
              </w:rPr>
              <w:t xml:space="preserve">Análise seguindo FAIR Principles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pPr>
            <w:r w:rsidDel="00000000" w:rsidR="00000000" w:rsidRPr="00000000">
              <w:rPr>
                <w:rtl w:val="0"/>
              </w:rPr>
              <w:t xml:space="preserve">/*O URI ou ID Local retorna o registro em engines de busca?*/</w:t>
            </w:r>
          </w:p>
          <w:p w:rsidR="00000000" w:rsidDel="00000000" w:rsidP="00000000" w:rsidRDefault="00000000" w:rsidRPr="00000000" w14:paraId="000000AE">
            <w:pPr>
              <w:widowControl w:val="0"/>
              <w:spacing w:after="0" w:line="240" w:lineRule="auto"/>
              <w:rPr/>
            </w:pPr>
            <w:r w:rsidDel="00000000" w:rsidR="00000000" w:rsidRPr="00000000">
              <w:rPr>
                <w:rtl w:val="0"/>
              </w:rPr>
              <w:t xml:space="preserve">Sim, é retornado.</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b w:val="1"/>
              </w:rPr>
            </w:pPr>
            <w:r w:rsidDel="00000000" w:rsidR="00000000" w:rsidRPr="00000000">
              <w:rPr>
                <w:b w:val="1"/>
                <w:rtl w:val="0"/>
              </w:rPr>
              <w:t xml:space="preserve">Resultado seguindo FAIR Principles</w:t>
            </w:r>
          </w:p>
        </w:tc>
        <w:tc>
          <w:tcPr>
            <w:gridSpan w:val="2"/>
            <w:shd w:fill="b6d7a8"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b w:val="1"/>
              </w:rPr>
            </w:pPr>
            <w:r w:rsidDel="00000000" w:rsidR="00000000" w:rsidRPr="00000000">
              <w:rPr>
                <w:b w:val="1"/>
                <w:rtl w:val="0"/>
              </w:rPr>
              <w:t xml:space="preserve">Melhorias?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pPr>
            <w:r w:rsidDel="00000000" w:rsidR="00000000" w:rsidRPr="00000000">
              <w:rPr>
                <w:rtl w:val="0"/>
              </w:rPr>
              <w:t xml:space="preserve">Não há melhorias.</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pPr>
            <w:r w:rsidDel="00000000" w:rsidR="00000000" w:rsidRPr="00000000">
              <w:rPr>
                <w:b w:val="1"/>
                <w:rtl w:val="0"/>
              </w:rPr>
              <w:t xml:space="preserve">Análise seguindo FAIR METRICS GEN2</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B7">
            <w:pPr>
              <w:spacing w:after="0" w:line="240" w:lineRule="auto"/>
              <w:rPr>
                <w:b w:val="1"/>
              </w:rPr>
            </w:pPr>
            <w:r w:rsidDel="00000000" w:rsidR="00000000" w:rsidRPr="00000000">
              <w:rPr>
                <w:b w:val="1"/>
                <w:rtl w:val="0"/>
              </w:rPr>
              <w:t xml:space="preserve">Searchable in Major Search Engine</w:t>
            </w:r>
          </w:p>
          <w:p w:rsidR="00000000" w:rsidDel="00000000" w:rsidP="00000000" w:rsidRDefault="00000000" w:rsidRPr="00000000" w14:paraId="000000B8">
            <w:pPr>
              <w:spacing w:after="0" w:line="240" w:lineRule="auto"/>
              <w:rPr/>
            </w:pPr>
            <w:r w:rsidDel="00000000" w:rsidR="00000000" w:rsidRPr="00000000">
              <w:rPr>
                <w:rtl w:val="0"/>
              </w:rPr>
              <w:t xml:space="preserve">Testa se uma máquina é capaz de descobrir o recurso por pesquisa, usando o Google.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9">
            <w:pPr>
              <w:spacing w:after="0" w:line="240" w:lineRule="auto"/>
              <w:rPr/>
            </w:pPr>
            <w:r w:rsidDel="00000000" w:rsidR="00000000" w:rsidRPr="00000000">
              <w:rPr>
                <w:rtl w:val="0"/>
              </w:rPr>
              <w:t xml:space="preserve">O buscador utilizou o identificador e retornou o registro dos (meta)dados</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b w:val="1"/>
              </w:rPr>
            </w:pPr>
            <w:r w:rsidDel="00000000" w:rsidR="00000000" w:rsidRPr="00000000">
              <w:rPr>
                <w:b w:val="1"/>
                <w:rtl w:val="0"/>
              </w:rPr>
              <w:t xml:space="preserve">Resultado seguindo FAIR METRICS GEN2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B">
            <w:pPr>
              <w:spacing w:after="0" w:line="240" w:lineRule="auto"/>
              <w:rPr>
                <w:b w:val="1"/>
              </w:rPr>
            </w:pPr>
            <w:r w:rsidDel="00000000" w:rsidR="00000000" w:rsidRPr="00000000">
              <w:rPr>
                <w:b w:val="1"/>
                <w:rtl w:val="0"/>
              </w:rPr>
              <w:t xml:space="preserve">Searchable in Major Search Engine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pPr>
            <w:r w:rsidDel="00000000" w:rsidR="00000000" w:rsidRPr="00000000">
              <w:rPr>
                <w:rtl w:val="0"/>
              </w:rPr>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b w:val="1"/>
              </w:rPr>
            </w:pPr>
            <w:r w:rsidDel="00000000" w:rsidR="00000000" w:rsidRPr="00000000">
              <w:rPr>
                <w:b w:val="1"/>
                <w:rtl w:val="0"/>
              </w:rPr>
              <w:t xml:space="preserve">Melhorias?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E">
            <w:pPr>
              <w:spacing w:after="0" w:line="240" w:lineRule="auto"/>
              <w:rPr>
                <w:b w:val="1"/>
              </w:rPr>
            </w:pPr>
            <w:r w:rsidDel="00000000" w:rsidR="00000000" w:rsidRPr="00000000">
              <w:rPr>
                <w:b w:val="1"/>
                <w:rtl w:val="0"/>
              </w:rPr>
              <w:t xml:space="preserve">Searchable in Major Search Engine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pPr>
            <w:r w:rsidDel="00000000" w:rsidR="00000000" w:rsidRPr="00000000">
              <w:rPr>
                <w:rtl w:val="0"/>
              </w:rPr>
              <w:t xml:space="preserve">Não há melhorias.</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Title"/>
        <w:rPr/>
      </w:pPr>
      <w:bookmarkStart w:colFirst="0" w:colLast="0" w:name="_iyqkjash3rx4" w:id="7"/>
      <w:bookmarkEnd w:id="7"/>
      <w:r w:rsidDel="00000000" w:rsidR="00000000" w:rsidRPr="00000000">
        <w:rPr>
          <w:rtl w:val="0"/>
        </w:rPr>
        <w:t xml:space="preserve">ACCESSIBLE </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b w:val="1"/>
              </w:rPr>
            </w:pPr>
            <w:r w:rsidDel="00000000" w:rsidR="00000000" w:rsidRPr="00000000">
              <w:rPr>
                <w:b w:val="1"/>
                <w:rtl w:val="0"/>
              </w:rPr>
              <w:t xml:space="preserve">Princípio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3">
            <w:pPr>
              <w:pStyle w:val="Heading4"/>
              <w:widowControl w:val="0"/>
              <w:spacing w:after="0" w:line="240" w:lineRule="auto"/>
              <w:rPr/>
            </w:pPr>
            <w:bookmarkStart w:colFirst="0" w:colLast="0" w:name="_1ey02iagzey0" w:id="8"/>
            <w:bookmarkEnd w:id="8"/>
            <w:r w:rsidDel="00000000" w:rsidR="00000000" w:rsidRPr="00000000">
              <w:rPr>
                <w:rtl w:val="0"/>
              </w:rPr>
              <w:t xml:space="preserve">A1</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b w:val="1"/>
              </w:rPr>
            </w:pPr>
            <w:r w:rsidDel="00000000" w:rsidR="00000000" w:rsidRPr="00000000">
              <w:rPr>
                <w:b w:val="1"/>
                <w:rtl w:val="0"/>
              </w:rPr>
              <w:t xml:space="preserve">Descrição Princípio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(Meta)dados são recuperados por seu identificador usando protocolos de comunicação padronizados.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b w:val="1"/>
              </w:rPr>
            </w:pPr>
            <w:r w:rsidDel="00000000" w:rsidR="00000000" w:rsidRPr="00000000">
              <w:rPr>
                <w:b w:val="1"/>
                <w:rtl w:val="0"/>
              </w:rPr>
              <w:t xml:space="preserve">Análise seguindo FAIR Principles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pPr>
            <w:r w:rsidDel="00000000" w:rsidR="00000000" w:rsidRPr="00000000">
              <w:rPr>
                <w:rtl w:val="0"/>
              </w:rPr>
              <w:t xml:space="preserve">/*Utiliza protocolos padronizados?*/</w:t>
            </w:r>
          </w:p>
          <w:p w:rsidR="00000000" w:rsidDel="00000000" w:rsidP="00000000" w:rsidRDefault="00000000" w:rsidRPr="00000000" w14:paraId="000000C8">
            <w:pPr>
              <w:widowControl w:val="0"/>
              <w:spacing w:after="0" w:line="240" w:lineRule="auto"/>
              <w:rPr/>
            </w:pPr>
            <w:r w:rsidDel="00000000" w:rsidR="00000000" w:rsidRPr="00000000">
              <w:rPr>
                <w:rtl w:val="0"/>
              </w:rPr>
            </w:r>
          </w:p>
          <w:p w:rsidR="00000000" w:rsidDel="00000000" w:rsidP="00000000" w:rsidRDefault="00000000" w:rsidRPr="00000000" w14:paraId="000000C9">
            <w:pPr>
              <w:widowControl w:val="0"/>
              <w:spacing w:after="0" w:line="240" w:lineRule="auto"/>
              <w:rPr/>
            </w:pPr>
            <w:r w:rsidDel="00000000" w:rsidR="00000000" w:rsidRPr="00000000">
              <w:rPr>
                <w:rtl w:val="0"/>
              </w:rPr>
              <w:t xml:space="preserve">Sim, utiliza protocolos padronizados para acesso aos dados </w:t>
            </w:r>
          </w:p>
          <w:p w:rsidR="00000000" w:rsidDel="00000000" w:rsidP="00000000" w:rsidRDefault="00000000" w:rsidRPr="00000000" w14:paraId="000000CA">
            <w:pPr>
              <w:widowControl w:val="0"/>
              <w:spacing w:after="0" w:line="240" w:lineRule="auto"/>
              <w:rPr/>
            </w:pPr>
            <w:r w:rsidDel="00000000" w:rsidR="00000000" w:rsidRPr="00000000">
              <w:rPr>
                <w:rtl w:val="0"/>
              </w:rPr>
            </w:r>
          </w:p>
          <w:p w:rsidR="00000000" w:rsidDel="00000000" w:rsidP="00000000" w:rsidRDefault="00000000" w:rsidRPr="00000000" w14:paraId="000000CB">
            <w:pPr>
              <w:widowControl w:val="0"/>
              <w:spacing w:after="0" w:line="240" w:lineRule="auto"/>
              <w:rPr/>
            </w:pPr>
            <w:r w:rsidDel="00000000" w:rsidR="00000000" w:rsidRPr="00000000">
              <w:rPr>
                <w:rtl w:val="0"/>
              </w:rPr>
              <w:t xml:space="preserve">/*Possui softwares proprietários para acesso aos dados?*/</w:t>
            </w:r>
          </w:p>
          <w:p w:rsidR="00000000" w:rsidDel="00000000" w:rsidP="00000000" w:rsidRDefault="00000000" w:rsidRPr="00000000" w14:paraId="000000CC">
            <w:pPr>
              <w:widowControl w:val="0"/>
              <w:spacing w:after="0" w:line="240" w:lineRule="auto"/>
              <w:rPr/>
            </w:pPr>
            <w:r w:rsidDel="00000000" w:rsidR="00000000" w:rsidRPr="00000000">
              <w:rPr>
                <w:rtl w:val="0"/>
              </w:rPr>
            </w:r>
          </w:p>
          <w:p w:rsidR="00000000" w:rsidDel="00000000" w:rsidP="00000000" w:rsidRDefault="00000000" w:rsidRPr="00000000" w14:paraId="000000CD">
            <w:pPr>
              <w:widowControl w:val="0"/>
              <w:spacing w:after="0" w:line="240" w:lineRule="auto"/>
              <w:rPr/>
            </w:pPr>
            <w:r w:rsidDel="00000000" w:rsidR="00000000" w:rsidRPr="00000000">
              <w:rPr>
                <w:rtl w:val="0"/>
              </w:rPr>
              <w:t xml:space="preserve">Não possui nenhum software proprietário.</w:t>
            </w:r>
          </w:p>
          <w:p w:rsidR="00000000" w:rsidDel="00000000" w:rsidP="00000000" w:rsidRDefault="00000000" w:rsidRPr="00000000" w14:paraId="000000CE">
            <w:pPr>
              <w:widowControl w:val="0"/>
              <w:spacing w:after="0" w:line="240" w:lineRule="auto"/>
              <w:rPr/>
            </w:pPr>
            <w:r w:rsidDel="00000000" w:rsidR="00000000" w:rsidRPr="00000000">
              <w:rPr>
                <w:rtl w:val="0"/>
              </w:rPr>
            </w:r>
          </w:p>
          <w:p w:rsidR="00000000" w:rsidDel="00000000" w:rsidP="00000000" w:rsidRDefault="00000000" w:rsidRPr="00000000" w14:paraId="000000CF">
            <w:pPr>
              <w:widowControl w:val="0"/>
              <w:spacing w:after="0" w:line="240" w:lineRule="auto"/>
              <w:rPr/>
            </w:pPr>
            <w:r w:rsidDel="00000000" w:rsidR="00000000" w:rsidRPr="00000000">
              <w:rPr>
                <w:rtl w:val="0"/>
              </w:rPr>
              <w:t xml:space="preserve">/*Comentários*/</w:t>
            </w:r>
          </w:p>
          <w:p w:rsidR="00000000" w:rsidDel="00000000" w:rsidP="00000000" w:rsidRDefault="00000000" w:rsidRPr="00000000" w14:paraId="000000D0">
            <w:pPr>
              <w:widowControl w:val="0"/>
              <w:spacing w:after="0" w:line="240" w:lineRule="auto"/>
              <w:rPr/>
            </w:pPr>
            <w:r w:rsidDel="00000000" w:rsidR="00000000" w:rsidRPr="00000000">
              <w:rPr>
                <w:rtl w:val="0"/>
              </w:rPr>
            </w:r>
          </w:p>
          <w:p w:rsidR="00000000" w:rsidDel="00000000" w:rsidP="00000000" w:rsidRDefault="00000000" w:rsidRPr="00000000" w14:paraId="000000D1">
            <w:pPr>
              <w:widowControl w:val="0"/>
              <w:spacing w:after="0" w:line="240" w:lineRule="auto"/>
              <w:rPr/>
            </w:pPr>
            <w:r w:rsidDel="00000000" w:rsidR="00000000" w:rsidRPr="00000000">
              <w:rPr>
                <w:rtl w:val="0"/>
              </w:rPr>
              <w:t xml:space="preserve">Segundo o re3data o Genbank fornece interfaces de programação de aplicativos por meio FTP, ftp://ftp.ncbi.nlm.nih.gov/genbank/.</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b w:val="1"/>
              </w:rPr>
            </w:pPr>
            <w:r w:rsidDel="00000000" w:rsidR="00000000" w:rsidRPr="00000000">
              <w:rPr>
                <w:b w:val="1"/>
                <w:rtl w:val="0"/>
              </w:rPr>
              <w:t xml:space="preserve">Resultado seguindo FAIR Principles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b w:val="1"/>
              </w:rPr>
            </w:pPr>
            <w:r w:rsidDel="00000000" w:rsidR="00000000" w:rsidRPr="00000000">
              <w:rPr>
                <w:b w:val="1"/>
                <w:rtl w:val="0"/>
              </w:rPr>
              <w:t xml:space="preserve">Melhorias?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pPr>
            <w:r w:rsidDel="00000000" w:rsidR="00000000" w:rsidRPr="00000000">
              <w:rPr>
                <w:rtl w:val="0"/>
              </w:rPr>
              <w:t xml:space="preserve">Não há melhorias.</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pPr>
            <w:r w:rsidDel="00000000" w:rsidR="00000000" w:rsidRPr="00000000">
              <w:rPr>
                <w:b w:val="1"/>
                <w:rtl w:val="0"/>
              </w:rPr>
              <w:t xml:space="preserve">Análise seguindo FAIR METRICS GEN2</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pPr>
            <w:r w:rsidDel="00000000" w:rsidR="00000000" w:rsidRPr="00000000">
              <w:rPr>
                <w:rtl w:val="0"/>
              </w:rPr>
              <w:t xml:space="preserve">Não há FAIR METRICS GEN2 para este princípio.</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b w:val="1"/>
              </w:rPr>
            </w:pPr>
            <w:r w:rsidDel="00000000" w:rsidR="00000000" w:rsidRPr="00000000">
              <w:rPr>
                <w:b w:val="1"/>
                <w:rtl w:val="0"/>
              </w:rPr>
              <w:t xml:space="preserve">Resultado seguindo FAIR METRICS GEN2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pPr>
            <w:r w:rsidDel="00000000" w:rsidR="00000000" w:rsidRPr="00000000">
              <w:rPr>
                <w:rtl w:val="0"/>
              </w:rPr>
              <w:t xml:space="preserve">Não há FAIR METRICS GEN2 para este princípio.</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b w:val="1"/>
              </w:rPr>
            </w:pPr>
            <w:r w:rsidDel="00000000" w:rsidR="00000000" w:rsidRPr="00000000">
              <w:rPr>
                <w:b w:val="1"/>
                <w:rtl w:val="0"/>
              </w:rPr>
              <w:t xml:space="preserve">Melhorias?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pPr>
            <w:r w:rsidDel="00000000" w:rsidR="00000000" w:rsidRPr="00000000">
              <w:rPr>
                <w:rtl w:val="0"/>
              </w:rPr>
              <w:t xml:space="preserve">Não há FAIR METRICS GEN2 para este princípio.</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Title"/>
        <w:rPr/>
      </w:pPr>
      <w:bookmarkStart w:colFirst="0" w:colLast="0" w:name="_shi12ncubb6u" w:id="9"/>
      <w:bookmarkEnd w:id="9"/>
      <w:r w:rsidDel="00000000" w:rsidR="00000000" w:rsidRPr="00000000">
        <w:rPr>
          <w:rtl w:val="0"/>
        </w:rPr>
      </w:r>
    </w:p>
    <w:tbl>
      <w:tblPr>
        <w:tblStyle w:val="Table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765"/>
        <w:gridCol w:w="3435"/>
        <w:tblGridChange w:id="0">
          <w:tblGrid>
            <w:gridCol w:w="2145"/>
            <w:gridCol w:w="3765"/>
            <w:gridCol w:w="3435"/>
          </w:tblGrid>
        </w:tblGridChange>
      </w:tblGrid>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b w:val="1"/>
              </w:rPr>
            </w:pPr>
            <w:r w:rsidDel="00000000" w:rsidR="00000000" w:rsidRPr="00000000">
              <w:rPr>
                <w:b w:val="1"/>
                <w:rtl w:val="0"/>
              </w:rPr>
              <w:t xml:space="preserve">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DF">
            <w:pPr>
              <w:pStyle w:val="Heading4"/>
              <w:widowControl w:val="0"/>
              <w:spacing w:after="0" w:line="240" w:lineRule="auto"/>
              <w:rPr/>
            </w:pPr>
            <w:bookmarkStart w:colFirst="0" w:colLast="0" w:name="_82fr4m1szogt" w:id="10"/>
            <w:bookmarkEnd w:id="10"/>
            <w:r w:rsidDel="00000000" w:rsidR="00000000" w:rsidRPr="00000000">
              <w:rPr>
                <w:rtl w:val="0"/>
              </w:rPr>
              <w:t xml:space="preserve">A1.1</w:t>
            </w:r>
          </w:p>
        </w:tc>
      </w:tr>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b w:val="1"/>
              </w:rPr>
            </w:pPr>
            <w:r w:rsidDel="00000000" w:rsidR="00000000" w:rsidRPr="00000000">
              <w:rPr>
                <w:b w:val="1"/>
                <w:rtl w:val="0"/>
              </w:rPr>
              <w:t xml:space="preserve">Descrição 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Protocolo é aberto, grátis e universalmente implementado.</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b w:val="1"/>
              </w:rPr>
            </w:pPr>
            <w:r w:rsidDel="00000000" w:rsidR="00000000" w:rsidRPr="00000000">
              <w:rPr>
                <w:b w:val="1"/>
                <w:rtl w:val="0"/>
              </w:rPr>
              <w:t xml:space="preserve">Análise seguindo FAIR Principles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pPr>
            <w:r w:rsidDel="00000000" w:rsidR="00000000" w:rsidRPr="00000000">
              <w:rPr>
                <w:rtl w:val="0"/>
              </w:rPr>
              <w:t xml:space="preserve">/*Possui acesso aberto, grátis e universalmente implementado?*/</w:t>
            </w:r>
          </w:p>
          <w:p w:rsidR="00000000" w:rsidDel="00000000" w:rsidP="00000000" w:rsidRDefault="00000000" w:rsidRPr="00000000" w14:paraId="000000E6">
            <w:pPr>
              <w:widowControl w:val="0"/>
              <w:spacing w:after="0" w:line="240" w:lineRule="auto"/>
              <w:rPr/>
            </w:pPr>
            <w:r w:rsidDel="00000000" w:rsidR="00000000" w:rsidRPr="00000000">
              <w:rPr>
                <w:rtl w:val="0"/>
              </w:rPr>
            </w:r>
          </w:p>
          <w:p w:rsidR="00000000" w:rsidDel="00000000" w:rsidP="00000000" w:rsidRDefault="00000000" w:rsidRPr="00000000" w14:paraId="000000E7">
            <w:pPr>
              <w:widowControl w:val="0"/>
              <w:spacing w:after="0" w:line="240" w:lineRule="auto"/>
              <w:rPr/>
            </w:pPr>
            <w:r w:rsidDel="00000000" w:rsidR="00000000" w:rsidRPr="00000000">
              <w:rPr>
                <w:rtl w:val="0"/>
              </w:rPr>
              <w:t xml:space="preserve">Não há restrições para o acesso aos (meta)dados.</w:t>
            </w:r>
          </w:p>
          <w:p w:rsidR="00000000" w:rsidDel="00000000" w:rsidP="00000000" w:rsidRDefault="00000000" w:rsidRPr="00000000" w14:paraId="000000E8">
            <w:pPr>
              <w:widowControl w:val="0"/>
              <w:spacing w:after="0" w:line="240" w:lineRule="auto"/>
              <w:rPr/>
            </w:pPr>
            <w:r w:rsidDel="00000000" w:rsidR="00000000" w:rsidRPr="00000000">
              <w:rPr>
                <w:rtl w:val="0"/>
              </w:rPr>
            </w:r>
          </w:p>
          <w:p w:rsidR="00000000" w:rsidDel="00000000" w:rsidP="00000000" w:rsidRDefault="00000000" w:rsidRPr="00000000" w14:paraId="000000E9">
            <w:pPr>
              <w:widowControl w:val="0"/>
              <w:spacing w:after="0" w:line="240" w:lineRule="auto"/>
              <w:rPr/>
            </w:pPr>
            <w:r w:rsidDel="00000000" w:rsidR="00000000" w:rsidRPr="00000000">
              <w:rPr>
                <w:rtl w:val="0"/>
              </w:rPr>
              <w:t xml:space="preserve">/*Comentários*/</w:t>
            </w:r>
          </w:p>
          <w:p w:rsidR="00000000" w:rsidDel="00000000" w:rsidP="00000000" w:rsidRDefault="00000000" w:rsidRPr="00000000" w14:paraId="000000EA">
            <w:pPr>
              <w:widowControl w:val="0"/>
              <w:spacing w:after="0" w:line="240" w:lineRule="auto"/>
              <w:rPr/>
            </w:pPr>
            <w:r w:rsidDel="00000000" w:rsidR="00000000" w:rsidRPr="00000000">
              <w:rPr>
                <w:rtl w:val="0"/>
              </w:rPr>
            </w:r>
          </w:p>
          <w:p w:rsidR="00000000" w:rsidDel="00000000" w:rsidP="00000000" w:rsidRDefault="00000000" w:rsidRPr="00000000" w14:paraId="000000EB">
            <w:pPr>
              <w:widowControl w:val="0"/>
              <w:spacing w:after="0" w:line="240" w:lineRule="auto"/>
              <w:rPr/>
            </w:pPr>
            <w:r w:rsidDel="00000000" w:rsidR="00000000" w:rsidRPr="00000000">
              <w:rPr>
                <w:rtl w:val="0"/>
              </w:rPr>
              <w:t xml:space="preserve">Há casos em que remetentes podem reivindicar patentes, direitos autorais ou outros direitos de propriedade intelectual em todos ou parte dos dados que eles enviaram.</w:t>
            </w:r>
          </w:p>
          <w:p w:rsidR="00000000" w:rsidDel="00000000" w:rsidP="00000000" w:rsidRDefault="00000000" w:rsidRPr="00000000" w14:paraId="000000EC">
            <w:pPr>
              <w:widowControl w:val="0"/>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b w:val="1"/>
              </w:rPr>
            </w:pPr>
            <w:r w:rsidDel="00000000" w:rsidR="00000000" w:rsidRPr="00000000">
              <w:rPr>
                <w:b w:val="1"/>
                <w:rtl w:val="0"/>
              </w:rPr>
              <w:t xml:space="preserve">Resultado seguindo FAIR Principles</w:t>
            </w:r>
          </w:p>
        </w:tc>
        <w:tc>
          <w:tcPr>
            <w:gridSpan w:val="2"/>
            <w:shd w:fill="b6d7a8"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b w:val="1"/>
              </w:rPr>
            </w:pPr>
            <w:r w:rsidDel="00000000" w:rsidR="00000000" w:rsidRPr="00000000">
              <w:rPr>
                <w:b w:val="1"/>
                <w:rtl w:val="0"/>
              </w:rPr>
              <w:t xml:space="preserve">Melhorias?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pPr>
            <w:r w:rsidDel="00000000" w:rsidR="00000000" w:rsidRPr="00000000">
              <w:rPr>
                <w:rtl w:val="0"/>
              </w:rPr>
              <w:t xml:space="preserve">Não há melhorias</w:t>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pPr>
            <w:r w:rsidDel="00000000" w:rsidR="00000000" w:rsidRPr="00000000">
              <w:rPr>
                <w:b w:val="1"/>
                <w:rtl w:val="0"/>
              </w:rPr>
              <w:t xml:space="preserve">Análise seguindo FAIR METRICS GEN2</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b w:val="1"/>
              </w:rPr>
            </w:pPr>
            <w:r w:rsidDel="00000000" w:rsidR="00000000" w:rsidRPr="00000000">
              <w:rPr>
                <w:b w:val="1"/>
                <w:rtl w:val="0"/>
              </w:rPr>
              <w:t xml:space="preserve">Uses Open Free Protocol for data Retrieval</w:t>
            </w:r>
          </w:p>
          <w:p w:rsidR="00000000" w:rsidDel="00000000" w:rsidP="00000000" w:rsidRDefault="00000000" w:rsidRPr="00000000" w14:paraId="000000F6">
            <w:pPr>
              <w:spacing w:after="0" w:line="240" w:lineRule="auto"/>
              <w:rPr>
                <w:b w:val="1"/>
              </w:rPr>
            </w:pPr>
            <w:r w:rsidDel="00000000" w:rsidR="00000000" w:rsidRPr="00000000">
              <w:rPr>
                <w:rtl w:val="0"/>
              </w:rPr>
              <w:t xml:space="preserve">Os dados podem ser recuperados por um protocolo aberto e gratuito. Testa o GUID de dados para o seu protocolo de resolução. Atualmente passa keys InChI, DOIs, identificadores e URLs. O reconhecimento de outros identificadores será adicionado a pedido da comunidade.</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pPr>
            <w:r w:rsidDel="00000000" w:rsidR="00000000" w:rsidRPr="00000000">
              <w:rPr>
                <w:rtl w:val="0"/>
              </w:rPr>
              <w:t xml:space="preserve">São retornados diversos identificadores que ligam até os dados, mesmo aqueles que não se encontram no repositório. DOI, URL, Identificadores próprios são exemplos de retorno ao utilizar do JSON.</w:t>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rPr>
                <w:b w:val="1"/>
              </w:rPr>
            </w:pPr>
            <w:r w:rsidDel="00000000" w:rsidR="00000000" w:rsidRPr="00000000">
              <w:rPr>
                <w:b w:val="1"/>
                <w:rtl w:val="0"/>
              </w:rPr>
              <w:t xml:space="preserve">Uses Open Free Protocol for Metadata Retrieval</w:t>
            </w:r>
          </w:p>
          <w:p w:rsidR="00000000" w:rsidDel="00000000" w:rsidP="00000000" w:rsidRDefault="00000000" w:rsidRPr="00000000" w14:paraId="000000FA">
            <w:pPr>
              <w:spacing w:after="0" w:line="240" w:lineRule="auto"/>
              <w:rPr>
                <w:b w:val="1"/>
              </w:rPr>
            </w:pPr>
            <w:r w:rsidDel="00000000" w:rsidR="00000000" w:rsidRPr="00000000">
              <w:rPr>
                <w:rtl w:val="0"/>
              </w:rPr>
              <w:t xml:space="preserve">Os metadados podem ser recuperados por um protocolo aberto e gratuito. Testa o GUID de metadados para o seu protocolo de resolução. Atualmente passa keys InChI, DOIs, identificadores e URLs. O reconhecimento de outros identificadores será adicionado a pedido da comunidade.</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rPr/>
            </w:pPr>
            <w:r w:rsidDel="00000000" w:rsidR="00000000" w:rsidRPr="00000000">
              <w:rPr>
                <w:rtl w:val="0"/>
              </w:rPr>
              <w:t xml:space="preserve">O identificador é do tipo URI, que pode ser resolvido por um protocolo aberto.</w:t>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b w:val="1"/>
              </w:rPr>
            </w:pPr>
            <w:r w:rsidDel="00000000" w:rsidR="00000000" w:rsidRPr="00000000">
              <w:rPr>
                <w:b w:val="1"/>
                <w:rtl w:val="0"/>
              </w:rPr>
              <w:t xml:space="preserve">Resultado seguindo FAIR METRICS GEN2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b w:val="1"/>
              </w:rPr>
            </w:pPr>
            <w:r w:rsidDel="00000000" w:rsidR="00000000" w:rsidRPr="00000000">
              <w:rPr>
                <w:b w:val="1"/>
                <w:rtl w:val="0"/>
              </w:rPr>
              <w:t xml:space="preserve">Uses Open Free Protocol for data Retrieval</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pPr>
            <w:r w:rsidDel="00000000" w:rsidR="00000000" w:rsidRPr="00000000">
              <w:rPr>
                <w:rtl w:val="0"/>
              </w:rPr>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rPr>
                <w:b w:val="1"/>
              </w:rPr>
            </w:pPr>
            <w:r w:rsidDel="00000000" w:rsidR="00000000" w:rsidRPr="00000000">
              <w:rPr>
                <w:b w:val="1"/>
                <w:rtl w:val="0"/>
              </w:rPr>
              <w:t xml:space="preserve">Uses Open Free Protocol for Metadata Retrieval</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pPr>
            <w:r w:rsidDel="00000000" w:rsidR="00000000" w:rsidRPr="00000000">
              <w:rPr>
                <w:rtl w:val="0"/>
              </w:rPr>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b w:val="1"/>
              </w:rPr>
            </w:pPr>
            <w:r w:rsidDel="00000000" w:rsidR="00000000" w:rsidRPr="00000000">
              <w:rPr>
                <w:b w:val="1"/>
                <w:rtl w:val="0"/>
              </w:rPr>
              <w:t xml:space="preserve">Melhorias?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b w:val="1"/>
              </w:rPr>
            </w:pPr>
            <w:r w:rsidDel="00000000" w:rsidR="00000000" w:rsidRPr="00000000">
              <w:rPr>
                <w:b w:val="1"/>
                <w:rtl w:val="0"/>
              </w:rPr>
              <w:t xml:space="preserve">Uses Open Free Protocol for data Retrieval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pPr>
            <w:r w:rsidDel="00000000" w:rsidR="00000000" w:rsidRPr="00000000">
              <w:rPr>
                <w:rtl w:val="0"/>
              </w:rPr>
              <w:t xml:space="preserve">Não há melhorias.</w:t>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06">
            <w:pPr>
              <w:spacing w:after="0" w:line="240" w:lineRule="auto"/>
              <w:rPr>
                <w:b w:val="1"/>
              </w:rPr>
            </w:pPr>
            <w:r w:rsidDel="00000000" w:rsidR="00000000" w:rsidRPr="00000000">
              <w:rPr>
                <w:b w:val="1"/>
                <w:rtl w:val="0"/>
              </w:rPr>
              <w:t xml:space="preserve">Uses Open Free Protocol for Metadata Retrieval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pPr>
            <w:r w:rsidDel="00000000" w:rsidR="00000000" w:rsidRPr="00000000">
              <w:rPr>
                <w:rtl w:val="0"/>
              </w:rPr>
              <w:t xml:space="preserve">Não há melhorias.</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Title"/>
        <w:rPr/>
      </w:pPr>
      <w:bookmarkStart w:colFirst="0" w:colLast="0" w:name="_723ojkmrcjom" w:id="11"/>
      <w:bookmarkEnd w:id="11"/>
      <w:r w:rsidDel="00000000" w:rsidR="00000000" w:rsidRPr="00000000">
        <w:rPr>
          <w:rtl w:val="0"/>
        </w:rPr>
      </w:r>
    </w:p>
    <w:tbl>
      <w:tblPr>
        <w:tblStyle w:val="Table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810"/>
        <w:gridCol w:w="3390"/>
        <w:tblGridChange w:id="0">
          <w:tblGrid>
            <w:gridCol w:w="2145"/>
            <w:gridCol w:w="3810"/>
            <w:gridCol w:w="3390"/>
          </w:tblGrid>
        </w:tblGridChange>
      </w:tblGrid>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b w:val="1"/>
              </w:rPr>
            </w:pPr>
            <w:r w:rsidDel="00000000" w:rsidR="00000000" w:rsidRPr="00000000">
              <w:rPr>
                <w:b w:val="1"/>
                <w:rtl w:val="0"/>
              </w:rPr>
              <w:t xml:space="preserve">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0B">
            <w:pPr>
              <w:pStyle w:val="Heading4"/>
              <w:widowControl w:val="0"/>
              <w:spacing w:after="0" w:line="240" w:lineRule="auto"/>
              <w:rPr/>
            </w:pPr>
            <w:bookmarkStart w:colFirst="0" w:colLast="0" w:name="_9bf5oaveaj9a" w:id="12"/>
            <w:bookmarkEnd w:id="12"/>
            <w:r w:rsidDel="00000000" w:rsidR="00000000" w:rsidRPr="00000000">
              <w:rPr>
                <w:rtl w:val="0"/>
              </w:rPr>
              <w:t xml:space="preserve">A1.2</w:t>
            </w:r>
          </w:p>
        </w:tc>
      </w:tr>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b w:val="1"/>
              </w:rPr>
            </w:pPr>
            <w:r w:rsidDel="00000000" w:rsidR="00000000" w:rsidRPr="00000000">
              <w:rPr>
                <w:b w:val="1"/>
                <w:rtl w:val="0"/>
              </w:rPr>
              <w:t xml:space="preserve">Descrição 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O protocolo permite por uma autenticação e autorização quando necessário.</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b w:val="1"/>
              </w:rPr>
            </w:pPr>
            <w:r w:rsidDel="00000000" w:rsidR="00000000" w:rsidRPr="00000000">
              <w:rPr>
                <w:b w:val="1"/>
                <w:rtl w:val="0"/>
              </w:rPr>
              <w:t xml:space="preserve">Análise seguindo FAIR Principles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pPr>
            <w:r w:rsidDel="00000000" w:rsidR="00000000" w:rsidRPr="00000000">
              <w:rPr>
                <w:rtl w:val="0"/>
              </w:rPr>
              <w:t xml:space="preserve">/*Protocolo permite autenticação e autorização?*/</w:t>
            </w:r>
          </w:p>
          <w:p w:rsidR="00000000" w:rsidDel="00000000" w:rsidP="00000000" w:rsidRDefault="00000000" w:rsidRPr="00000000" w14:paraId="00000112">
            <w:pPr>
              <w:widowControl w:val="0"/>
              <w:spacing w:after="0" w:line="240" w:lineRule="auto"/>
              <w:rPr/>
            </w:pPr>
            <w:r w:rsidDel="00000000" w:rsidR="00000000" w:rsidRPr="00000000">
              <w:rPr>
                <w:rtl w:val="0"/>
              </w:rPr>
            </w:r>
          </w:p>
          <w:p w:rsidR="00000000" w:rsidDel="00000000" w:rsidP="00000000" w:rsidRDefault="00000000" w:rsidRPr="00000000" w14:paraId="00000113">
            <w:pPr>
              <w:widowControl w:val="0"/>
              <w:spacing w:after="0" w:line="240" w:lineRule="auto"/>
              <w:rPr/>
            </w:pPr>
            <w:r w:rsidDel="00000000" w:rsidR="00000000" w:rsidRPr="00000000">
              <w:rPr>
                <w:rtl w:val="0"/>
              </w:rPr>
              <w:t xml:space="preserve">Sim, o protocolo estabelecido permite autenticação e autorização dos dados, mesmo repositório não necessitando.</w:t>
            </w:r>
          </w:p>
          <w:p w:rsidR="00000000" w:rsidDel="00000000" w:rsidP="00000000" w:rsidRDefault="00000000" w:rsidRPr="00000000" w14:paraId="00000114">
            <w:pPr>
              <w:widowControl w:val="0"/>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b w:val="1"/>
              </w:rPr>
            </w:pPr>
            <w:r w:rsidDel="00000000" w:rsidR="00000000" w:rsidRPr="00000000">
              <w:rPr>
                <w:b w:val="1"/>
                <w:rtl w:val="0"/>
              </w:rPr>
              <w:t xml:space="preserve">Resultado seguindo FAIR Principles</w:t>
            </w:r>
          </w:p>
        </w:tc>
        <w:tc>
          <w:tcPr>
            <w:gridSpan w:val="2"/>
            <w:shd w:fill="b6d7a8"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b w:val="1"/>
              </w:rPr>
            </w:pPr>
            <w:r w:rsidDel="00000000" w:rsidR="00000000" w:rsidRPr="00000000">
              <w:rPr>
                <w:b w:val="1"/>
                <w:rtl w:val="0"/>
              </w:rPr>
              <w:t xml:space="preserve">Melhorias?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pPr>
            <w:r w:rsidDel="00000000" w:rsidR="00000000" w:rsidRPr="00000000">
              <w:rPr>
                <w:rtl w:val="0"/>
              </w:rPr>
              <w:t xml:space="preserve">Não há melhorias</w:t>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pPr>
            <w:r w:rsidDel="00000000" w:rsidR="00000000" w:rsidRPr="00000000">
              <w:rPr>
                <w:b w:val="1"/>
                <w:rtl w:val="0"/>
              </w:rPr>
              <w:t xml:space="preserve">Análise seguindo FAIR METRICS GEN2</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1D">
            <w:pPr>
              <w:spacing w:after="0" w:line="240" w:lineRule="auto"/>
              <w:rPr>
                <w:b w:val="1"/>
              </w:rPr>
            </w:pPr>
            <w:r w:rsidDel="00000000" w:rsidR="00000000" w:rsidRPr="00000000">
              <w:rPr>
                <w:b w:val="1"/>
                <w:rtl w:val="0"/>
              </w:rPr>
              <w:t xml:space="preserve">Data Authentication and Authorization</w:t>
            </w:r>
          </w:p>
          <w:p w:rsidR="00000000" w:rsidDel="00000000" w:rsidP="00000000" w:rsidRDefault="00000000" w:rsidRPr="00000000" w14:paraId="0000011E">
            <w:pPr>
              <w:spacing w:after="0" w:line="240" w:lineRule="auto"/>
              <w:rPr/>
            </w:pPr>
            <w:r w:rsidDel="00000000" w:rsidR="00000000" w:rsidRPr="00000000">
              <w:rPr>
                <w:rtl w:val="0"/>
              </w:rPr>
              <w:t xml:space="preserve">Teste um GUID de dados descoberto para a capacidade de implementar autenticação e autorização em seu protocolo de resolução. Atualmente passa keys InChI, DOIs, identificadores e URLs. Ele também pesquisa os metadados pela propriedade 'accessRights' do Dublin Core, que pode apontar para um documento que descreve o processo de acesso a dados. O reconhecimento de outros identificadores será adicionado a pedido da comunidade.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F">
            <w:pPr>
              <w:spacing w:after="0" w:line="240" w:lineRule="auto"/>
              <w:rPr/>
            </w:pPr>
            <w:r w:rsidDel="00000000" w:rsidR="00000000" w:rsidRPr="00000000">
              <w:rPr>
                <w:rtl w:val="0"/>
              </w:rPr>
              <w:t xml:space="preserve">O GUID retornado dos metadados é um URI, conhecido por permitir autenticação / autorização.</w:t>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21">
            <w:pPr>
              <w:spacing w:after="0" w:line="240" w:lineRule="auto"/>
              <w:rPr>
                <w:b w:val="1"/>
              </w:rPr>
            </w:pPr>
            <w:r w:rsidDel="00000000" w:rsidR="00000000" w:rsidRPr="00000000">
              <w:rPr>
                <w:b w:val="1"/>
                <w:rtl w:val="0"/>
              </w:rPr>
              <w:t xml:space="preserve">Metadata Authentication and Authorization</w:t>
            </w:r>
          </w:p>
          <w:p w:rsidR="00000000" w:rsidDel="00000000" w:rsidP="00000000" w:rsidRDefault="00000000" w:rsidRPr="00000000" w14:paraId="00000122">
            <w:pPr>
              <w:spacing w:after="0" w:line="240" w:lineRule="auto"/>
              <w:rPr>
                <w:b w:val="1"/>
              </w:rPr>
            </w:pPr>
            <w:r w:rsidDel="00000000" w:rsidR="00000000" w:rsidRPr="00000000">
              <w:rPr>
                <w:rtl w:val="0"/>
              </w:rPr>
              <w:t xml:space="preserve">Testa o GUID de metadados quanto à capacidade de implementar autenticação e autorização em seu protocolo de resolução. Atualmente passa keys InChI, DOIs, identificadores e URLs. O reconhecimento de outros identificadores será adicionado a pedido da comunidade.</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23">
            <w:pPr>
              <w:spacing w:after="0" w:line="240" w:lineRule="auto"/>
              <w:rPr/>
            </w:pPr>
            <w:r w:rsidDel="00000000" w:rsidR="00000000" w:rsidRPr="00000000">
              <w:rPr>
                <w:rtl w:val="0"/>
              </w:rPr>
              <w:t xml:space="preserve">O GUID retornado dos metadados é um URI, conhecido por permitir autenticação / autorização.</w:t>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b w:val="1"/>
              </w:rPr>
            </w:pPr>
            <w:r w:rsidDel="00000000" w:rsidR="00000000" w:rsidRPr="00000000">
              <w:rPr>
                <w:b w:val="1"/>
                <w:rtl w:val="0"/>
              </w:rPr>
              <w:t xml:space="preserve">Resultado seguindo FAIR METRICS GEN2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5">
            <w:pPr>
              <w:spacing w:after="0" w:line="240" w:lineRule="auto"/>
              <w:rPr/>
            </w:pPr>
            <w:r w:rsidDel="00000000" w:rsidR="00000000" w:rsidRPr="00000000">
              <w:rPr>
                <w:b w:val="1"/>
                <w:rtl w:val="0"/>
              </w:rPr>
              <w:t xml:space="preserve">Data Authentication and Authorization</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pPr>
            <w:r w:rsidDel="00000000" w:rsidR="00000000" w:rsidRPr="00000000">
              <w:rPr>
                <w:rtl w:val="0"/>
              </w:rPr>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28">
            <w:pPr>
              <w:spacing w:after="0" w:line="240" w:lineRule="auto"/>
              <w:rPr>
                <w:b w:val="1"/>
              </w:rPr>
            </w:pPr>
            <w:r w:rsidDel="00000000" w:rsidR="00000000" w:rsidRPr="00000000">
              <w:rPr>
                <w:b w:val="1"/>
                <w:rtl w:val="0"/>
              </w:rPr>
              <w:t xml:space="preserve">Metadata Authentication and Authorization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pPr>
            <w:r w:rsidDel="00000000" w:rsidR="00000000" w:rsidRPr="00000000">
              <w:rPr>
                <w:rtl w:val="0"/>
              </w:rPr>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b w:val="1"/>
              </w:rPr>
            </w:pPr>
            <w:r w:rsidDel="00000000" w:rsidR="00000000" w:rsidRPr="00000000">
              <w:rPr>
                <w:b w:val="1"/>
                <w:rtl w:val="0"/>
              </w:rPr>
              <w:t xml:space="preserve">Melhorias?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B">
            <w:pPr>
              <w:spacing w:after="0" w:line="240" w:lineRule="auto"/>
              <w:rPr/>
            </w:pPr>
            <w:r w:rsidDel="00000000" w:rsidR="00000000" w:rsidRPr="00000000">
              <w:rPr>
                <w:b w:val="1"/>
                <w:rtl w:val="0"/>
              </w:rPr>
              <w:t xml:space="preserve">Data Authentication and Authorization</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pPr>
            <w:r w:rsidDel="00000000" w:rsidR="00000000" w:rsidRPr="00000000">
              <w:rPr>
                <w:rtl w:val="0"/>
              </w:rPr>
              <w:t xml:space="preserve">Não há melhorias, tendo em vista que todo o acesso aos (meta)dados é gratuíto.</w:t>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2E">
            <w:pPr>
              <w:spacing w:after="0" w:line="240" w:lineRule="auto"/>
              <w:rPr>
                <w:b w:val="1"/>
              </w:rPr>
            </w:pPr>
            <w:r w:rsidDel="00000000" w:rsidR="00000000" w:rsidRPr="00000000">
              <w:rPr>
                <w:b w:val="1"/>
                <w:rtl w:val="0"/>
              </w:rPr>
              <w:t xml:space="preserve">Metadata Authentication and Authorization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pPr>
            <w:r w:rsidDel="00000000" w:rsidR="00000000" w:rsidRPr="00000000">
              <w:rPr>
                <w:rtl w:val="0"/>
              </w:rPr>
              <w:t xml:space="preserve">Não há melhorias.</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Title"/>
        <w:rPr/>
      </w:pPr>
      <w:bookmarkStart w:colFirst="0" w:colLast="0" w:name="_p1x2ouqsgqt9" w:id="13"/>
      <w:bookmarkEnd w:id="13"/>
      <w:r w:rsidDel="00000000" w:rsidR="00000000" w:rsidRPr="00000000">
        <w:rPr>
          <w:rtl w:val="0"/>
        </w:rPr>
      </w:r>
    </w:p>
    <w:tbl>
      <w:tblPr>
        <w:tblStyle w:val="Table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765"/>
        <w:gridCol w:w="3435"/>
        <w:tblGridChange w:id="0">
          <w:tblGrid>
            <w:gridCol w:w="2145"/>
            <w:gridCol w:w="3765"/>
            <w:gridCol w:w="3435"/>
          </w:tblGrid>
        </w:tblGridChange>
      </w:tblGrid>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b w:val="1"/>
              </w:rPr>
            </w:pPr>
            <w:r w:rsidDel="00000000" w:rsidR="00000000" w:rsidRPr="00000000">
              <w:rPr>
                <w:b w:val="1"/>
                <w:rtl w:val="0"/>
              </w:rPr>
              <w:t xml:space="preserve">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33">
            <w:pPr>
              <w:pStyle w:val="Heading4"/>
              <w:widowControl w:val="0"/>
              <w:spacing w:after="0" w:line="240" w:lineRule="auto"/>
              <w:rPr/>
            </w:pPr>
            <w:bookmarkStart w:colFirst="0" w:colLast="0" w:name="_nsc11j69b88g" w:id="14"/>
            <w:bookmarkEnd w:id="14"/>
            <w:r w:rsidDel="00000000" w:rsidR="00000000" w:rsidRPr="00000000">
              <w:rPr>
                <w:rtl w:val="0"/>
              </w:rPr>
              <w:t xml:space="preserve">A2</w:t>
            </w:r>
          </w:p>
        </w:tc>
      </w:tr>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b w:val="1"/>
              </w:rPr>
            </w:pPr>
            <w:r w:rsidDel="00000000" w:rsidR="00000000" w:rsidRPr="00000000">
              <w:rPr>
                <w:b w:val="1"/>
                <w:rtl w:val="0"/>
              </w:rPr>
              <w:t xml:space="preserve">Descrição 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Metadados devem ser acessíveis mesmo quando os dados não estão mais disponíveis.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b w:val="1"/>
              </w:rPr>
            </w:pPr>
            <w:r w:rsidDel="00000000" w:rsidR="00000000" w:rsidRPr="00000000">
              <w:rPr>
                <w:b w:val="1"/>
                <w:rtl w:val="0"/>
              </w:rPr>
              <w:t xml:space="preserve">Análise seguindo FAIR Principles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/*Há política de versionamento de dados?*/</w:t>
            </w:r>
          </w:p>
          <w:p w:rsidR="00000000" w:rsidDel="00000000" w:rsidP="00000000" w:rsidRDefault="00000000" w:rsidRPr="00000000" w14:paraId="0000013A">
            <w:pPr>
              <w:rPr/>
            </w:pPr>
            <w:r w:rsidDel="00000000" w:rsidR="00000000" w:rsidRPr="00000000">
              <w:rPr>
                <w:rtl w:val="0"/>
              </w:rPr>
              <w:t xml:space="preserve">Há uma identificação de versionamento no ID Local chamado de </w:t>
            </w:r>
            <w:r w:rsidDel="00000000" w:rsidR="00000000" w:rsidRPr="00000000">
              <w:rPr>
                <w:i w:val="1"/>
                <w:rtl w:val="0"/>
              </w:rPr>
              <w:t xml:space="preserve">Accession</w:t>
            </w: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i w:val="1"/>
                <w:rtl w:val="0"/>
              </w:rPr>
              <w:t xml:space="preserve">Sequence Versions:</w:t>
            </w:r>
            <w:r w:rsidDel="00000000" w:rsidR="00000000" w:rsidRPr="00000000">
              <w:rPr>
                <w:rtl w:val="0"/>
              </w:rPr>
              <w:t xml:space="preserve"> </w:t>
            </w:r>
            <w:r w:rsidDel="00000000" w:rsidR="00000000" w:rsidRPr="00000000">
              <w:rPr>
                <w:rtl w:val="0"/>
              </w:rPr>
              <w:t xml:space="preserve">Um número de versão de sequência consiste em um número de acesso básico um ponto e um sufixo de versão que começa com 1.1 (é chamado geralmente de “accession dot version”). O número de acesso básico identifica o registro de sequência e os sufixos da versão formam a série de versões, começando com 1.1. Um número de acesso da sequência sem o sufixo da versão sempre se refere à versão mais recente da sequência.</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/*(Meta)dados podem ser apagados?*/</w:t>
            </w:r>
          </w:p>
          <w:p w:rsidR="00000000" w:rsidDel="00000000" w:rsidP="00000000" w:rsidRDefault="00000000" w:rsidRPr="00000000" w14:paraId="0000013D">
            <w:pPr>
              <w:rPr/>
            </w:pPr>
            <w:commentRangeStart w:id="0"/>
            <w:r w:rsidDel="00000000" w:rsidR="00000000" w:rsidRPr="00000000">
              <w:rPr>
                <w:rtl w:val="0"/>
              </w:rPr>
              <w:t xml:space="preserve">Não, uma vez adicionados não podem ser apagados.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/*(Meta)dados podem ser atualizados?*/</w:t>
            </w:r>
          </w:p>
          <w:p w:rsidR="00000000" w:rsidDel="00000000" w:rsidP="00000000" w:rsidRDefault="00000000" w:rsidRPr="00000000" w14:paraId="0000013F">
            <w:pPr>
              <w:rPr/>
            </w:pPr>
            <w:r w:rsidDel="00000000" w:rsidR="00000000" w:rsidRPr="00000000">
              <w:rPr>
                <w:rtl w:val="0"/>
              </w:rPr>
              <w:t xml:space="preserve">Sim, podem ser atualizados pelo dono do dado</w:t>
            </w:r>
          </w:p>
          <w:p w:rsidR="00000000" w:rsidDel="00000000" w:rsidP="00000000" w:rsidRDefault="00000000" w:rsidRPr="00000000" w14:paraId="00000140">
            <w:pPr>
              <w:rPr/>
            </w:pPr>
            <w:r w:rsidDel="00000000" w:rsidR="00000000" w:rsidRPr="00000000">
              <w:rPr>
                <w:rtl w:val="0"/>
              </w:rPr>
              <w:t xml:space="preserve">/*É possível acessar metadados de dados não mais existentes?*/</w:t>
            </w:r>
          </w:p>
          <w:p w:rsidR="00000000" w:rsidDel="00000000" w:rsidP="00000000" w:rsidRDefault="00000000" w:rsidRPr="00000000" w14:paraId="00000141">
            <w:pPr>
              <w:rPr/>
            </w:pPr>
            <w:r w:rsidDel="00000000" w:rsidR="00000000" w:rsidRPr="00000000">
              <w:rPr>
                <w:rtl w:val="0"/>
              </w:rPr>
              <w:t xml:space="preserve">Não é possível.</w:t>
            </w:r>
          </w:p>
          <w:p w:rsidR="00000000" w:rsidDel="00000000" w:rsidP="00000000" w:rsidRDefault="00000000" w:rsidRPr="00000000" w14:paraId="00000142">
            <w:pPr>
              <w:rPr/>
            </w:pPr>
            <w:r w:rsidDel="00000000" w:rsidR="00000000" w:rsidRPr="00000000">
              <w:rPr>
                <w:rtl w:val="0"/>
              </w:rPr>
              <w:t xml:space="preserve">/*Há alguma política de persistência?*/</w:t>
            </w:r>
          </w:p>
          <w:p w:rsidR="00000000" w:rsidDel="00000000" w:rsidP="00000000" w:rsidRDefault="00000000" w:rsidRPr="00000000" w14:paraId="00000143">
            <w:pPr>
              <w:rPr/>
            </w:pPr>
            <w:r w:rsidDel="00000000" w:rsidR="00000000" w:rsidRPr="00000000">
              <w:rPr>
                <w:rtl w:val="0"/>
              </w:rPr>
              <w:t xml:space="preserve">Não há nenhuma política de persistência.</w:t>
            </w:r>
          </w:p>
          <w:p w:rsidR="00000000" w:rsidDel="00000000" w:rsidP="00000000" w:rsidRDefault="00000000" w:rsidRPr="00000000" w14:paraId="00000144">
            <w:pPr>
              <w:rPr/>
            </w:pPr>
            <w:r w:rsidDel="00000000" w:rsidR="00000000" w:rsidRPr="00000000">
              <w:rPr>
                <w:rtl w:val="0"/>
              </w:rPr>
              <w:t xml:space="preserve">/*Comentários*/</w:t>
            </w:r>
          </w:p>
          <w:p w:rsidR="00000000" w:rsidDel="00000000" w:rsidP="00000000" w:rsidRDefault="00000000" w:rsidRPr="00000000" w14:paraId="00000145">
            <w:pPr>
              <w:rPr/>
            </w:pPr>
            <w:r w:rsidDel="00000000" w:rsidR="00000000" w:rsidRPr="00000000">
              <w:rPr>
                <w:rtl w:val="0"/>
              </w:rPr>
              <w:t xml:space="preserve">Até então os dados somente podem ser atualizados mas não apagados, contudo mesmo que se fossem apagados os dados estão atrelados aos papers, que neste caso são considerados como “metadados”. Porém não se sabe, até então, a respeito de dados deletados.</w:t>
            </w:r>
          </w:p>
          <w:p w:rsidR="00000000" w:rsidDel="00000000" w:rsidP="00000000" w:rsidRDefault="00000000" w:rsidRPr="00000000" w14:paraId="00000146">
            <w:pPr>
              <w:rPr/>
            </w:pPr>
            <w:r w:rsidDel="00000000" w:rsidR="00000000" w:rsidRPr="00000000">
              <w:rPr>
                <w:rtl w:val="0"/>
              </w:rPr>
              <w:t xml:space="preserve">Meios de como realizar UPDATES </w:t>
            </w:r>
            <w:hyperlink r:id="rId17">
              <w:r w:rsidDel="00000000" w:rsidR="00000000" w:rsidRPr="00000000">
                <w:rPr>
                  <w:color w:val="1155cc"/>
                  <w:u w:val="single"/>
                  <w:rtl w:val="0"/>
                </w:rPr>
                <w:t xml:space="preserve">https://www.ncbi.nlm.nih.gov/genbank/update/</w:t>
              </w:r>
            </w:hyperlink>
            <w:r w:rsidDel="00000000" w:rsidR="00000000" w:rsidRPr="00000000">
              <w:rPr>
                <w:rtl w:val="0"/>
              </w:rPr>
              <w:t xml:space="preserv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b w:val="1"/>
              </w:rPr>
            </w:pPr>
            <w:r w:rsidDel="00000000" w:rsidR="00000000" w:rsidRPr="00000000">
              <w:rPr>
                <w:b w:val="1"/>
                <w:rtl w:val="0"/>
              </w:rPr>
              <w:t xml:space="preserve">Resultado seguindo FAIR Principles</w:t>
            </w:r>
          </w:p>
        </w:tc>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b w:val="1"/>
              </w:rPr>
            </w:pPr>
            <w:r w:rsidDel="00000000" w:rsidR="00000000" w:rsidRPr="00000000">
              <w:rPr>
                <w:b w:val="1"/>
                <w:rtl w:val="0"/>
              </w:rPr>
              <w:t xml:space="preserve">Melhorias?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pPr>
            <w:r w:rsidDel="00000000" w:rsidR="00000000" w:rsidRPr="00000000">
              <w:rPr>
                <w:rtl w:val="0"/>
              </w:rPr>
              <w:t xml:space="preserve">Mesmo havendo políticas de versionamento, não há uma política de persistência para caso o dado fique inexistente. </w:t>
            </w:r>
          </w:p>
          <w:p w:rsidR="00000000" w:rsidDel="00000000" w:rsidP="00000000" w:rsidRDefault="00000000" w:rsidRPr="00000000" w14:paraId="0000014D">
            <w:pPr>
              <w:widowControl w:val="0"/>
              <w:spacing w:after="0" w:line="240" w:lineRule="auto"/>
              <w:rPr/>
            </w:pPr>
            <w:r w:rsidDel="00000000" w:rsidR="00000000" w:rsidRPr="00000000">
              <w:rPr>
                <w:rtl w:val="0"/>
              </w:rPr>
              <w:t xml:space="preserve">Com isso, para atender esta métrica é necessário a criação de uma política de persistência que forneça meios para que quando os dados sejam apagados os seus metadados ainda estejam presentes no repositório.</w:t>
            </w:r>
          </w:p>
          <w:p w:rsidR="00000000" w:rsidDel="00000000" w:rsidP="00000000" w:rsidRDefault="00000000" w:rsidRPr="00000000" w14:paraId="0000014E">
            <w:pPr>
              <w:widowControl w:val="0"/>
              <w:spacing w:after="0" w:line="240" w:lineRule="auto"/>
              <w:rPr/>
            </w:pPr>
            <w:r w:rsidDel="00000000" w:rsidR="00000000" w:rsidRPr="00000000">
              <w:rPr>
                <w:rtl w:val="0"/>
              </w:rPr>
              <w:t xml:space="preserve">Metadados no tipo texto, link para o dado mais atualizado, metadados sobre o detentor do dado, link para repositório de versionamento contendo metadados antigos, são exemplo de melhoria.</w:t>
            </w:r>
          </w:p>
        </w:tc>
      </w:tr>
      <w:tr>
        <w:trPr>
          <w:trHeight w:val="44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pPr>
            <w:r w:rsidDel="00000000" w:rsidR="00000000" w:rsidRPr="00000000">
              <w:rPr>
                <w:b w:val="1"/>
                <w:rtl w:val="0"/>
              </w:rPr>
              <w:t xml:space="preserve">Análise seguindo FAIR METRICS GEN2</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51">
            <w:pPr>
              <w:spacing w:after="0" w:line="240" w:lineRule="auto"/>
              <w:rPr>
                <w:b w:val="1"/>
              </w:rPr>
            </w:pPr>
            <w:r w:rsidDel="00000000" w:rsidR="00000000" w:rsidRPr="00000000">
              <w:rPr>
                <w:b w:val="1"/>
                <w:rtl w:val="0"/>
              </w:rPr>
              <w:t xml:space="preserve">Metadata Persistence</w:t>
            </w:r>
          </w:p>
          <w:p w:rsidR="00000000" w:rsidDel="00000000" w:rsidP="00000000" w:rsidRDefault="00000000" w:rsidRPr="00000000" w14:paraId="00000152">
            <w:pPr>
              <w:spacing w:after="0" w:line="240" w:lineRule="auto"/>
              <w:rPr>
                <w:b w:val="1"/>
              </w:rPr>
            </w:pPr>
            <w:r w:rsidDel="00000000" w:rsidR="00000000" w:rsidRPr="00000000">
              <w:rPr>
                <w:rtl w:val="0"/>
              </w:rPr>
              <w:t xml:space="preserve">Métrica para testar se os metadados contêm uma política de persistência, identificada explicitamente por uma key persistencePolicy (em dados com hash) ou por um http://www.w3.org/2000/10/swap/pim/doc#persistencePolicy predicado em linked data.</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53">
            <w:pPr>
              <w:spacing w:after="0" w:line="240" w:lineRule="auto"/>
              <w:rPr/>
            </w:pPr>
            <w:r w:rsidDel="00000000" w:rsidR="00000000" w:rsidRPr="00000000">
              <w:rPr>
                <w:rtl w:val="0"/>
              </w:rPr>
              <w:t xml:space="preserve">Não foi possível achar nenhuma política de persistência usando qualquer abordagem</w:t>
            </w:r>
          </w:p>
        </w:tc>
      </w:tr>
      <w:tr>
        <w:trPr>
          <w:trHeight w:val="44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b w:val="1"/>
              </w:rPr>
            </w:pPr>
            <w:r w:rsidDel="00000000" w:rsidR="00000000" w:rsidRPr="00000000">
              <w:rPr>
                <w:b w:val="1"/>
                <w:rtl w:val="0"/>
              </w:rPr>
              <w:t xml:space="preserve">Resultado seguindo FAIR METRICS GEN2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5">
            <w:pPr>
              <w:spacing w:after="0" w:line="240" w:lineRule="auto"/>
              <w:rPr>
                <w:b w:val="1"/>
              </w:rPr>
            </w:pPr>
            <w:r w:rsidDel="00000000" w:rsidR="00000000" w:rsidRPr="00000000">
              <w:rPr>
                <w:b w:val="1"/>
                <w:rtl w:val="0"/>
              </w:rPr>
              <w:t xml:space="preserve">Metadata Persistence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pPr>
            <w:r w:rsidDel="00000000" w:rsidR="00000000" w:rsidRPr="00000000">
              <w:rPr>
                <w:rtl w:val="0"/>
              </w:rPr>
            </w:r>
          </w:p>
        </w:tc>
      </w:tr>
      <w:tr>
        <w:trPr>
          <w:trHeight w:val="44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b w:val="1"/>
              </w:rPr>
            </w:pPr>
            <w:r w:rsidDel="00000000" w:rsidR="00000000" w:rsidRPr="00000000">
              <w:rPr>
                <w:b w:val="1"/>
                <w:rtl w:val="0"/>
              </w:rPr>
              <w:t xml:space="preserve">Melhorias?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8">
            <w:pPr>
              <w:spacing w:after="0" w:line="240" w:lineRule="auto"/>
              <w:rPr>
                <w:b w:val="1"/>
              </w:rPr>
            </w:pPr>
            <w:r w:rsidDel="00000000" w:rsidR="00000000" w:rsidRPr="00000000">
              <w:rPr>
                <w:b w:val="1"/>
                <w:rtl w:val="0"/>
              </w:rPr>
              <w:t xml:space="preserve">Metadata Persistence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pPr>
            <w:r w:rsidDel="00000000" w:rsidR="00000000" w:rsidRPr="00000000">
              <w:rPr>
                <w:rtl w:val="0"/>
              </w:rPr>
              <w:t xml:space="preserve">Para atendimento a esta métrica é necessário que haja a indicação de alguma política de persistência no código fonte do registro.</w:t>
            </w:r>
          </w:p>
        </w:tc>
      </w:tr>
    </w:tbl>
    <w:p w:rsidR="00000000" w:rsidDel="00000000" w:rsidP="00000000" w:rsidRDefault="00000000" w:rsidRPr="00000000" w14:paraId="0000015A">
      <w:pPr>
        <w:pStyle w:val="Title"/>
        <w:rPr/>
      </w:pPr>
      <w:bookmarkStart w:colFirst="0" w:colLast="0" w:name="_xo6cpsgqq2z9" w:id="15"/>
      <w:bookmarkEnd w:id="15"/>
      <w:r w:rsidDel="00000000" w:rsidR="00000000" w:rsidRPr="00000000">
        <w:rPr>
          <w:rtl w:val="0"/>
        </w:rPr>
        <w:t xml:space="preserve">INTEROPERABLE</w:t>
      </w:r>
    </w:p>
    <w:p w:rsidR="00000000" w:rsidDel="00000000" w:rsidP="00000000" w:rsidRDefault="00000000" w:rsidRPr="00000000" w14:paraId="0000015B">
      <w:pPr>
        <w:pStyle w:val="Title"/>
        <w:rPr/>
      </w:pPr>
      <w:bookmarkStart w:colFirst="0" w:colLast="0" w:name="_7198ldew5pfl" w:id="16"/>
      <w:bookmarkEnd w:id="16"/>
      <w:r w:rsidDel="00000000" w:rsidR="00000000" w:rsidRPr="00000000">
        <w:rPr>
          <w:rtl w:val="0"/>
        </w:rPr>
      </w:r>
    </w:p>
    <w:tbl>
      <w:tblPr>
        <w:tblStyle w:val="Table10"/>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3735"/>
        <w:gridCol w:w="3435"/>
        <w:tblGridChange w:id="0">
          <w:tblGrid>
            <w:gridCol w:w="2175"/>
            <w:gridCol w:w="3735"/>
            <w:gridCol w:w="3435"/>
          </w:tblGrid>
        </w:tblGridChange>
      </w:tblGrid>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b w:val="1"/>
              </w:rPr>
            </w:pPr>
            <w:r w:rsidDel="00000000" w:rsidR="00000000" w:rsidRPr="00000000">
              <w:rPr>
                <w:b w:val="1"/>
                <w:rtl w:val="0"/>
              </w:rPr>
              <w:t xml:space="preserve">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5D">
            <w:pPr>
              <w:pStyle w:val="Heading4"/>
              <w:widowControl w:val="0"/>
              <w:spacing w:after="0" w:line="240" w:lineRule="auto"/>
              <w:rPr/>
            </w:pPr>
            <w:bookmarkStart w:colFirst="0" w:colLast="0" w:name="_lb69js2z0jo" w:id="17"/>
            <w:bookmarkEnd w:id="17"/>
            <w:r w:rsidDel="00000000" w:rsidR="00000000" w:rsidRPr="00000000">
              <w:rPr>
                <w:rtl w:val="0"/>
              </w:rPr>
              <w:t xml:space="preserve">I1</w:t>
            </w:r>
          </w:p>
        </w:tc>
      </w:tr>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b w:val="1"/>
              </w:rPr>
            </w:pPr>
            <w:r w:rsidDel="00000000" w:rsidR="00000000" w:rsidRPr="00000000">
              <w:rPr>
                <w:b w:val="1"/>
                <w:rtl w:val="0"/>
              </w:rPr>
              <w:t xml:space="preserve">Descrição 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(Meta)dados usam linguagem formal, acessível, compartilhada e amplamente aplicável para representação do conhecimento.</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b w:val="1"/>
              </w:rPr>
            </w:pPr>
            <w:r w:rsidDel="00000000" w:rsidR="00000000" w:rsidRPr="00000000">
              <w:rPr>
                <w:b w:val="1"/>
                <w:rtl w:val="0"/>
              </w:rPr>
              <w:t xml:space="preserve">Análise seguindo FAIR Principles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pPr>
            <w:r w:rsidDel="00000000" w:rsidR="00000000" w:rsidRPr="00000000">
              <w:rPr>
                <w:rtl w:val="0"/>
              </w:rPr>
              <w:t xml:space="preserve">/*Há utilização de linguagens para representação do conhecimento?*/</w:t>
            </w:r>
          </w:p>
          <w:p w:rsidR="00000000" w:rsidDel="00000000" w:rsidP="00000000" w:rsidRDefault="00000000" w:rsidRPr="00000000" w14:paraId="00000164">
            <w:pPr>
              <w:widowControl w:val="0"/>
              <w:spacing w:after="0" w:line="240" w:lineRule="auto"/>
              <w:rPr/>
            </w:pPr>
            <w:r w:rsidDel="00000000" w:rsidR="00000000" w:rsidRPr="00000000">
              <w:rPr>
                <w:rtl w:val="0"/>
              </w:rPr>
            </w:r>
          </w:p>
          <w:p w:rsidR="00000000" w:rsidDel="00000000" w:rsidP="00000000" w:rsidRDefault="00000000" w:rsidRPr="00000000" w14:paraId="00000165">
            <w:pPr>
              <w:widowControl w:val="0"/>
              <w:spacing w:after="0" w:line="240" w:lineRule="auto"/>
              <w:rPr/>
            </w:pPr>
            <w:r w:rsidDel="00000000" w:rsidR="00000000" w:rsidRPr="00000000">
              <w:rPr>
                <w:rtl w:val="0"/>
              </w:rPr>
              <w:t xml:space="preserve">Não utiliza nenhuma linguagem de representação do conhecimento.</w:t>
            </w:r>
          </w:p>
          <w:p w:rsidR="00000000" w:rsidDel="00000000" w:rsidP="00000000" w:rsidRDefault="00000000" w:rsidRPr="00000000" w14:paraId="00000166">
            <w:pPr>
              <w:widowControl w:val="0"/>
              <w:spacing w:after="0" w:line="240" w:lineRule="auto"/>
              <w:rPr/>
            </w:pPr>
            <w:r w:rsidDel="00000000" w:rsidR="00000000" w:rsidRPr="00000000">
              <w:rPr>
                <w:rtl w:val="0"/>
              </w:rPr>
            </w:r>
          </w:p>
          <w:p w:rsidR="00000000" w:rsidDel="00000000" w:rsidP="00000000" w:rsidRDefault="00000000" w:rsidRPr="00000000" w14:paraId="00000167">
            <w:pPr>
              <w:widowControl w:val="0"/>
              <w:spacing w:after="0" w:line="240" w:lineRule="auto"/>
              <w:rPr/>
            </w:pPr>
            <w:r w:rsidDel="00000000" w:rsidR="00000000" w:rsidRPr="00000000">
              <w:rPr>
                <w:rtl w:val="0"/>
              </w:rPr>
              <w:t xml:space="preserve">/*Taxonomias, ontologias, vocabulários controlados são referenciados ou encontrados no repositório? (Deve atender o F1)*/</w:t>
            </w:r>
          </w:p>
          <w:p w:rsidR="00000000" w:rsidDel="00000000" w:rsidP="00000000" w:rsidRDefault="00000000" w:rsidRPr="00000000" w14:paraId="00000168">
            <w:pPr>
              <w:widowControl w:val="0"/>
              <w:spacing w:after="0" w:line="240" w:lineRule="auto"/>
              <w:rPr/>
            </w:pPr>
            <w:r w:rsidDel="00000000" w:rsidR="00000000" w:rsidRPr="00000000">
              <w:rPr>
                <w:rtl w:val="0"/>
              </w:rPr>
            </w:r>
          </w:p>
          <w:p w:rsidR="00000000" w:rsidDel="00000000" w:rsidP="00000000" w:rsidRDefault="00000000" w:rsidRPr="00000000" w14:paraId="00000169">
            <w:pPr>
              <w:widowControl w:val="0"/>
              <w:spacing w:after="0" w:line="240" w:lineRule="auto"/>
              <w:rPr/>
            </w:pPr>
            <w:r w:rsidDel="00000000" w:rsidR="00000000" w:rsidRPr="00000000">
              <w:rPr>
                <w:rtl w:val="0"/>
              </w:rPr>
              <w:t xml:space="preserve">São encontrados taxonomias (</w:t>
            </w:r>
            <w:hyperlink r:id="rId18">
              <w:r w:rsidDel="00000000" w:rsidR="00000000" w:rsidRPr="00000000">
                <w:rPr>
                  <w:color w:val="1155cc"/>
                  <w:u w:val="single"/>
                  <w:rtl w:val="0"/>
                </w:rPr>
                <w:t xml:space="preserve">https://www.ncbi.nlm.nih.gov/taxonomy</w:t>
              </w:r>
            </w:hyperlink>
            <w:r w:rsidDel="00000000" w:rsidR="00000000" w:rsidRPr="00000000">
              <w:rPr>
                <w:rtl w:val="0"/>
              </w:rPr>
              <w:t xml:space="preserve"> ), vocabulários controlados (realizado na hora de submissão), e ontologias (GeneOntology), nem todos atendem ao princípio F1.</w:t>
            </w:r>
          </w:p>
          <w:p w:rsidR="00000000" w:rsidDel="00000000" w:rsidP="00000000" w:rsidRDefault="00000000" w:rsidRPr="00000000" w14:paraId="0000016A">
            <w:pPr>
              <w:widowControl w:val="0"/>
              <w:spacing w:after="0" w:line="240" w:lineRule="auto"/>
              <w:rPr/>
            </w:pPr>
            <w:r w:rsidDel="00000000" w:rsidR="00000000" w:rsidRPr="00000000">
              <w:rPr>
                <w:rtl w:val="0"/>
              </w:rPr>
            </w:r>
          </w:p>
          <w:p w:rsidR="00000000" w:rsidDel="00000000" w:rsidP="00000000" w:rsidRDefault="00000000" w:rsidRPr="00000000" w14:paraId="0000016B">
            <w:pPr>
              <w:widowControl w:val="0"/>
              <w:spacing w:after="0" w:line="240" w:lineRule="auto"/>
              <w:rPr/>
            </w:pPr>
            <w:r w:rsidDel="00000000" w:rsidR="00000000" w:rsidRPr="00000000">
              <w:rPr>
                <w:rtl w:val="0"/>
              </w:rPr>
              <w:t xml:space="preserve">/*Comentários*/</w:t>
            </w:r>
          </w:p>
          <w:p w:rsidR="00000000" w:rsidDel="00000000" w:rsidP="00000000" w:rsidRDefault="00000000" w:rsidRPr="00000000" w14:paraId="0000016C">
            <w:pPr>
              <w:widowControl w:val="0"/>
              <w:spacing w:after="0" w:line="240" w:lineRule="auto"/>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No caráter de modelo de dados tanto os dados quanto os metadados são bem definidos por meio de padronizações já estabelecidas, contudo ao levar em consideração o artigo The variable quality of metadata about biological samples used in biomedical experiments” boa parte dos metadados não referenciam o BioSample, com isto deixando os metadados não rastreáveis.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b w:val="1"/>
              </w:rPr>
            </w:pPr>
            <w:r w:rsidDel="00000000" w:rsidR="00000000" w:rsidRPr="00000000">
              <w:rPr>
                <w:b w:val="1"/>
                <w:rtl w:val="0"/>
              </w:rPr>
              <w:t xml:space="preserve">Resultado seguindo FAIR Principles</w:t>
            </w:r>
          </w:p>
        </w:tc>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b w:val="1"/>
              </w:rPr>
            </w:pPr>
            <w:r w:rsidDel="00000000" w:rsidR="00000000" w:rsidRPr="00000000">
              <w:rPr>
                <w:b w:val="1"/>
                <w:rtl w:val="0"/>
              </w:rPr>
              <w:t xml:space="preserve">Melhorias?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pPr>
            <w:r w:rsidDel="00000000" w:rsidR="00000000" w:rsidRPr="00000000">
              <w:rPr>
                <w:rtl w:val="0"/>
              </w:rPr>
              <w:t xml:space="preserve">Necessário utilizar alguma linguagem de representação do conhecimento (RDF, OWL, DAML-OIL, JSON LD, são exemplos altamente utilizados).</w:t>
            </w:r>
          </w:p>
          <w:p w:rsidR="00000000" w:rsidDel="00000000" w:rsidP="00000000" w:rsidRDefault="00000000" w:rsidRPr="00000000" w14:paraId="00000174">
            <w:pPr>
              <w:widowControl w:val="0"/>
              <w:spacing w:after="0" w:line="240" w:lineRule="auto"/>
              <w:rPr/>
            </w:pPr>
            <w:r w:rsidDel="00000000" w:rsidR="00000000" w:rsidRPr="00000000">
              <w:rPr>
                <w:rtl w:val="0"/>
              </w:rPr>
              <w:t xml:space="preserve">Necessário que as Taxonomias, ontologias, vocabulários controlados devem atender ao princípio F1.</w:t>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pPr>
            <w:r w:rsidDel="00000000" w:rsidR="00000000" w:rsidRPr="00000000">
              <w:rPr>
                <w:b w:val="1"/>
                <w:rtl w:val="0"/>
              </w:rPr>
              <w:t xml:space="preserve">Análise seguindo FAIR METRICS GEN2</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77">
            <w:pPr>
              <w:spacing w:after="0" w:line="240" w:lineRule="auto"/>
              <w:rPr>
                <w:b w:val="1"/>
              </w:rPr>
            </w:pPr>
            <w:r w:rsidDel="00000000" w:rsidR="00000000" w:rsidRPr="00000000">
              <w:rPr>
                <w:b w:val="1"/>
                <w:rtl w:val="0"/>
              </w:rPr>
              <w:t xml:space="preserve">Metadata Knowledge Representation Language (WEAK)</w:t>
            </w:r>
          </w:p>
          <w:p w:rsidR="00000000" w:rsidDel="00000000" w:rsidP="00000000" w:rsidRDefault="00000000" w:rsidRPr="00000000" w14:paraId="00000178">
            <w:pPr>
              <w:spacing w:after="0" w:line="240" w:lineRule="auto"/>
              <w:rPr>
                <w:b w:val="1"/>
              </w:rPr>
            </w:pPr>
            <w:r w:rsidDel="00000000" w:rsidR="00000000" w:rsidRPr="00000000">
              <w:rPr>
                <w:rtl w:val="0"/>
              </w:rPr>
              <w:t xml:space="preserve">Indicador de maturidade para testar se os metadados usam uma linguagem formal amplamente aplicável à representação do conhecimento. Esse teste em particular tem uma visão ampla do que define uma 'linguagem de representação do conhecimento'; nesta avaliação, qualquer coisa que possa ser representada como dados estruturados será aceita.</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79">
            <w:pPr>
              <w:spacing w:after="0" w:line="240" w:lineRule="auto"/>
              <w:rPr/>
            </w:pPr>
            <w:r w:rsidDel="00000000" w:rsidR="00000000" w:rsidRPr="00000000">
              <w:rPr>
                <w:rtl w:val="0"/>
              </w:rPr>
              <w:t xml:space="preserve">É encontrado dados estruturados na sua forma mais simples, como tabelas em HTML.</w:t>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7B">
            <w:pPr>
              <w:spacing w:after="0" w:line="240" w:lineRule="auto"/>
              <w:rPr>
                <w:b w:val="1"/>
              </w:rPr>
            </w:pPr>
            <w:r w:rsidDel="00000000" w:rsidR="00000000" w:rsidRPr="00000000">
              <w:rPr>
                <w:b w:val="1"/>
                <w:rtl w:val="0"/>
              </w:rPr>
              <w:t xml:space="preserve">Metadata Knowledge Representation Language (STRONG)</w:t>
            </w:r>
          </w:p>
          <w:p w:rsidR="00000000" w:rsidDel="00000000" w:rsidP="00000000" w:rsidRDefault="00000000" w:rsidRPr="00000000" w14:paraId="0000017C">
            <w:pPr>
              <w:spacing w:after="0" w:line="240" w:lineRule="auto"/>
              <w:rPr>
                <w:b w:val="1"/>
              </w:rPr>
            </w:pPr>
            <w:r w:rsidDel="00000000" w:rsidR="00000000" w:rsidRPr="00000000">
              <w:rPr>
                <w:rtl w:val="0"/>
              </w:rPr>
              <w:t xml:space="preserve">Indicador de maturidade para testar se os metadados usam uma linguagem formal amplamente aplicável à representação do conhecimento. Esse teste em particular tem uma visão ampla do que define uma 'linguagem de representação do conhecimento'; nesta avaliação, uma linguagem de representação do conhecimento é interpretada como aquela em que os termos são semanticamente fundamentados em ontologias. Qualquer forma de RDF será aprovada neste teste (incluindo RDF que é extraído automaticamente por analisadores de terceiros, como o Apache Tika).</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7D">
            <w:pPr>
              <w:spacing w:after="0" w:line="240" w:lineRule="auto"/>
              <w:rPr/>
            </w:pPr>
            <w:r w:rsidDel="00000000" w:rsidR="00000000" w:rsidRPr="00000000">
              <w:rPr>
                <w:rtl w:val="0"/>
              </w:rPr>
              <w:t xml:space="preserve">Não é encontrado nenhum tipo de linguagem de representação do conhecimento bem fundamentada, como o RDF.</w:t>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b w:val="1"/>
              </w:rPr>
            </w:pPr>
            <w:r w:rsidDel="00000000" w:rsidR="00000000" w:rsidRPr="00000000">
              <w:rPr>
                <w:b w:val="1"/>
                <w:rtl w:val="0"/>
              </w:rPr>
              <w:t xml:space="preserve">Resultado seguindo FAIR METRICS GEN2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F">
            <w:pPr>
              <w:spacing w:after="0" w:line="240" w:lineRule="auto"/>
              <w:rPr>
                <w:b w:val="1"/>
              </w:rPr>
            </w:pPr>
            <w:r w:rsidDel="00000000" w:rsidR="00000000" w:rsidRPr="00000000">
              <w:rPr>
                <w:b w:val="1"/>
                <w:rtl w:val="0"/>
              </w:rPr>
              <w:t xml:space="preserve">Metadata Knowledge Representation Language (WEAK)</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pPr>
            <w:r w:rsidDel="00000000" w:rsidR="00000000" w:rsidRPr="00000000">
              <w:rPr>
                <w:rtl w:val="0"/>
              </w:rPr>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82">
            <w:pPr>
              <w:spacing w:after="0" w:line="240" w:lineRule="auto"/>
              <w:rPr>
                <w:b w:val="1"/>
              </w:rPr>
            </w:pPr>
            <w:r w:rsidDel="00000000" w:rsidR="00000000" w:rsidRPr="00000000">
              <w:rPr>
                <w:b w:val="1"/>
                <w:rtl w:val="0"/>
              </w:rPr>
              <w:t xml:space="preserve">Metadata Knowledge Representation Language (STRONG)</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pPr>
            <w:r w:rsidDel="00000000" w:rsidR="00000000" w:rsidRPr="00000000">
              <w:rPr>
                <w:rtl w:val="0"/>
              </w:rPr>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b w:val="1"/>
              </w:rPr>
            </w:pPr>
            <w:r w:rsidDel="00000000" w:rsidR="00000000" w:rsidRPr="00000000">
              <w:rPr>
                <w:b w:val="1"/>
                <w:rtl w:val="0"/>
              </w:rPr>
              <w:t xml:space="preserve">Melhorias?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5">
            <w:pPr>
              <w:spacing w:after="0" w:line="240" w:lineRule="auto"/>
              <w:rPr>
                <w:b w:val="1"/>
              </w:rPr>
            </w:pPr>
            <w:r w:rsidDel="00000000" w:rsidR="00000000" w:rsidRPr="00000000">
              <w:rPr>
                <w:b w:val="1"/>
                <w:rtl w:val="0"/>
              </w:rPr>
              <w:t xml:space="preserve">Metadata Knowledge Representation Language (WEAK)</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pPr>
            <w:r w:rsidDel="00000000" w:rsidR="00000000" w:rsidRPr="00000000">
              <w:rPr>
                <w:rtl w:val="0"/>
              </w:rPr>
              <w:t xml:space="preserve">Não há melhorias.</w:t>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88">
            <w:pPr>
              <w:spacing w:after="0" w:line="240" w:lineRule="auto"/>
              <w:rPr>
                <w:b w:val="1"/>
              </w:rPr>
            </w:pPr>
            <w:r w:rsidDel="00000000" w:rsidR="00000000" w:rsidRPr="00000000">
              <w:rPr>
                <w:b w:val="1"/>
                <w:rtl w:val="0"/>
              </w:rPr>
              <w:t xml:space="preserve">Metadata Knowledge Representation Language (STRONG)</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pPr>
            <w:r w:rsidDel="00000000" w:rsidR="00000000" w:rsidRPr="00000000">
              <w:rPr>
                <w:rtl w:val="0"/>
              </w:rPr>
              <w:t xml:space="preserve">Necessário utilizar alguma linguagem de representação do conhecimento bem fundamentada.</w:t>
            </w:r>
          </w:p>
        </w:tc>
      </w:tr>
    </w:tbl>
    <w:p w:rsidR="00000000" w:rsidDel="00000000" w:rsidP="00000000" w:rsidRDefault="00000000" w:rsidRPr="00000000" w14:paraId="0000018A">
      <w:pPr>
        <w:pStyle w:val="Title"/>
        <w:rPr/>
      </w:pPr>
      <w:bookmarkStart w:colFirst="0" w:colLast="0" w:name="_7bqzgh6r5k22" w:id="18"/>
      <w:bookmarkEnd w:id="18"/>
      <w:r w:rsidDel="00000000" w:rsidR="00000000" w:rsidRPr="00000000">
        <w:rPr>
          <w:rtl w:val="0"/>
        </w:rPr>
      </w:r>
    </w:p>
    <w:tbl>
      <w:tblPr>
        <w:tblStyle w:val="Table1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705"/>
        <w:gridCol w:w="3480"/>
        <w:tblGridChange w:id="0">
          <w:tblGrid>
            <w:gridCol w:w="2160"/>
            <w:gridCol w:w="3705"/>
            <w:gridCol w:w="3480"/>
          </w:tblGrid>
        </w:tblGridChange>
      </w:tblGrid>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b w:val="1"/>
              </w:rPr>
            </w:pPr>
            <w:r w:rsidDel="00000000" w:rsidR="00000000" w:rsidRPr="00000000">
              <w:rPr>
                <w:b w:val="1"/>
                <w:rtl w:val="0"/>
              </w:rPr>
              <w:t xml:space="preserve">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8C">
            <w:pPr>
              <w:pStyle w:val="Heading4"/>
              <w:widowControl w:val="0"/>
              <w:spacing w:after="0" w:line="240" w:lineRule="auto"/>
              <w:rPr/>
            </w:pPr>
            <w:bookmarkStart w:colFirst="0" w:colLast="0" w:name="_ku4nmvnmxdma" w:id="19"/>
            <w:bookmarkEnd w:id="19"/>
            <w:commentRangeStart w:id="1"/>
            <w:r w:rsidDel="00000000" w:rsidR="00000000" w:rsidRPr="00000000">
              <w:rPr>
                <w:rtl w:val="0"/>
              </w:rPr>
              <w:t xml:space="preserve">I2</w:t>
            </w:r>
            <w:commentRangeEnd w:id="1"/>
            <w:r w:rsidDel="00000000" w:rsidR="00000000" w:rsidRPr="00000000">
              <w:commentReference w:id="1"/>
            </w:r>
            <w:r w:rsidDel="00000000" w:rsidR="00000000" w:rsidRPr="00000000">
              <w:rPr>
                <w:rtl w:val="0"/>
              </w:rPr>
            </w:r>
          </w:p>
        </w:tc>
      </w:tr>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b w:val="1"/>
              </w:rPr>
            </w:pPr>
            <w:r w:rsidDel="00000000" w:rsidR="00000000" w:rsidRPr="00000000">
              <w:rPr>
                <w:b w:val="1"/>
                <w:rtl w:val="0"/>
              </w:rPr>
              <w:t xml:space="preserve">Descrição 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(Meta)dados usam vocabulários que seguem os princípios FAIR.</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b w:val="1"/>
              </w:rPr>
            </w:pPr>
            <w:r w:rsidDel="00000000" w:rsidR="00000000" w:rsidRPr="00000000">
              <w:rPr>
                <w:b w:val="1"/>
                <w:rtl w:val="0"/>
              </w:rPr>
              <w:t xml:space="preserve">Análise seguindo FAIR Principles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pPr>
            <w:r w:rsidDel="00000000" w:rsidR="00000000" w:rsidRPr="00000000">
              <w:rPr>
                <w:rtl w:val="0"/>
              </w:rPr>
              <w:t xml:space="preserve">/*Os vocabulários seguem os princípios FAIR?*/</w:t>
            </w:r>
          </w:p>
          <w:p w:rsidR="00000000" w:rsidDel="00000000" w:rsidP="00000000" w:rsidRDefault="00000000" w:rsidRPr="00000000" w14:paraId="00000193">
            <w:pPr>
              <w:widowControl w:val="0"/>
              <w:spacing w:after="0" w:line="240" w:lineRule="auto"/>
              <w:rPr/>
            </w:pPr>
            <w:r w:rsidDel="00000000" w:rsidR="00000000" w:rsidRPr="00000000">
              <w:rPr>
                <w:rtl w:val="0"/>
              </w:rPr>
            </w:r>
          </w:p>
          <w:p w:rsidR="00000000" w:rsidDel="00000000" w:rsidP="00000000" w:rsidRDefault="00000000" w:rsidRPr="00000000" w14:paraId="00000194">
            <w:pPr>
              <w:widowControl w:val="0"/>
              <w:spacing w:after="0" w:line="240" w:lineRule="auto"/>
              <w:rPr/>
            </w:pPr>
            <w:r w:rsidDel="00000000" w:rsidR="00000000" w:rsidRPr="00000000">
              <w:rPr>
                <w:rtl w:val="0"/>
              </w:rPr>
              <w:t xml:space="preserve">Não seguem.</w:t>
            </w:r>
          </w:p>
          <w:p w:rsidR="00000000" w:rsidDel="00000000" w:rsidP="00000000" w:rsidRDefault="00000000" w:rsidRPr="00000000" w14:paraId="00000195">
            <w:pPr>
              <w:widowControl w:val="0"/>
              <w:spacing w:after="0" w:line="240" w:lineRule="auto"/>
              <w:rPr/>
            </w:pPr>
            <w:r w:rsidDel="00000000" w:rsidR="00000000" w:rsidRPr="00000000">
              <w:rPr>
                <w:rtl w:val="0"/>
              </w:rPr>
            </w:r>
          </w:p>
          <w:p w:rsidR="00000000" w:rsidDel="00000000" w:rsidP="00000000" w:rsidRDefault="00000000" w:rsidRPr="00000000" w14:paraId="00000196">
            <w:pPr>
              <w:widowControl w:val="0"/>
              <w:spacing w:after="0" w:line="240" w:lineRule="auto"/>
              <w:rPr/>
            </w:pPr>
            <w:r w:rsidDel="00000000" w:rsidR="00000000" w:rsidRPr="00000000">
              <w:rPr>
                <w:rtl w:val="0"/>
              </w:rPr>
              <w:t xml:space="preserve">/*Comentários*/</w:t>
            </w:r>
          </w:p>
          <w:p w:rsidR="00000000" w:rsidDel="00000000" w:rsidP="00000000" w:rsidRDefault="00000000" w:rsidRPr="00000000" w14:paraId="00000197">
            <w:pPr>
              <w:widowControl w:val="0"/>
              <w:spacing w:after="0" w:line="240" w:lineRule="auto"/>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O BioSample pode ser considerado como um repositório onde é armazenado os vocabulários controlados a fim de centralizar, administrar e estruturar as descrições de metadados.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b w:val="1"/>
              </w:rPr>
            </w:pPr>
            <w:r w:rsidDel="00000000" w:rsidR="00000000" w:rsidRPr="00000000">
              <w:rPr>
                <w:b w:val="1"/>
                <w:rtl w:val="0"/>
              </w:rPr>
              <w:t xml:space="preserve">Resultado seguindo FAIR Principles</w:t>
            </w:r>
          </w:p>
        </w:tc>
        <w:tc>
          <w:tcPr>
            <w:gridSpan w:val="2"/>
            <w:shd w:fill="ea9999"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b w:val="1"/>
              </w:rPr>
            </w:pPr>
            <w:r w:rsidDel="00000000" w:rsidR="00000000" w:rsidRPr="00000000">
              <w:rPr>
                <w:b w:val="1"/>
                <w:rtl w:val="0"/>
              </w:rPr>
              <w:t xml:space="preserve">Melhorias?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pPr>
            <w:r w:rsidDel="00000000" w:rsidR="00000000" w:rsidRPr="00000000">
              <w:rPr>
                <w:rtl w:val="0"/>
              </w:rPr>
              <w:t xml:space="preserve">Os vocabulários devem atender a todos os princípios FAIR, como podem ser “chamados” de repositório base, os vocabulários que atendem os princípios FAIR facilitam a concepção de um repositório fundamentado nos princípios FAIR.</w:t>
            </w:r>
          </w:p>
          <w:p w:rsidR="00000000" w:rsidDel="00000000" w:rsidP="00000000" w:rsidRDefault="00000000" w:rsidRPr="00000000" w14:paraId="0000019F">
            <w:pPr>
              <w:widowControl w:val="0"/>
              <w:spacing w:after="0" w:line="240" w:lineRule="auto"/>
              <w:rPr/>
            </w:pPr>
            <w:r w:rsidDel="00000000" w:rsidR="00000000" w:rsidRPr="00000000">
              <w:rPr>
                <w:rtl w:val="0"/>
              </w:rPr>
            </w:r>
          </w:p>
          <w:p w:rsidR="00000000" w:rsidDel="00000000" w:rsidP="00000000" w:rsidRDefault="00000000" w:rsidRPr="00000000" w14:paraId="000001A0">
            <w:pPr>
              <w:widowControl w:val="0"/>
              <w:spacing w:after="0" w:line="240" w:lineRule="auto"/>
              <w:rPr/>
            </w:pPr>
            <w:r w:rsidDel="00000000" w:rsidR="00000000" w:rsidRPr="00000000">
              <w:rPr>
                <w:rtl w:val="0"/>
              </w:rPr>
              <w:t xml:space="preserve">Utilização de FAIR DATA POINT pode ser um maneira de atender este princípio.</w:t>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pPr>
            <w:r w:rsidDel="00000000" w:rsidR="00000000" w:rsidRPr="00000000">
              <w:rPr>
                <w:b w:val="1"/>
                <w:rtl w:val="0"/>
              </w:rPr>
              <w:t xml:space="preserve">Análise seguindo FAIR METRICS GEN2</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A3">
            <w:pPr>
              <w:spacing w:after="0" w:line="240" w:lineRule="auto"/>
              <w:rPr>
                <w:b w:val="1"/>
              </w:rPr>
            </w:pPr>
            <w:r w:rsidDel="00000000" w:rsidR="00000000" w:rsidRPr="00000000">
              <w:rPr>
                <w:b w:val="1"/>
                <w:rtl w:val="0"/>
              </w:rPr>
              <w:t xml:space="preserve">Metadata Uses Fair Vocabularies (WEAK)</w:t>
            </w:r>
          </w:p>
          <w:p w:rsidR="00000000" w:rsidDel="00000000" w:rsidP="00000000" w:rsidRDefault="00000000" w:rsidRPr="00000000" w14:paraId="000001A4">
            <w:pPr>
              <w:spacing w:after="0" w:line="240" w:lineRule="auto"/>
              <w:rPr>
                <w:b w:val="1"/>
              </w:rPr>
            </w:pPr>
            <w:r w:rsidDel="00000000" w:rsidR="00000000" w:rsidRPr="00000000">
              <w:rPr>
                <w:rtl w:val="0"/>
              </w:rPr>
              <w:t xml:space="preserve">Indicador de maturidade para testar se os metadados de linked data usam termos resolvidos. Isso testa apenas se eles resolverem, e não se resolverem dados FAIR, portanto, é um teste um tanto fraco.</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A5">
            <w:pPr>
              <w:spacing w:after="0" w:line="240" w:lineRule="auto"/>
              <w:rPr/>
            </w:pPr>
            <w:r w:rsidDel="00000000" w:rsidR="00000000" w:rsidRPr="00000000">
              <w:rPr>
                <w:rtl w:val="0"/>
              </w:rPr>
              <w:t xml:space="preserve">Não foram encontrados predicados resolvíveis.</w:t>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A7">
            <w:pPr>
              <w:spacing w:after="0" w:line="240" w:lineRule="auto"/>
              <w:rPr>
                <w:b w:val="1"/>
              </w:rPr>
            </w:pPr>
            <w:r w:rsidDel="00000000" w:rsidR="00000000" w:rsidRPr="00000000">
              <w:rPr>
                <w:b w:val="1"/>
                <w:rtl w:val="0"/>
              </w:rPr>
              <w:t xml:space="preserve">Metadata Uses Fair Vocabularies (STRONG)</w:t>
            </w:r>
          </w:p>
          <w:p w:rsidR="00000000" w:rsidDel="00000000" w:rsidP="00000000" w:rsidRDefault="00000000" w:rsidRPr="00000000" w14:paraId="000001A8">
            <w:pPr>
              <w:spacing w:after="0" w:line="240" w:lineRule="auto"/>
              <w:rPr>
                <w:b w:val="1"/>
              </w:rPr>
            </w:pPr>
            <w:r w:rsidDel="00000000" w:rsidR="00000000" w:rsidRPr="00000000">
              <w:rPr>
                <w:rtl w:val="0"/>
              </w:rPr>
              <w:t xml:space="preserve">Indicador de maturidade para testar se os metadados de linked data usam termos resolvidos para linked data (FAIR).</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A9">
            <w:pPr>
              <w:spacing w:after="0" w:line="240" w:lineRule="auto"/>
              <w:rPr/>
            </w:pPr>
            <w:r w:rsidDel="00000000" w:rsidR="00000000" w:rsidRPr="00000000">
              <w:rPr>
                <w:rtl w:val="0"/>
              </w:rPr>
              <w:t xml:space="preserve">Não foram encontrados predicados resolvidos para os linked data.</w:t>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b w:val="1"/>
              </w:rPr>
            </w:pPr>
            <w:r w:rsidDel="00000000" w:rsidR="00000000" w:rsidRPr="00000000">
              <w:rPr>
                <w:b w:val="1"/>
                <w:rtl w:val="0"/>
              </w:rPr>
              <w:t xml:space="preserve">Resultado seguindo FAIR METRICS GEN2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AB">
            <w:pPr>
              <w:spacing w:after="0" w:line="240" w:lineRule="auto"/>
              <w:rPr>
                <w:b w:val="1"/>
              </w:rPr>
            </w:pPr>
            <w:r w:rsidDel="00000000" w:rsidR="00000000" w:rsidRPr="00000000">
              <w:rPr>
                <w:b w:val="1"/>
                <w:rtl w:val="0"/>
              </w:rPr>
              <w:t xml:space="preserve">Metadata Uses Fair Vocabularies (WEAK)</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pPr>
            <w:r w:rsidDel="00000000" w:rsidR="00000000" w:rsidRPr="00000000">
              <w:rPr>
                <w:rtl w:val="0"/>
              </w:rPr>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AE">
            <w:pPr>
              <w:spacing w:after="0" w:line="240" w:lineRule="auto"/>
              <w:rPr>
                <w:b w:val="1"/>
              </w:rPr>
            </w:pPr>
            <w:r w:rsidDel="00000000" w:rsidR="00000000" w:rsidRPr="00000000">
              <w:rPr>
                <w:b w:val="1"/>
                <w:rtl w:val="0"/>
              </w:rPr>
              <w:t xml:space="preserve">Metadata Uses Fair Vocabularies (STRONG)</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rPr/>
            </w:pPr>
            <w:r w:rsidDel="00000000" w:rsidR="00000000" w:rsidRPr="00000000">
              <w:rPr>
                <w:rtl w:val="0"/>
              </w:rPr>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rPr>
                <w:b w:val="1"/>
              </w:rPr>
            </w:pPr>
            <w:r w:rsidDel="00000000" w:rsidR="00000000" w:rsidRPr="00000000">
              <w:rPr>
                <w:b w:val="1"/>
                <w:rtl w:val="0"/>
              </w:rPr>
              <w:t xml:space="preserve">Melhorias?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B1">
            <w:pPr>
              <w:spacing w:after="0" w:line="240" w:lineRule="auto"/>
              <w:rPr>
                <w:b w:val="1"/>
              </w:rPr>
            </w:pPr>
            <w:r w:rsidDel="00000000" w:rsidR="00000000" w:rsidRPr="00000000">
              <w:rPr>
                <w:b w:val="1"/>
                <w:rtl w:val="0"/>
              </w:rPr>
              <w:t xml:space="preserve">Metadata Uses Fair Vocabularies (WEAK)</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rPr/>
            </w:pPr>
            <w:r w:rsidDel="00000000" w:rsidR="00000000" w:rsidRPr="00000000">
              <w:rPr>
                <w:rtl w:val="0"/>
              </w:rPr>
              <w:t xml:space="preserve">Para haja pelo menos algum meio para a utilização de linked data, é necessário que os dados sejam escritos em linguagens de representação do conhecimento. </w:t>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B4">
            <w:pPr>
              <w:spacing w:after="0" w:line="240" w:lineRule="auto"/>
              <w:rPr>
                <w:b w:val="1"/>
              </w:rPr>
            </w:pPr>
            <w:r w:rsidDel="00000000" w:rsidR="00000000" w:rsidRPr="00000000">
              <w:rPr>
                <w:b w:val="1"/>
                <w:rtl w:val="0"/>
              </w:rPr>
              <w:t xml:space="preserve">Metadata Uses Fair Vocabularies (STRONG)</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pPr>
            <w:r w:rsidDel="00000000" w:rsidR="00000000" w:rsidRPr="00000000">
              <w:rPr>
                <w:rtl w:val="0"/>
              </w:rPr>
              <w:t xml:space="preserve">Para que haja utilização de linked data, para isto ocorrer, é necessário que os dados sejam escritos em linguagens de representação do conhecimento. </w:t>
            </w:r>
          </w:p>
          <w:p w:rsidR="00000000" w:rsidDel="00000000" w:rsidP="00000000" w:rsidRDefault="00000000" w:rsidRPr="00000000" w14:paraId="000001B6">
            <w:pPr>
              <w:widowControl w:val="0"/>
              <w:spacing w:after="0" w:line="240" w:lineRule="auto"/>
              <w:rPr/>
            </w:pPr>
            <w:r w:rsidDel="00000000" w:rsidR="00000000" w:rsidRPr="00000000">
              <w:rPr>
                <w:rtl w:val="0"/>
              </w:rPr>
              <w:t xml:space="preserve">Utilização de FAIR DATA POINTS auxiliaria no atendimento desta métrica.</w:t>
            </w:r>
          </w:p>
        </w:tc>
      </w:tr>
    </w:tbl>
    <w:p w:rsidR="00000000" w:rsidDel="00000000" w:rsidP="00000000" w:rsidRDefault="00000000" w:rsidRPr="00000000" w14:paraId="000001B7">
      <w:pPr>
        <w:pStyle w:val="Title"/>
        <w:rPr/>
      </w:pPr>
      <w:bookmarkStart w:colFirst="0" w:colLast="0" w:name="_a4jtfxsvs1u8" w:id="20"/>
      <w:bookmarkEnd w:id="20"/>
      <w:r w:rsidDel="00000000" w:rsidR="00000000" w:rsidRPr="00000000">
        <w:rPr>
          <w:rtl w:val="0"/>
        </w:rPr>
      </w:r>
    </w:p>
    <w:tbl>
      <w:tblPr>
        <w:tblStyle w:val="Table1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795"/>
        <w:gridCol w:w="3405"/>
        <w:tblGridChange w:id="0">
          <w:tblGrid>
            <w:gridCol w:w="2145"/>
            <w:gridCol w:w="3795"/>
            <w:gridCol w:w="3405"/>
          </w:tblGrid>
        </w:tblGridChange>
      </w:tblGrid>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b w:val="1"/>
              </w:rPr>
            </w:pPr>
            <w:r w:rsidDel="00000000" w:rsidR="00000000" w:rsidRPr="00000000">
              <w:rPr>
                <w:b w:val="1"/>
                <w:rtl w:val="0"/>
              </w:rPr>
              <w:t xml:space="preserve">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B9">
            <w:pPr>
              <w:pStyle w:val="Heading4"/>
              <w:widowControl w:val="0"/>
              <w:spacing w:after="0" w:line="240" w:lineRule="auto"/>
              <w:rPr/>
            </w:pPr>
            <w:bookmarkStart w:colFirst="0" w:colLast="0" w:name="_i4unj5pbifia" w:id="21"/>
            <w:bookmarkEnd w:id="21"/>
            <w:r w:rsidDel="00000000" w:rsidR="00000000" w:rsidRPr="00000000">
              <w:rPr>
                <w:rtl w:val="0"/>
              </w:rPr>
              <w:t xml:space="preserve">I3</w:t>
            </w:r>
          </w:p>
        </w:tc>
      </w:tr>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rPr>
                <w:b w:val="1"/>
              </w:rPr>
            </w:pPr>
            <w:r w:rsidDel="00000000" w:rsidR="00000000" w:rsidRPr="00000000">
              <w:rPr>
                <w:b w:val="1"/>
                <w:rtl w:val="0"/>
              </w:rPr>
              <w:t xml:space="preserve">Descrição 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(Meta)dados incluem referências qualificadas para outros (meta)dados.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rPr>
                <w:b w:val="1"/>
              </w:rPr>
            </w:pPr>
            <w:r w:rsidDel="00000000" w:rsidR="00000000" w:rsidRPr="00000000">
              <w:rPr>
                <w:b w:val="1"/>
                <w:rtl w:val="0"/>
              </w:rPr>
              <w:t xml:space="preserve">Análise seguindo FAIR Principles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pPr>
            <w:r w:rsidDel="00000000" w:rsidR="00000000" w:rsidRPr="00000000">
              <w:rPr>
                <w:rtl w:val="0"/>
              </w:rPr>
              <w:t xml:space="preserve">/*Há utilização de linguagens estruturadas de dados?*/</w:t>
            </w:r>
          </w:p>
          <w:p w:rsidR="00000000" w:rsidDel="00000000" w:rsidP="00000000" w:rsidRDefault="00000000" w:rsidRPr="00000000" w14:paraId="000001C0">
            <w:pPr>
              <w:widowControl w:val="0"/>
              <w:spacing w:after="0" w:line="240" w:lineRule="auto"/>
              <w:rPr/>
            </w:pPr>
            <w:r w:rsidDel="00000000" w:rsidR="00000000" w:rsidRPr="00000000">
              <w:rPr>
                <w:rtl w:val="0"/>
              </w:rPr>
            </w:r>
          </w:p>
          <w:p w:rsidR="00000000" w:rsidDel="00000000" w:rsidP="00000000" w:rsidRDefault="00000000" w:rsidRPr="00000000" w14:paraId="000001C1">
            <w:pPr>
              <w:widowControl w:val="0"/>
              <w:spacing w:after="0" w:line="240" w:lineRule="auto"/>
              <w:rPr/>
            </w:pPr>
            <w:r w:rsidDel="00000000" w:rsidR="00000000" w:rsidRPr="00000000">
              <w:rPr>
                <w:rtl w:val="0"/>
              </w:rPr>
              <w:t xml:space="preserve">Não há.</w:t>
            </w:r>
          </w:p>
          <w:p w:rsidR="00000000" w:rsidDel="00000000" w:rsidP="00000000" w:rsidRDefault="00000000" w:rsidRPr="00000000" w14:paraId="000001C2">
            <w:pPr>
              <w:widowControl w:val="0"/>
              <w:spacing w:after="0" w:line="240" w:lineRule="auto"/>
              <w:rPr/>
            </w:pPr>
            <w:r w:rsidDel="00000000" w:rsidR="00000000" w:rsidRPr="00000000">
              <w:rPr>
                <w:rtl w:val="0"/>
              </w:rPr>
            </w:r>
          </w:p>
          <w:p w:rsidR="00000000" w:rsidDel="00000000" w:rsidP="00000000" w:rsidRDefault="00000000" w:rsidRPr="00000000" w14:paraId="000001C3">
            <w:pPr>
              <w:widowControl w:val="0"/>
              <w:spacing w:after="0" w:line="240" w:lineRule="auto"/>
              <w:rPr/>
            </w:pPr>
            <w:r w:rsidDel="00000000" w:rsidR="00000000" w:rsidRPr="00000000">
              <w:rPr>
                <w:rtl w:val="0"/>
              </w:rPr>
              <w:t xml:space="preserve">/*Há qualificação entre as entidades de (meta)dados?*/</w:t>
            </w:r>
          </w:p>
          <w:p w:rsidR="00000000" w:rsidDel="00000000" w:rsidP="00000000" w:rsidRDefault="00000000" w:rsidRPr="00000000" w14:paraId="000001C4">
            <w:pPr>
              <w:widowControl w:val="0"/>
              <w:spacing w:after="0" w:line="240" w:lineRule="auto"/>
              <w:rPr/>
            </w:pPr>
            <w:r w:rsidDel="00000000" w:rsidR="00000000" w:rsidRPr="00000000">
              <w:rPr>
                <w:rtl w:val="0"/>
              </w:rPr>
            </w:r>
          </w:p>
          <w:p w:rsidR="00000000" w:rsidDel="00000000" w:rsidP="00000000" w:rsidRDefault="00000000" w:rsidRPr="00000000" w14:paraId="000001C5">
            <w:pPr>
              <w:widowControl w:val="0"/>
              <w:spacing w:after="0" w:line="240" w:lineRule="auto"/>
              <w:rPr/>
            </w:pPr>
            <w:r w:rsidDel="00000000" w:rsidR="00000000" w:rsidRPr="00000000">
              <w:rPr>
                <w:rtl w:val="0"/>
              </w:rPr>
              <w:t xml:space="preserve">Não há.</w:t>
            </w:r>
          </w:p>
          <w:p w:rsidR="00000000" w:rsidDel="00000000" w:rsidP="00000000" w:rsidRDefault="00000000" w:rsidRPr="00000000" w14:paraId="000001C6">
            <w:pPr>
              <w:widowControl w:val="0"/>
              <w:spacing w:after="0" w:line="240" w:lineRule="auto"/>
              <w:rPr/>
            </w:pPr>
            <w:r w:rsidDel="00000000" w:rsidR="00000000" w:rsidRPr="00000000">
              <w:rPr>
                <w:rtl w:val="0"/>
              </w:rPr>
            </w:r>
          </w:p>
          <w:p w:rsidR="00000000" w:rsidDel="00000000" w:rsidP="00000000" w:rsidRDefault="00000000" w:rsidRPr="00000000" w14:paraId="000001C7">
            <w:pPr>
              <w:widowControl w:val="0"/>
              <w:spacing w:after="0" w:line="240" w:lineRule="auto"/>
              <w:rPr/>
            </w:pPr>
            <w:r w:rsidDel="00000000" w:rsidR="00000000" w:rsidRPr="00000000">
              <w:rPr>
                <w:rtl w:val="0"/>
              </w:rPr>
              <w:t xml:space="preserve">/*Comentários*/</w:t>
            </w:r>
          </w:p>
          <w:p w:rsidR="00000000" w:rsidDel="00000000" w:rsidP="00000000" w:rsidRDefault="00000000" w:rsidRPr="00000000" w14:paraId="000001C8">
            <w:pPr>
              <w:widowControl w:val="0"/>
              <w:spacing w:after="0" w:line="240" w:lineRule="auto"/>
              <w:rPr/>
            </w:pPr>
            <w:r w:rsidDel="00000000" w:rsidR="00000000" w:rsidRPr="00000000">
              <w:rPr>
                <w:rtl w:val="0"/>
              </w:rPr>
            </w:r>
          </w:p>
          <w:p w:rsidR="00000000" w:rsidDel="00000000" w:rsidP="00000000" w:rsidRDefault="00000000" w:rsidRPr="00000000" w14:paraId="000001C9">
            <w:pPr>
              <w:widowControl w:val="0"/>
              <w:spacing w:after="0" w:line="240" w:lineRule="auto"/>
              <w:rPr/>
            </w:pPr>
            <w:r w:rsidDel="00000000" w:rsidR="00000000" w:rsidRPr="00000000">
              <w:rPr>
                <w:rtl w:val="0"/>
              </w:rPr>
              <w:t xml:space="preserve">Utilização de linguagens de representação do conhecimento atenderiam este requisito.</w:t>
            </w:r>
          </w:p>
          <w:p w:rsidR="00000000" w:rsidDel="00000000" w:rsidP="00000000" w:rsidRDefault="00000000" w:rsidRPr="00000000" w14:paraId="000001CA">
            <w:pPr>
              <w:widowControl w:val="0"/>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b w:val="1"/>
              </w:rPr>
            </w:pPr>
            <w:r w:rsidDel="00000000" w:rsidR="00000000" w:rsidRPr="00000000">
              <w:rPr>
                <w:b w:val="1"/>
                <w:rtl w:val="0"/>
              </w:rPr>
              <w:t xml:space="preserve">Resultado seguindo FAIR Principles</w:t>
            </w:r>
          </w:p>
        </w:tc>
        <w:tc>
          <w:tcPr>
            <w:gridSpan w:val="2"/>
            <w:shd w:fill="ea9999"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b w:val="1"/>
              </w:rPr>
            </w:pPr>
            <w:r w:rsidDel="00000000" w:rsidR="00000000" w:rsidRPr="00000000">
              <w:rPr>
                <w:b w:val="1"/>
                <w:rtl w:val="0"/>
              </w:rPr>
              <w:t xml:space="preserve">Melhorias?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rPr/>
            </w:pPr>
            <w:r w:rsidDel="00000000" w:rsidR="00000000" w:rsidRPr="00000000">
              <w:rPr>
                <w:rtl w:val="0"/>
              </w:rPr>
              <w:t xml:space="preserve">Necessário utilizar linguagens de representação do conhecimento como RDF, para que assim seja possível estabelecer relações qualificadas.</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pPr>
            <w:r w:rsidDel="00000000" w:rsidR="00000000" w:rsidRPr="00000000">
              <w:rPr>
                <w:b w:val="1"/>
                <w:rtl w:val="0"/>
              </w:rPr>
              <w:t xml:space="preserve">Análise seguindo FAIR METRICS GEN2</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D3">
            <w:pPr>
              <w:spacing w:after="0" w:line="240" w:lineRule="auto"/>
              <w:rPr>
                <w:b w:val="1"/>
              </w:rPr>
            </w:pPr>
            <w:r w:rsidDel="00000000" w:rsidR="00000000" w:rsidRPr="00000000">
              <w:rPr>
                <w:b w:val="1"/>
                <w:rtl w:val="0"/>
              </w:rPr>
              <w:t xml:space="preserve">Metadata Contains Qualified Outward References</w:t>
            </w:r>
          </w:p>
          <w:p w:rsidR="00000000" w:rsidDel="00000000" w:rsidP="00000000" w:rsidRDefault="00000000" w:rsidRPr="00000000" w14:paraId="000001D4">
            <w:pPr>
              <w:spacing w:after="0" w:line="240" w:lineRule="auto"/>
              <w:rPr>
                <w:b w:val="1"/>
              </w:rPr>
            </w:pPr>
            <w:r w:rsidDel="00000000" w:rsidR="00000000" w:rsidRPr="00000000">
              <w:rPr>
                <w:rtl w:val="0"/>
              </w:rPr>
              <w:t xml:space="preserve">Indicador de maturidade para testar se os metadados se vinculam externamente a recursos de terceiros. Apenas testa metadados que podem ser representados como linked data.</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D5">
            <w:pPr>
              <w:spacing w:after="0" w:line="240" w:lineRule="auto"/>
              <w:rPr/>
            </w:pPr>
            <w:r w:rsidDel="00000000" w:rsidR="00000000" w:rsidRPr="00000000">
              <w:rPr>
                <w:rtl w:val="0"/>
              </w:rPr>
              <w:t xml:space="preserve">0 dos 0 triplas descobertas nos metalinked data apontavam para recursos hospedados em outro lugar. O mínimo para passar neste teste é 1.</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b w:val="1"/>
              </w:rPr>
            </w:pPr>
            <w:r w:rsidDel="00000000" w:rsidR="00000000" w:rsidRPr="00000000">
              <w:rPr>
                <w:b w:val="1"/>
                <w:rtl w:val="0"/>
              </w:rPr>
              <w:t xml:space="preserve">Resultado seguindo FAIR METRICS GEN2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7">
            <w:pPr>
              <w:spacing w:after="0" w:line="240" w:lineRule="auto"/>
              <w:rPr>
                <w:b w:val="1"/>
              </w:rPr>
            </w:pPr>
            <w:r w:rsidDel="00000000" w:rsidR="00000000" w:rsidRPr="00000000">
              <w:rPr>
                <w:b w:val="1"/>
                <w:rtl w:val="0"/>
              </w:rPr>
              <w:t xml:space="preserve">Metadata Contains Qualified Outward References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pPr>
            <w:r w:rsidDel="00000000" w:rsidR="00000000" w:rsidRPr="00000000">
              <w:rPr>
                <w:rtl w:val="0"/>
              </w:rPr>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b w:val="1"/>
              </w:rPr>
            </w:pPr>
            <w:r w:rsidDel="00000000" w:rsidR="00000000" w:rsidRPr="00000000">
              <w:rPr>
                <w:b w:val="1"/>
                <w:rtl w:val="0"/>
              </w:rPr>
              <w:t xml:space="preserve">Melhorias?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A">
            <w:pPr>
              <w:spacing w:after="0" w:line="240" w:lineRule="auto"/>
              <w:rPr>
                <w:b w:val="1"/>
              </w:rPr>
            </w:pPr>
            <w:r w:rsidDel="00000000" w:rsidR="00000000" w:rsidRPr="00000000">
              <w:rPr>
                <w:b w:val="1"/>
                <w:rtl w:val="0"/>
              </w:rPr>
              <w:t xml:space="preserve">Metadata Contains Qualified Outward References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rPr/>
            </w:pPr>
            <w:r w:rsidDel="00000000" w:rsidR="00000000" w:rsidRPr="00000000">
              <w:rPr>
                <w:rtl w:val="0"/>
              </w:rPr>
              <w:t xml:space="preserve">Necessário utilizar linguagens de representação do conhecimento, como o RDF, para que seja possível estabelecer linked data no registro.</w:t>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Title"/>
        <w:rPr/>
      </w:pPr>
      <w:bookmarkStart w:colFirst="0" w:colLast="0" w:name="_9g8bzg36fz00" w:id="22"/>
      <w:bookmarkEnd w:id="22"/>
      <w:r w:rsidDel="00000000" w:rsidR="00000000" w:rsidRPr="00000000">
        <w:rPr>
          <w:rtl w:val="0"/>
        </w:rPr>
        <w:t xml:space="preserve">REUSABLE</w:t>
      </w:r>
    </w:p>
    <w:p w:rsidR="00000000" w:rsidDel="00000000" w:rsidP="00000000" w:rsidRDefault="00000000" w:rsidRPr="00000000" w14:paraId="000001DE">
      <w:pPr>
        <w:pStyle w:val="Title"/>
        <w:rPr/>
      </w:pPr>
      <w:bookmarkStart w:colFirst="0" w:colLast="0" w:name="_rm11w8amwwro" w:id="23"/>
      <w:bookmarkEnd w:id="23"/>
      <w:r w:rsidDel="00000000" w:rsidR="00000000" w:rsidRPr="00000000">
        <w:rPr>
          <w:rtl w:val="0"/>
        </w:rPr>
      </w:r>
    </w:p>
    <w:tbl>
      <w:tblPr>
        <w:tblStyle w:val="Table1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870"/>
        <w:gridCol w:w="3315"/>
        <w:tblGridChange w:id="0">
          <w:tblGrid>
            <w:gridCol w:w="2160"/>
            <w:gridCol w:w="3870"/>
            <w:gridCol w:w="3315"/>
          </w:tblGrid>
        </w:tblGridChange>
      </w:tblGrid>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rPr>
                <w:b w:val="1"/>
              </w:rPr>
            </w:pPr>
            <w:r w:rsidDel="00000000" w:rsidR="00000000" w:rsidRPr="00000000">
              <w:rPr>
                <w:b w:val="1"/>
                <w:rtl w:val="0"/>
              </w:rPr>
              <w:t xml:space="preserve">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E0">
            <w:pPr>
              <w:pStyle w:val="Heading4"/>
              <w:widowControl w:val="0"/>
              <w:spacing w:after="0" w:line="240" w:lineRule="auto"/>
              <w:rPr/>
            </w:pPr>
            <w:bookmarkStart w:colFirst="0" w:colLast="0" w:name="_k0fzkpundx0v" w:id="24"/>
            <w:bookmarkEnd w:id="24"/>
            <w:r w:rsidDel="00000000" w:rsidR="00000000" w:rsidRPr="00000000">
              <w:rPr>
                <w:rtl w:val="0"/>
              </w:rPr>
              <w:t xml:space="preserve">R1</w:t>
            </w:r>
          </w:p>
        </w:tc>
      </w:tr>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b w:val="1"/>
              </w:rPr>
            </w:pPr>
            <w:r w:rsidDel="00000000" w:rsidR="00000000" w:rsidRPr="00000000">
              <w:rPr>
                <w:b w:val="1"/>
                <w:rtl w:val="0"/>
              </w:rPr>
              <w:t xml:space="preserve">Descrição 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(Meta)dados são descritos ricamente com a pluralidade de atributos precisos e relevantes.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rPr>
                <w:b w:val="1"/>
              </w:rPr>
            </w:pPr>
            <w:r w:rsidDel="00000000" w:rsidR="00000000" w:rsidRPr="00000000">
              <w:rPr>
                <w:b w:val="1"/>
                <w:rtl w:val="0"/>
              </w:rPr>
              <w:t xml:space="preserve">Análise seguindo FAIR Principles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rPr/>
            </w:pPr>
            <w:r w:rsidDel="00000000" w:rsidR="00000000" w:rsidRPr="00000000">
              <w:rPr>
                <w:rtl w:val="0"/>
              </w:rPr>
              <w:t xml:space="preserve">/*Há padronização dos (meta)dados?*/</w:t>
            </w:r>
          </w:p>
          <w:p w:rsidR="00000000" w:rsidDel="00000000" w:rsidP="00000000" w:rsidRDefault="00000000" w:rsidRPr="00000000" w14:paraId="000001E7">
            <w:pPr>
              <w:widowControl w:val="0"/>
              <w:spacing w:after="0" w:line="240" w:lineRule="auto"/>
              <w:rPr/>
            </w:pPr>
            <w:r w:rsidDel="00000000" w:rsidR="00000000" w:rsidRPr="00000000">
              <w:rPr>
                <w:rtl w:val="0"/>
              </w:rPr>
            </w:r>
          </w:p>
          <w:p w:rsidR="00000000" w:rsidDel="00000000" w:rsidP="00000000" w:rsidRDefault="00000000" w:rsidRPr="00000000" w14:paraId="000001E8">
            <w:pPr>
              <w:widowControl w:val="0"/>
              <w:spacing w:after="0" w:line="240" w:lineRule="auto"/>
              <w:rPr/>
            </w:pPr>
            <w:r w:rsidDel="00000000" w:rsidR="00000000" w:rsidRPr="00000000">
              <w:rPr>
                <w:rtl w:val="0"/>
              </w:rPr>
              <w:t xml:space="preserve">Sim os dados são padronizados para submissão, contudo nem sempre os usuários atendem os requisitos de submissão.</w:t>
            </w:r>
          </w:p>
          <w:p w:rsidR="00000000" w:rsidDel="00000000" w:rsidP="00000000" w:rsidRDefault="00000000" w:rsidRPr="00000000" w14:paraId="000001E9">
            <w:pPr>
              <w:widowControl w:val="0"/>
              <w:spacing w:after="0" w:line="240" w:lineRule="auto"/>
              <w:rPr/>
            </w:pPr>
            <w:r w:rsidDel="00000000" w:rsidR="00000000" w:rsidRPr="00000000">
              <w:rPr>
                <w:rtl w:val="0"/>
              </w:rPr>
            </w:r>
          </w:p>
          <w:p w:rsidR="00000000" w:rsidDel="00000000" w:rsidP="00000000" w:rsidRDefault="00000000" w:rsidRPr="00000000" w14:paraId="000001EA">
            <w:pPr>
              <w:widowControl w:val="0"/>
              <w:spacing w:after="0" w:line="240" w:lineRule="auto"/>
              <w:rPr/>
            </w:pPr>
            <w:r w:rsidDel="00000000" w:rsidR="00000000" w:rsidRPr="00000000">
              <w:rPr>
                <w:rtl w:val="0"/>
              </w:rPr>
              <w:t xml:space="preserve">/*Há referência de metadados em outros repositórios?*/</w:t>
            </w:r>
          </w:p>
          <w:p w:rsidR="00000000" w:rsidDel="00000000" w:rsidP="00000000" w:rsidRDefault="00000000" w:rsidRPr="00000000" w14:paraId="000001EB">
            <w:pPr>
              <w:widowControl w:val="0"/>
              <w:spacing w:after="0" w:line="240" w:lineRule="auto"/>
              <w:rPr/>
            </w:pPr>
            <w:r w:rsidDel="00000000" w:rsidR="00000000" w:rsidRPr="00000000">
              <w:rPr>
                <w:rtl w:val="0"/>
              </w:rPr>
            </w:r>
          </w:p>
          <w:p w:rsidR="00000000" w:rsidDel="00000000" w:rsidP="00000000" w:rsidRDefault="00000000" w:rsidRPr="00000000" w14:paraId="000001EC">
            <w:pPr>
              <w:widowControl w:val="0"/>
              <w:spacing w:after="0" w:line="240" w:lineRule="auto"/>
              <w:rPr/>
            </w:pPr>
            <w:r w:rsidDel="00000000" w:rsidR="00000000" w:rsidRPr="00000000">
              <w:rPr>
                <w:rtl w:val="0"/>
              </w:rPr>
              <w:t xml:space="preserve">Há referências para metadados de outros repositórios pertencentes ao NCBI, mas não a repositórios fora do NCBI.</w:t>
            </w:r>
          </w:p>
          <w:p w:rsidR="00000000" w:rsidDel="00000000" w:rsidP="00000000" w:rsidRDefault="00000000" w:rsidRPr="00000000" w14:paraId="000001ED">
            <w:pPr>
              <w:widowControl w:val="0"/>
              <w:spacing w:after="0" w:line="240" w:lineRule="auto"/>
              <w:rPr/>
            </w:pPr>
            <w:r w:rsidDel="00000000" w:rsidR="00000000" w:rsidRPr="00000000">
              <w:rPr>
                <w:rtl w:val="0"/>
              </w:rPr>
            </w:r>
          </w:p>
          <w:p w:rsidR="00000000" w:rsidDel="00000000" w:rsidP="00000000" w:rsidRDefault="00000000" w:rsidRPr="00000000" w14:paraId="000001EE">
            <w:pPr>
              <w:widowControl w:val="0"/>
              <w:spacing w:after="0" w:line="240" w:lineRule="auto"/>
              <w:rPr/>
            </w:pPr>
            <w:r w:rsidDel="00000000" w:rsidR="00000000" w:rsidRPr="00000000">
              <w:rPr>
                <w:rtl w:val="0"/>
              </w:rPr>
              <w:t xml:space="preserve">/*Comentários*/</w:t>
            </w:r>
          </w:p>
          <w:p w:rsidR="00000000" w:rsidDel="00000000" w:rsidP="00000000" w:rsidRDefault="00000000" w:rsidRPr="00000000" w14:paraId="000001EF">
            <w:pPr>
              <w:widowControl w:val="0"/>
              <w:spacing w:after="0" w:line="240" w:lineRule="auto"/>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 primeiro momento é visto que o GenBank atende aos requisitos do R1 visto que é altamente utilizado pela grande maioria de pesquisadores da área, contudo caso seja necessário acessar os metadados referente aos dados, deve-se acessar uma outra plataforma, o BioSample. </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rPr>
                <w:b w:val="1"/>
              </w:rPr>
            </w:pPr>
            <w:r w:rsidDel="00000000" w:rsidR="00000000" w:rsidRPr="00000000">
              <w:rPr>
                <w:b w:val="1"/>
                <w:rtl w:val="0"/>
              </w:rPr>
              <w:t xml:space="preserve">Resultado seguindo FAIR Principles</w:t>
            </w:r>
          </w:p>
        </w:tc>
        <w:tc>
          <w:tcPr>
            <w:gridSpan w:val="2"/>
            <w:shd w:fill="b6d7a8"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rPr>
                <w:b w:val="1"/>
              </w:rPr>
            </w:pPr>
            <w:r w:rsidDel="00000000" w:rsidR="00000000" w:rsidRPr="00000000">
              <w:rPr>
                <w:b w:val="1"/>
                <w:rtl w:val="0"/>
              </w:rPr>
              <w:t xml:space="preserve">Melhorias?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rPr/>
            </w:pPr>
            <w:r w:rsidDel="00000000" w:rsidR="00000000" w:rsidRPr="00000000">
              <w:rPr>
                <w:rtl w:val="0"/>
              </w:rPr>
              <w:t xml:space="preserve">Não há melhorias.</w:t>
            </w:r>
          </w:p>
        </w:tc>
      </w:tr>
      <w:tr>
        <w:trPr>
          <w:trHeight w:val="44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rPr/>
            </w:pPr>
            <w:r w:rsidDel="00000000" w:rsidR="00000000" w:rsidRPr="00000000">
              <w:rPr>
                <w:b w:val="1"/>
                <w:rtl w:val="0"/>
              </w:rPr>
              <w:t xml:space="preserve">Análise seguindo FAIR METRICS GEN2</w:t>
            </w:r>
            <w:r w:rsidDel="00000000" w:rsidR="00000000" w:rsidRPr="00000000">
              <w:rPr>
                <w:rtl w:val="0"/>
              </w:rPr>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rPr/>
            </w:pPr>
            <w:r w:rsidDel="00000000" w:rsidR="00000000" w:rsidRPr="00000000">
              <w:rPr>
                <w:rtl w:val="0"/>
              </w:rPr>
              <w:t xml:space="preserve">Não há FAIR METRICS GEN2 para este princípio.</w:t>
            </w:r>
          </w:p>
        </w:tc>
      </w:tr>
      <w:tr>
        <w:trPr>
          <w:trHeight w:val="44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rPr>
                <w:b w:val="1"/>
              </w:rPr>
            </w:pPr>
            <w:r w:rsidDel="00000000" w:rsidR="00000000" w:rsidRPr="00000000">
              <w:rPr>
                <w:b w:val="1"/>
                <w:rtl w:val="0"/>
              </w:rPr>
              <w:t xml:space="preserve">Resultado seguindo FAIR METRICS GEN2</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rPr/>
            </w:pPr>
            <w:r w:rsidDel="00000000" w:rsidR="00000000" w:rsidRPr="00000000">
              <w:rPr>
                <w:rtl w:val="0"/>
              </w:rPr>
              <w:t xml:space="preserve">Não há FAIR METRICS GEN2 para este princípio.</w:t>
            </w:r>
          </w:p>
        </w:tc>
      </w:tr>
      <w:tr>
        <w:trPr>
          <w:trHeight w:val="44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rPr>
                <w:b w:val="1"/>
              </w:rPr>
            </w:pPr>
            <w:r w:rsidDel="00000000" w:rsidR="00000000" w:rsidRPr="00000000">
              <w:rPr>
                <w:b w:val="1"/>
                <w:rtl w:val="0"/>
              </w:rPr>
              <w:t xml:space="preserve">Melhorias?</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rPr/>
            </w:pPr>
            <w:r w:rsidDel="00000000" w:rsidR="00000000" w:rsidRPr="00000000">
              <w:rPr>
                <w:rtl w:val="0"/>
              </w:rPr>
              <w:t xml:space="preserve">Não há FAIR METRICS GEN2 para este princípio.</w:t>
            </w:r>
          </w:p>
        </w:tc>
      </w:tr>
    </w:tbl>
    <w:p w:rsidR="00000000" w:rsidDel="00000000" w:rsidP="00000000" w:rsidRDefault="00000000" w:rsidRPr="00000000" w14:paraId="00000201">
      <w:pPr>
        <w:pStyle w:val="Title"/>
        <w:rPr/>
      </w:pPr>
      <w:bookmarkStart w:colFirst="0" w:colLast="0" w:name="_dfz0tbpd6ckh" w:id="25"/>
      <w:bookmarkEnd w:id="25"/>
      <w:r w:rsidDel="00000000" w:rsidR="00000000" w:rsidRPr="00000000">
        <w:rPr>
          <w:rtl w:val="0"/>
        </w:rPr>
      </w:r>
    </w:p>
    <w:tbl>
      <w:tblPr>
        <w:tblStyle w:val="Table1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855"/>
        <w:gridCol w:w="3300"/>
        <w:tblGridChange w:id="0">
          <w:tblGrid>
            <w:gridCol w:w="2190"/>
            <w:gridCol w:w="3855"/>
            <w:gridCol w:w="3300"/>
          </w:tblGrid>
        </w:tblGridChange>
      </w:tblGrid>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rPr>
                <w:b w:val="1"/>
              </w:rPr>
            </w:pPr>
            <w:r w:rsidDel="00000000" w:rsidR="00000000" w:rsidRPr="00000000">
              <w:rPr>
                <w:b w:val="1"/>
                <w:rtl w:val="0"/>
              </w:rPr>
              <w:t xml:space="preserve">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203">
            <w:pPr>
              <w:pStyle w:val="Heading4"/>
              <w:widowControl w:val="0"/>
              <w:spacing w:after="0" w:line="240" w:lineRule="auto"/>
              <w:rPr/>
            </w:pPr>
            <w:bookmarkStart w:colFirst="0" w:colLast="0" w:name="_w2a3sl3lhyrb" w:id="26"/>
            <w:bookmarkEnd w:id="26"/>
            <w:r w:rsidDel="00000000" w:rsidR="00000000" w:rsidRPr="00000000">
              <w:rPr>
                <w:rtl w:val="0"/>
              </w:rPr>
              <w:t xml:space="preserve">R1.1</w:t>
            </w:r>
          </w:p>
        </w:tc>
      </w:tr>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40" w:lineRule="auto"/>
              <w:rPr>
                <w:b w:val="1"/>
              </w:rPr>
            </w:pPr>
            <w:r w:rsidDel="00000000" w:rsidR="00000000" w:rsidRPr="00000000">
              <w:rPr>
                <w:b w:val="1"/>
                <w:rtl w:val="0"/>
              </w:rPr>
              <w:t xml:space="preserve">Descrição 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(Meta)dados são publicados com licenças de uso de dados claras e acessíveis.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rPr>
                <w:b w:val="1"/>
              </w:rPr>
            </w:pPr>
            <w:r w:rsidDel="00000000" w:rsidR="00000000" w:rsidRPr="00000000">
              <w:rPr>
                <w:b w:val="1"/>
                <w:rtl w:val="0"/>
              </w:rPr>
              <w:t xml:space="preserve">Análise seguindo FAIR Principles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rPr/>
            </w:pPr>
            <w:r w:rsidDel="00000000" w:rsidR="00000000" w:rsidRPr="00000000">
              <w:rPr>
                <w:rtl w:val="0"/>
              </w:rPr>
              <w:t xml:space="preserve">/*Licenças de usos são encontradas no registro?*/</w:t>
            </w:r>
          </w:p>
          <w:p w:rsidR="00000000" w:rsidDel="00000000" w:rsidP="00000000" w:rsidRDefault="00000000" w:rsidRPr="00000000" w14:paraId="0000020A">
            <w:pPr>
              <w:widowControl w:val="0"/>
              <w:spacing w:after="0" w:line="240" w:lineRule="auto"/>
              <w:rPr/>
            </w:pPr>
            <w:r w:rsidDel="00000000" w:rsidR="00000000" w:rsidRPr="00000000">
              <w:rPr>
                <w:rtl w:val="0"/>
              </w:rPr>
            </w:r>
          </w:p>
          <w:p w:rsidR="00000000" w:rsidDel="00000000" w:rsidP="00000000" w:rsidRDefault="00000000" w:rsidRPr="00000000" w14:paraId="0000020B">
            <w:pPr>
              <w:widowControl w:val="0"/>
              <w:spacing w:after="0" w:line="240" w:lineRule="auto"/>
              <w:rPr/>
            </w:pPr>
            <w:r w:rsidDel="00000000" w:rsidR="00000000" w:rsidRPr="00000000">
              <w:rPr>
                <w:rtl w:val="0"/>
              </w:rPr>
              <w:t xml:space="preserve">Não.</w:t>
            </w:r>
          </w:p>
          <w:p w:rsidR="00000000" w:rsidDel="00000000" w:rsidP="00000000" w:rsidRDefault="00000000" w:rsidRPr="00000000" w14:paraId="0000020C">
            <w:pPr>
              <w:widowControl w:val="0"/>
              <w:spacing w:after="0" w:line="240" w:lineRule="auto"/>
              <w:rPr/>
            </w:pPr>
            <w:r w:rsidDel="00000000" w:rsidR="00000000" w:rsidRPr="00000000">
              <w:rPr>
                <w:rtl w:val="0"/>
              </w:rPr>
            </w:r>
          </w:p>
          <w:p w:rsidR="00000000" w:rsidDel="00000000" w:rsidP="00000000" w:rsidRDefault="00000000" w:rsidRPr="00000000" w14:paraId="0000020D">
            <w:pPr>
              <w:widowControl w:val="0"/>
              <w:spacing w:after="0" w:line="240" w:lineRule="auto"/>
              <w:rPr/>
            </w:pPr>
            <w:r w:rsidDel="00000000" w:rsidR="00000000" w:rsidRPr="00000000">
              <w:rPr>
                <w:rtl w:val="0"/>
              </w:rPr>
              <w:t xml:space="preserve">/*Licenças de uso são encontradas no repositório?*/</w:t>
            </w:r>
          </w:p>
          <w:p w:rsidR="00000000" w:rsidDel="00000000" w:rsidP="00000000" w:rsidRDefault="00000000" w:rsidRPr="00000000" w14:paraId="0000020E">
            <w:pPr>
              <w:widowControl w:val="0"/>
              <w:spacing w:after="0" w:line="240" w:lineRule="auto"/>
              <w:rPr/>
            </w:pPr>
            <w:r w:rsidDel="00000000" w:rsidR="00000000" w:rsidRPr="00000000">
              <w:rPr>
                <w:rtl w:val="0"/>
              </w:rPr>
            </w:r>
          </w:p>
          <w:p w:rsidR="00000000" w:rsidDel="00000000" w:rsidP="00000000" w:rsidRDefault="00000000" w:rsidRPr="00000000" w14:paraId="0000020F">
            <w:pPr>
              <w:widowControl w:val="0"/>
              <w:spacing w:after="0" w:line="240" w:lineRule="auto"/>
              <w:rPr/>
            </w:pPr>
            <w:r w:rsidDel="00000000" w:rsidR="00000000" w:rsidRPr="00000000">
              <w:rPr>
                <w:rtl w:val="0"/>
              </w:rPr>
              <w:t xml:space="preserve">Sim.</w:t>
            </w:r>
          </w:p>
          <w:p w:rsidR="00000000" w:rsidDel="00000000" w:rsidP="00000000" w:rsidRDefault="00000000" w:rsidRPr="00000000" w14:paraId="00000210">
            <w:pPr>
              <w:widowControl w:val="0"/>
              <w:spacing w:after="0" w:line="240" w:lineRule="auto"/>
              <w:rPr/>
            </w:pPr>
            <w:r w:rsidDel="00000000" w:rsidR="00000000" w:rsidRPr="00000000">
              <w:rPr>
                <w:rtl w:val="0"/>
              </w:rPr>
            </w:r>
          </w:p>
          <w:p w:rsidR="00000000" w:rsidDel="00000000" w:rsidP="00000000" w:rsidRDefault="00000000" w:rsidRPr="00000000" w14:paraId="00000211">
            <w:pPr>
              <w:widowControl w:val="0"/>
              <w:spacing w:after="0" w:line="240" w:lineRule="auto"/>
              <w:rPr/>
            </w:pPr>
            <w:r w:rsidDel="00000000" w:rsidR="00000000" w:rsidRPr="00000000">
              <w:rPr>
                <w:rtl w:val="0"/>
              </w:rPr>
              <w:t xml:space="preserve">/*Link para as licenças de uso*/</w:t>
            </w:r>
          </w:p>
          <w:p w:rsidR="00000000" w:rsidDel="00000000" w:rsidP="00000000" w:rsidRDefault="00000000" w:rsidRPr="00000000" w14:paraId="00000212">
            <w:pPr>
              <w:rPr/>
            </w:pPr>
            <w:hyperlink r:id="rId19">
              <w:r w:rsidDel="00000000" w:rsidR="00000000" w:rsidRPr="00000000">
                <w:rPr>
                  <w:color w:val="1155cc"/>
                  <w:u w:val="single"/>
                  <w:rtl w:val="0"/>
                </w:rPr>
                <w:t xml:space="preserve">https://www.re3data.org/repository/r3d100010528</w:t>
              </w:r>
            </w:hyperlink>
            <w:r w:rsidDel="00000000" w:rsidR="00000000" w:rsidRPr="00000000">
              <w:rPr>
                <w:rtl w:val="0"/>
              </w:rPr>
            </w:r>
          </w:p>
          <w:p w:rsidR="00000000" w:rsidDel="00000000" w:rsidP="00000000" w:rsidRDefault="00000000" w:rsidRPr="00000000" w14:paraId="00000213">
            <w:pPr>
              <w:rPr/>
            </w:pPr>
            <w:hyperlink r:id="rId20">
              <w:r w:rsidDel="00000000" w:rsidR="00000000" w:rsidRPr="00000000">
                <w:rPr>
                  <w:color w:val="1155cc"/>
                  <w:u w:val="single"/>
                  <w:rtl w:val="0"/>
                </w:rPr>
                <w:t xml:space="preserve">https://fairsharing.org/FAIRsharing.9kahy4</w:t>
              </w:r>
            </w:hyperlink>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rPr>
                <w:b w:val="1"/>
              </w:rPr>
            </w:pPr>
            <w:r w:rsidDel="00000000" w:rsidR="00000000" w:rsidRPr="00000000">
              <w:rPr>
                <w:b w:val="1"/>
                <w:rtl w:val="0"/>
              </w:rPr>
              <w:t xml:space="preserve">Resultado seguindo FAIR Principles</w:t>
            </w:r>
          </w:p>
        </w:tc>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rPr>
                <w:b w:val="1"/>
              </w:rPr>
            </w:pPr>
            <w:r w:rsidDel="00000000" w:rsidR="00000000" w:rsidRPr="00000000">
              <w:rPr>
                <w:b w:val="1"/>
                <w:rtl w:val="0"/>
              </w:rPr>
              <w:t xml:space="preserve">Melhorias?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rPr/>
            </w:pPr>
            <w:r w:rsidDel="00000000" w:rsidR="00000000" w:rsidRPr="00000000">
              <w:rPr>
                <w:rtl w:val="0"/>
              </w:rPr>
              <w:t xml:space="preserve">As licenças de uso são encontradas no repositório, contudo as mesmas não são referenciadas nos registros.</w:t>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rPr/>
            </w:pPr>
            <w:r w:rsidDel="00000000" w:rsidR="00000000" w:rsidRPr="00000000">
              <w:rPr>
                <w:b w:val="1"/>
                <w:rtl w:val="0"/>
              </w:rPr>
              <w:t xml:space="preserve">Análise seguindo FAIR METRICS GEN2</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1C">
            <w:pPr>
              <w:spacing w:after="0" w:line="240" w:lineRule="auto"/>
              <w:rPr>
                <w:b w:val="1"/>
              </w:rPr>
            </w:pPr>
            <w:r w:rsidDel="00000000" w:rsidR="00000000" w:rsidRPr="00000000">
              <w:rPr>
                <w:b w:val="1"/>
                <w:rtl w:val="0"/>
              </w:rPr>
              <w:t xml:space="preserve">Metadata Includes License (Weak)</w:t>
            </w:r>
          </w:p>
          <w:p w:rsidR="00000000" w:rsidDel="00000000" w:rsidP="00000000" w:rsidRDefault="00000000" w:rsidRPr="00000000" w14:paraId="0000021D">
            <w:pPr>
              <w:spacing w:after="0" w:line="240" w:lineRule="auto"/>
              <w:rPr>
                <w:b w:val="1"/>
              </w:rPr>
            </w:pPr>
            <w:r w:rsidDel="00000000" w:rsidR="00000000" w:rsidRPr="00000000">
              <w:rPr>
                <w:rtl w:val="0"/>
              </w:rPr>
              <w:t xml:space="preserve">Indicador de maturidade para testar se os metadados contêm um ponteiro explícito para a licença. Esse teste 'fraco' usará uma expressão regular que não diferencia maiúsculas de minúsculas e varrerá os metadados de estilo de key / valor, bem como os metadados de linked data. Testes: predicados de licença xhtml, dvia, dcterms, cc, data.gov.au e Schema nos linked data e valida o valor dessas propriedades.</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1E">
            <w:pPr>
              <w:spacing w:after="0" w:line="240" w:lineRule="auto"/>
              <w:rPr/>
            </w:pPr>
            <w:r w:rsidDel="00000000" w:rsidR="00000000" w:rsidRPr="00000000">
              <w:rPr>
                <w:rtl w:val="0"/>
              </w:rPr>
              <w:t xml:space="preserve">Nenhuma propriedade License foi encontrada nos metadados.</w:t>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20">
            <w:pPr>
              <w:spacing w:after="0" w:line="240" w:lineRule="auto"/>
              <w:rPr>
                <w:b w:val="1"/>
              </w:rPr>
            </w:pPr>
            <w:r w:rsidDel="00000000" w:rsidR="00000000" w:rsidRPr="00000000">
              <w:rPr>
                <w:b w:val="1"/>
                <w:rtl w:val="0"/>
              </w:rPr>
              <w:t xml:space="preserve">Metadata Includes License (Strong)</w:t>
            </w:r>
          </w:p>
          <w:p w:rsidR="00000000" w:rsidDel="00000000" w:rsidP="00000000" w:rsidRDefault="00000000" w:rsidRPr="00000000" w14:paraId="00000221">
            <w:pPr>
              <w:spacing w:after="0" w:line="240" w:lineRule="auto"/>
              <w:rPr>
                <w:b w:val="1"/>
              </w:rPr>
            </w:pPr>
            <w:r w:rsidDel="00000000" w:rsidR="00000000" w:rsidRPr="00000000">
              <w:rPr>
                <w:rtl w:val="0"/>
              </w:rPr>
              <w:t xml:space="preserve">Indicador de maturidade para testar se os metadados de linked data contém um ponteiro explícito para a licença. Testes: predicados de licença xhtml, dvia, dcterms, cc, data.gov.au e Schema nos linked data e valida o valor dessas propriedades.</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22">
            <w:pPr>
              <w:spacing w:after="0" w:line="240" w:lineRule="auto"/>
              <w:rPr/>
            </w:pPr>
            <w:r w:rsidDel="00000000" w:rsidR="00000000" w:rsidRPr="00000000">
              <w:rPr>
                <w:rtl w:val="0"/>
              </w:rPr>
              <w:t xml:space="preserve">Nenhuma propriedade License foi encontrada nos metadados.</w:t>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240" w:lineRule="auto"/>
              <w:rPr>
                <w:b w:val="1"/>
              </w:rPr>
            </w:pPr>
            <w:r w:rsidDel="00000000" w:rsidR="00000000" w:rsidRPr="00000000">
              <w:rPr>
                <w:b w:val="1"/>
                <w:rtl w:val="0"/>
              </w:rPr>
              <w:t xml:space="preserve">Resultado seguindo FAIR METRICS GEN2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4">
            <w:pPr>
              <w:spacing w:after="0" w:line="240" w:lineRule="auto"/>
              <w:rPr>
                <w:b w:val="1"/>
              </w:rPr>
            </w:pPr>
            <w:r w:rsidDel="00000000" w:rsidR="00000000" w:rsidRPr="00000000">
              <w:rPr>
                <w:b w:val="1"/>
                <w:rtl w:val="0"/>
              </w:rPr>
              <w:t xml:space="preserve">Metadata Includes License (Weak)</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rPr/>
            </w:pPr>
            <w:r w:rsidDel="00000000" w:rsidR="00000000" w:rsidRPr="00000000">
              <w:rPr>
                <w:rtl w:val="0"/>
              </w:rPr>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27">
            <w:pPr>
              <w:spacing w:after="0" w:line="240" w:lineRule="auto"/>
              <w:rPr>
                <w:b w:val="1"/>
              </w:rPr>
            </w:pPr>
            <w:r w:rsidDel="00000000" w:rsidR="00000000" w:rsidRPr="00000000">
              <w:rPr>
                <w:b w:val="1"/>
                <w:rtl w:val="0"/>
              </w:rPr>
              <w:t xml:space="preserve">Metadata Includes License (Strong)</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240" w:lineRule="auto"/>
              <w:rPr/>
            </w:pPr>
            <w:r w:rsidDel="00000000" w:rsidR="00000000" w:rsidRPr="00000000">
              <w:rPr>
                <w:rtl w:val="0"/>
              </w:rPr>
            </w:r>
          </w:p>
        </w:tc>
      </w:tr>
      <w:tr>
        <w:trPr>
          <w:trHeight w:val="44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rPr>
                <w:b w:val="1"/>
              </w:rPr>
            </w:pPr>
            <w:r w:rsidDel="00000000" w:rsidR="00000000" w:rsidRPr="00000000">
              <w:rPr>
                <w:b w:val="1"/>
                <w:rtl w:val="0"/>
              </w:rPr>
              <w:t xml:space="preserve">Melhorias?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A">
            <w:pPr>
              <w:spacing w:after="0" w:line="240" w:lineRule="auto"/>
              <w:rPr>
                <w:b w:val="1"/>
              </w:rPr>
            </w:pPr>
            <w:r w:rsidDel="00000000" w:rsidR="00000000" w:rsidRPr="00000000">
              <w:rPr>
                <w:b w:val="1"/>
                <w:rtl w:val="0"/>
              </w:rPr>
              <w:t xml:space="preserve">Metadata Includes License (Weak)</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rPr/>
            </w:pPr>
            <w:r w:rsidDel="00000000" w:rsidR="00000000" w:rsidRPr="00000000">
              <w:rPr>
                <w:rtl w:val="0"/>
              </w:rPr>
              <w:t xml:space="preserve">Necessário incluir nos registros meios para que seja possível identificar as licenças de uso. Utilização de licença xhtml, dvia, dcterms, cc, data.gov.au e Schema nos linked data são exemplos para atender esta métrica.</w:t>
            </w:r>
          </w:p>
        </w:tc>
      </w:tr>
      <w:tr>
        <w:trPr>
          <w:trHeight w:val="44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before="0" w:line="240" w:lineRule="auto"/>
              <w:ind w:left="0" w:firstLine="0"/>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2D">
            <w:pPr>
              <w:spacing w:after="0" w:line="240" w:lineRule="auto"/>
              <w:rPr>
                <w:b w:val="1"/>
              </w:rPr>
            </w:pPr>
            <w:r w:rsidDel="00000000" w:rsidR="00000000" w:rsidRPr="00000000">
              <w:rPr>
                <w:b w:val="1"/>
                <w:rtl w:val="0"/>
              </w:rPr>
              <w:t xml:space="preserve">Metadata Includes License (Strong)</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rPr/>
            </w:pPr>
            <w:r w:rsidDel="00000000" w:rsidR="00000000" w:rsidRPr="00000000">
              <w:rPr>
                <w:rtl w:val="0"/>
              </w:rPr>
              <w:t xml:space="preserve">Necessário incluir nos registros meios para que seja possível identificar as licenças de uso. Utilização de licença xhtml, dvia, dcterms, cc, data.gov.au e Schema nos linked data são exemplos para atender esta métrica.</w:t>
            </w:r>
          </w:p>
        </w:tc>
      </w:tr>
    </w:tbl>
    <w:p w:rsidR="00000000" w:rsidDel="00000000" w:rsidP="00000000" w:rsidRDefault="00000000" w:rsidRPr="00000000" w14:paraId="0000022F">
      <w:pPr>
        <w:pStyle w:val="Title"/>
        <w:rPr/>
      </w:pPr>
      <w:bookmarkStart w:colFirst="0" w:colLast="0" w:name="_qcvnjaelc9bs" w:id="27"/>
      <w:bookmarkEnd w:id="27"/>
      <w:r w:rsidDel="00000000" w:rsidR="00000000" w:rsidRPr="00000000">
        <w:rPr>
          <w:rtl w:val="0"/>
        </w:rPr>
      </w:r>
    </w:p>
    <w:tbl>
      <w:tblPr>
        <w:tblStyle w:val="Table1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945"/>
        <w:gridCol w:w="3210"/>
        <w:tblGridChange w:id="0">
          <w:tblGrid>
            <w:gridCol w:w="2190"/>
            <w:gridCol w:w="3945"/>
            <w:gridCol w:w="3210"/>
          </w:tblGrid>
        </w:tblGridChange>
      </w:tblGrid>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40" w:lineRule="auto"/>
              <w:rPr>
                <w:b w:val="1"/>
              </w:rPr>
            </w:pPr>
            <w:r w:rsidDel="00000000" w:rsidR="00000000" w:rsidRPr="00000000">
              <w:rPr>
                <w:b w:val="1"/>
                <w:rtl w:val="0"/>
              </w:rPr>
              <w:t xml:space="preserve">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231">
            <w:pPr>
              <w:pStyle w:val="Heading4"/>
              <w:widowControl w:val="0"/>
              <w:spacing w:after="0" w:line="240" w:lineRule="auto"/>
              <w:rPr/>
            </w:pPr>
            <w:bookmarkStart w:colFirst="0" w:colLast="0" w:name="_11uaiwp4fy1s" w:id="28"/>
            <w:bookmarkEnd w:id="28"/>
            <w:r w:rsidDel="00000000" w:rsidR="00000000" w:rsidRPr="00000000">
              <w:rPr>
                <w:rtl w:val="0"/>
              </w:rPr>
              <w:t xml:space="preserve">R1.2</w:t>
            </w:r>
          </w:p>
        </w:tc>
      </w:tr>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rPr>
                <w:b w:val="1"/>
              </w:rPr>
            </w:pPr>
            <w:r w:rsidDel="00000000" w:rsidR="00000000" w:rsidRPr="00000000">
              <w:rPr>
                <w:b w:val="1"/>
                <w:rtl w:val="0"/>
              </w:rPr>
              <w:t xml:space="preserve">Descrição 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(Meta)dados são associados a proveniência detalhada.</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40" w:lineRule="auto"/>
              <w:rPr>
                <w:b w:val="1"/>
              </w:rPr>
            </w:pPr>
            <w:r w:rsidDel="00000000" w:rsidR="00000000" w:rsidRPr="00000000">
              <w:rPr>
                <w:b w:val="1"/>
                <w:rtl w:val="0"/>
              </w:rPr>
              <w:t xml:space="preserve">Análise seguindo FAIR Principles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rPr/>
            </w:pPr>
            <w:r w:rsidDel="00000000" w:rsidR="00000000" w:rsidRPr="00000000">
              <w:rPr>
                <w:rtl w:val="0"/>
              </w:rPr>
              <w:t xml:space="preserve">/*(Meta)dados de proveniência são identificados?*/</w:t>
            </w:r>
          </w:p>
          <w:p w:rsidR="00000000" w:rsidDel="00000000" w:rsidP="00000000" w:rsidRDefault="00000000" w:rsidRPr="00000000" w14:paraId="00000238">
            <w:pPr>
              <w:widowControl w:val="0"/>
              <w:spacing w:after="0" w:line="240" w:lineRule="auto"/>
              <w:rPr/>
            </w:pPr>
            <w:r w:rsidDel="00000000" w:rsidR="00000000" w:rsidRPr="00000000">
              <w:rPr>
                <w:rtl w:val="0"/>
              </w:rPr>
            </w:r>
          </w:p>
          <w:p w:rsidR="00000000" w:rsidDel="00000000" w:rsidP="00000000" w:rsidRDefault="00000000" w:rsidRPr="00000000" w14:paraId="00000239">
            <w:pPr>
              <w:widowControl w:val="0"/>
              <w:spacing w:after="0" w:line="240" w:lineRule="auto"/>
              <w:rPr/>
            </w:pPr>
            <w:r w:rsidDel="00000000" w:rsidR="00000000" w:rsidRPr="00000000">
              <w:rPr>
                <w:rtl w:val="0"/>
              </w:rPr>
              <w:t xml:space="preserve">Sim os metadados de proveniência são identificados, acesso via FTP possui mais dados de proveniência.</w:t>
            </w:r>
          </w:p>
          <w:p w:rsidR="00000000" w:rsidDel="00000000" w:rsidP="00000000" w:rsidRDefault="00000000" w:rsidRPr="00000000" w14:paraId="0000023A">
            <w:pPr>
              <w:widowControl w:val="0"/>
              <w:spacing w:after="0" w:line="240" w:lineRule="auto"/>
              <w:rPr/>
            </w:pPr>
            <w:r w:rsidDel="00000000" w:rsidR="00000000" w:rsidRPr="00000000">
              <w:rPr>
                <w:rtl w:val="0"/>
              </w:rPr>
            </w:r>
          </w:p>
          <w:p w:rsidR="00000000" w:rsidDel="00000000" w:rsidP="00000000" w:rsidRDefault="00000000" w:rsidRPr="00000000" w14:paraId="0000023B">
            <w:pPr>
              <w:widowControl w:val="0"/>
              <w:spacing w:after="0" w:line="240" w:lineRule="auto"/>
              <w:rPr/>
            </w:pPr>
            <w:r w:rsidDel="00000000" w:rsidR="00000000" w:rsidRPr="00000000">
              <w:rPr>
                <w:rtl w:val="0"/>
              </w:rPr>
              <w:t xml:space="preserve">/*Há documentos para descrição da proveniência*/</w:t>
            </w:r>
          </w:p>
          <w:p w:rsidR="00000000" w:rsidDel="00000000" w:rsidP="00000000" w:rsidRDefault="00000000" w:rsidRPr="00000000" w14:paraId="0000023C">
            <w:pPr>
              <w:widowControl w:val="0"/>
              <w:spacing w:after="0" w:line="240" w:lineRule="auto"/>
              <w:rPr/>
            </w:pPr>
            <w:r w:rsidDel="00000000" w:rsidR="00000000" w:rsidRPr="00000000">
              <w:rPr>
                <w:rtl w:val="0"/>
              </w:rPr>
            </w:r>
          </w:p>
          <w:p w:rsidR="00000000" w:rsidDel="00000000" w:rsidP="00000000" w:rsidRDefault="00000000" w:rsidRPr="00000000" w14:paraId="0000023D">
            <w:pPr>
              <w:widowControl w:val="0"/>
              <w:spacing w:after="0" w:line="240" w:lineRule="auto"/>
              <w:rPr/>
            </w:pPr>
            <w:r w:rsidDel="00000000" w:rsidR="00000000" w:rsidRPr="00000000">
              <w:rPr>
                <w:rtl w:val="0"/>
              </w:rPr>
              <w:t xml:space="preserve">Não há documentos de proveniência, mas foi encontrado um paper (</w:t>
            </w:r>
            <w:hyperlink r:id="rId21">
              <w:r w:rsidDel="00000000" w:rsidR="00000000" w:rsidRPr="00000000">
                <w:rPr>
                  <w:color w:val="1155cc"/>
                  <w:u w:val="single"/>
                  <w:rtl w:val="0"/>
                </w:rPr>
                <w:t xml:space="preserve">https://www.ncbi.nlm.nih.gov/pmc/articles/PMC5824777/</w:t>
              </w:r>
            </w:hyperlink>
            <w:r w:rsidDel="00000000" w:rsidR="00000000" w:rsidRPr="00000000">
              <w:rPr>
                <w:rtl w:val="0"/>
              </w:rPr>
              <w:t xml:space="preserve">) que cita a utilização de proveniência.</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rPr>
                <w:b w:val="1"/>
              </w:rPr>
            </w:pPr>
            <w:r w:rsidDel="00000000" w:rsidR="00000000" w:rsidRPr="00000000">
              <w:rPr>
                <w:b w:val="1"/>
                <w:rtl w:val="0"/>
              </w:rPr>
              <w:t xml:space="preserve">Resultado seguindo FAIR Principles</w:t>
            </w:r>
          </w:p>
        </w:tc>
        <w:tc>
          <w:tcPr>
            <w:gridSpan w:val="2"/>
            <w:shd w:fill="b6d7a8"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rPr>
                <w:b w:val="1"/>
              </w:rPr>
            </w:pPr>
            <w:r w:rsidDel="00000000" w:rsidR="00000000" w:rsidRPr="00000000">
              <w:rPr>
                <w:b w:val="1"/>
                <w:rtl w:val="0"/>
              </w:rPr>
              <w:t xml:space="preserve">Melhorias?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rPr/>
            </w:pPr>
            <w:r w:rsidDel="00000000" w:rsidR="00000000" w:rsidRPr="00000000">
              <w:rPr>
                <w:rtl w:val="0"/>
              </w:rPr>
              <w:t xml:space="preserve">Mesmo os (meta)dados serem associados a proveniência detalhada, não há uma conexão nem documentos que referência a concepção de uma proveniência.</w:t>
            </w:r>
          </w:p>
        </w:tc>
      </w:tr>
      <w:tr>
        <w:trPr>
          <w:trHeight w:val="44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rPr/>
            </w:pPr>
            <w:r w:rsidDel="00000000" w:rsidR="00000000" w:rsidRPr="00000000">
              <w:rPr>
                <w:b w:val="1"/>
                <w:rtl w:val="0"/>
              </w:rPr>
              <w:t xml:space="preserve">Análise seguindo FAIR METRICS GEN2</w:t>
            </w:r>
            <w:r w:rsidDel="00000000" w:rsidR="00000000" w:rsidRPr="00000000">
              <w:rPr>
                <w:rtl w:val="0"/>
              </w:rPr>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rPr/>
            </w:pPr>
            <w:r w:rsidDel="00000000" w:rsidR="00000000" w:rsidRPr="00000000">
              <w:rPr>
                <w:rtl w:val="0"/>
              </w:rPr>
              <w:t xml:space="preserve">Não há FAIR METRICS GEN2 para este princípio.</w:t>
            </w:r>
          </w:p>
        </w:tc>
      </w:tr>
      <w:tr>
        <w:trPr>
          <w:trHeight w:val="44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rPr>
                <w:b w:val="1"/>
              </w:rPr>
            </w:pPr>
            <w:r w:rsidDel="00000000" w:rsidR="00000000" w:rsidRPr="00000000">
              <w:rPr>
                <w:b w:val="1"/>
                <w:rtl w:val="0"/>
              </w:rPr>
              <w:t xml:space="preserve">Resultado seguindo FAIR METRICS GEN2</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rPr/>
            </w:pPr>
            <w:r w:rsidDel="00000000" w:rsidR="00000000" w:rsidRPr="00000000">
              <w:rPr>
                <w:rtl w:val="0"/>
              </w:rPr>
              <w:t xml:space="preserve">Não há FAIR METRICS GEN2 para este princípio.</w:t>
            </w:r>
          </w:p>
        </w:tc>
      </w:tr>
      <w:tr>
        <w:trPr>
          <w:trHeight w:val="44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rPr>
                <w:b w:val="1"/>
              </w:rPr>
            </w:pPr>
            <w:r w:rsidDel="00000000" w:rsidR="00000000" w:rsidRPr="00000000">
              <w:rPr>
                <w:b w:val="1"/>
                <w:rtl w:val="0"/>
              </w:rPr>
              <w:t xml:space="preserve">Melhorias?</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rPr/>
            </w:pPr>
            <w:r w:rsidDel="00000000" w:rsidR="00000000" w:rsidRPr="00000000">
              <w:rPr>
                <w:rtl w:val="0"/>
              </w:rPr>
              <w:t xml:space="preserve">Não há FAIR METRICS GEN2 para este princípio.</w:t>
            </w:r>
          </w:p>
        </w:tc>
      </w:tr>
    </w:tbl>
    <w:p w:rsidR="00000000" w:rsidDel="00000000" w:rsidP="00000000" w:rsidRDefault="00000000" w:rsidRPr="00000000" w14:paraId="0000024E">
      <w:pPr>
        <w:pStyle w:val="Title"/>
        <w:ind w:left="0" w:firstLine="0"/>
        <w:rPr/>
      </w:pPr>
      <w:bookmarkStart w:colFirst="0" w:colLast="0" w:name="_hhlamz5u1u8p" w:id="29"/>
      <w:bookmarkEnd w:id="29"/>
      <w:r w:rsidDel="00000000" w:rsidR="00000000" w:rsidRPr="00000000">
        <w:rPr>
          <w:rtl w:val="0"/>
        </w:rPr>
      </w:r>
    </w:p>
    <w:tbl>
      <w:tblPr>
        <w:tblStyle w:val="Table16"/>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3720"/>
        <w:gridCol w:w="3420"/>
        <w:tblGridChange w:id="0">
          <w:tblGrid>
            <w:gridCol w:w="2205"/>
            <w:gridCol w:w="3720"/>
            <w:gridCol w:w="3420"/>
          </w:tblGrid>
        </w:tblGridChange>
      </w:tblGrid>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rPr>
                <w:b w:val="1"/>
              </w:rPr>
            </w:pPr>
            <w:r w:rsidDel="00000000" w:rsidR="00000000" w:rsidRPr="00000000">
              <w:rPr>
                <w:b w:val="1"/>
                <w:rtl w:val="0"/>
              </w:rPr>
              <w:t xml:space="preserve">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250">
            <w:pPr>
              <w:pStyle w:val="Heading4"/>
              <w:widowControl w:val="0"/>
              <w:spacing w:after="0" w:line="240" w:lineRule="auto"/>
              <w:rPr/>
            </w:pPr>
            <w:bookmarkStart w:colFirst="0" w:colLast="0" w:name="_2wdvcklr3scq" w:id="30"/>
            <w:bookmarkEnd w:id="30"/>
            <w:r w:rsidDel="00000000" w:rsidR="00000000" w:rsidRPr="00000000">
              <w:rPr>
                <w:rtl w:val="0"/>
              </w:rPr>
              <w:t xml:space="preserve">R1.3</w:t>
            </w:r>
          </w:p>
        </w:tc>
      </w:tr>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rPr>
                <w:b w:val="1"/>
              </w:rPr>
            </w:pPr>
            <w:r w:rsidDel="00000000" w:rsidR="00000000" w:rsidRPr="00000000">
              <w:rPr>
                <w:b w:val="1"/>
                <w:rtl w:val="0"/>
              </w:rPr>
              <w:t xml:space="preserve">Descrição Princípio</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(Meta)dados atendem aos padrões das comunidades relevantes para o domínio.</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rPr>
                <w:b w:val="1"/>
              </w:rPr>
            </w:pPr>
            <w:r w:rsidDel="00000000" w:rsidR="00000000" w:rsidRPr="00000000">
              <w:rPr>
                <w:b w:val="1"/>
                <w:rtl w:val="0"/>
              </w:rPr>
              <w:t xml:space="preserve">Análise seguindo FAIR Principles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rPr/>
            </w:pPr>
            <w:r w:rsidDel="00000000" w:rsidR="00000000" w:rsidRPr="00000000">
              <w:rPr>
                <w:rtl w:val="0"/>
              </w:rPr>
              <w:t xml:space="preserve">Não é possível analisar este princípio.</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rPr>
                <w:b w:val="1"/>
              </w:rPr>
            </w:pPr>
            <w:r w:rsidDel="00000000" w:rsidR="00000000" w:rsidRPr="00000000">
              <w:rPr>
                <w:b w:val="1"/>
                <w:rtl w:val="0"/>
              </w:rPr>
              <w:t xml:space="preserve">Resultado seguindo FAIR Principles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rPr/>
            </w:pPr>
            <w:r w:rsidDel="00000000" w:rsidR="00000000" w:rsidRPr="00000000">
              <w:rPr>
                <w:rtl w:val="0"/>
              </w:rPr>
              <w:t xml:space="preserve">Não é possível analisar este princípio.</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rPr>
                <w:b w:val="1"/>
              </w:rPr>
            </w:pPr>
            <w:r w:rsidDel="00000000" w:rsidR="00000000" w:rsidRPr="00000000">
              <w:rPr>
                <w:b w:val="1"/>
                <w:rtl w:val="0"/>
              </w:rPr>
              <w:t xml:space="preserve">Melhorias?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rPr/>
            </w:pPr>
            <w:r w:rsidDel="00000000" w:rsidR="00000000" w:rsidRPr="00000000">
              <w:rPr>
                <w:rtl w:val="0"/>
              </w:rPr>
              <w:t xml:space="preserve">Não é possível analisar este princípio.</w:t>
            </w:r>
          </w:p>
        </w:tc>
      </w:tr>
      <w:tr>
        <w:trPr>
          <w:trHeight w:val="44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rPr/>
            </w:pPr>
            <w:r w:rsidDel="00000000" w:rsidR="00000000" w:rsidRPr="00000000">
              <w:rPr>
                <w:b w:val="1"/>
                <w:rtl w:val="0"/>
              </w:rPr>
              <w:t xml:space="preserve">Análise seguindo FAIR METRICS GEN2</w:t>
            </w:r>
            <w:r w:rsidDel="00000000" w:rsidR="00000000" w:rsidRPr="00000000">
              <w:rPr>
                <w:rtl w:val="0"/>
              </w:rPr>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rPr/>
            </w:pPr>
            <w:r w:rsidDel="00000000" w:rsidR="00000000" w:rsidRPr="00000000">
              <w:rPr>
                <w:rtl w:val="0"/>
              </w:rPr>
              <w:t xml:space="preserve">Não há FAIR METRICS GEN2 para este princípio.</w:t>
            </w:r>
          </w:p>
        </w:tc>
      </w:tr>
      <w:tr>
        <w:trPr>
          <w:trHeight w:val="44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rPr>
                <w:b w:val="1"/>
              </w:rPr>
            </w:pPr>
            <w:r w:rsidDel="00000000" w:rsidR="00000000" w:rsidRPr="00000000">
              <w:rPr>
                <w:b w:val="1"/>
                <w:rtl w:val="0"/>
              </w:rPr>
              <w:t xml:space="preserve">Resultado seguindo FAIR METRICS GEN2</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rPr/>
            </w:pPr>
            <w:r w:rsidDel="00000000" w:rsidR="00000000" w:rsidRPr="00000000">
              <w:rPr>
                <w:rtl w:val="0"/>
              </w:rPr>
              <w:t xml:space="preserve">Não há FAIR METRICS GEN2 para este princípio.</w:t>
            </w:r>
          </w:p>
        </w:tc>
      </w:tr>
      <w:tr>
        <w:trPr>
          <w:trHeight w:val="44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rPr>
                <w:b w:val="1"/>
              </w:rPr>
            </w:pPr>
            <w:r w:rsidDel="00000000" w:rsidR="00000000" w:rsidRPr="00000000">
              <w:rPr>
                <w:b w:val="1"/>
                <w:rtl w:val="0"/>
              </w:rPr>
              <w:t xml:space="preserve">Melhorias?</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rPr/>
            </w:pPr>
            <w:r w:rsidDel="00000000" w:rsidR="00000000" w:rsidRPr="00000000">
              <w:rPr>
                <w:rtl w:val="0"/>
              </w:rPr>
              <w:t xml:space="preserve">Não há FAIR METRICS GEN2 para este princípio.</w:t>
            </w:r>
          </w:p>
        </w:tc>
      </w:tr>
    </w:tbl>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heus Puime" w:id="1" w:date="2020-05-19T17:40:21Z">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necessário analisar se atende realmente este requisito.</w:t>
      </w:r>
    </w:p>
  </w:comment>
  <w:comment w:author="Matheus Puime" w:id="0" w:date="2020-05-19T17:07:23Z">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Isso é real?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line="240" w:lineRule="auto"/>
    </w:pPr>
    <w:rPr>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before="240" w:line="360" w:lineRule="auto"/>
      <w:ind w:left="720" w:hanging="360"/>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airsharing.org/FAIRsharing.9kahy4" TargetMode="External"/><Relationship Id="rId11" Type="http://schemas.openxmlformats.org/officeDocument/2006/relationships/hyperlink" Target="https://github.com/perma-id/w3id.org" TargetMode="External"/><Relationship Id="rId10" Type="http://schemas.openxmlformats.org/officeDocument/2006/relationships/hyperlink" Target="http://identifiers.org/" TargetMode="External"/><Relationship Id="rId21" Type="http://schemas.openxmlformats.org/officeDocument/2006/relationships/hyperlink" Target="https://www.ncbi.nlm.nih.gov/pmc/articles/PMC5824777/" TargetMode="External"/><Relationship Id="rId13" Type="http://schemas.openxmlformats.org/officeDocument/2006/relationships/hyperlink" Target="http://bibpurl.oclc.org/maint/display.html" TargetMode="External"/><Relationship Id="rId12" Type="http://schemas.openxmlformats.org/officeDocument/2006/relationships/hyperlink" Target="https://archive.org/services/purl/domain_search?q=genbank"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re3data.org/repository/r3d100010528" TargetMode="External"/><Relationship Id="rId15" Type="http://schemas.openxmlformats.org/officeDocument/2006/relationships/hyperlink" Target="https://www.ncbi.nlm.nih.gov/Sitemap/samplerecord.html" TargetMode="External"/><Relationship Id="rId14" Type="http://schemas.openxmlformats.org/officeDocument/2006/relationships/hyperlink" Target="https://n2t.net/e/pub/naan_registry.txt" TargetMode="External"/><Relationship Id="rId17" Type="http://schemas.openxmlformats.org/officeDocument/2006/relationships/hyperlink" Target="https://www.ncbi.nlm.nih.gov/genbank/update/" TargetMode="External"/><Relationship Id="rId16" Type="http://schemas.openxmlformats.org/officeDocument/2006/relationships/hyperlink" Target="https://doi.org/10.1038/sdata.2019.21" TargetMode="External"/><Relationship Id="rId5" Type="http://schemas.openxmlformats.org/officeDocument/2006/relationships/numbering" Target="numbering.xml"/><Relationship Id="rId19" Type="http://schemas.openxmlformats.org/officeDocument/2006/relationships/hyperlink" Target="https://www.re3data.org/repository/r3d100010528" TargetMode="External"/><Relationship Id="rId6" Type="http://schemas.openxmlformats.org/officeDocument/2006/relationships/styles" Target="styles.xml"/><Relationship Id="rId18" Type="http://schemas.openxmlformats.org/officeDocument/2006/relationships/hyperlink" Target="https://www.ncbi.nlm.nih.gov/taxonomy" TargetMode="External"/><Relationship Id="rId7" Type="http://schemas.openxmlformats.org/officeDocument/2006/relationships/hyperlink" Target="https://www.ncbi.nlm.nih.gov/genbank/" TargetMode="External"/><Relationship Id="rId8" Type="http://schemas.openxmlformats.org/officeDocument/2006/relationships/hyperlink" Target="https://www.ncbi.nlm.nih.gov/nuccore/FJ75045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