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 Informações Básicas do Dataset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Link (Origin): </w:t>
      </w:r>
      <w:hyperlink r:id="rId6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dataset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rPr/>
      </w:pPr>
      <w:bookmarkStart w:colFirst="0" w:colLast="0" w:name="_q682pjke75fy" w:id="0"/>
      <w:bookmarkEnd w:id="0"/>
      <w:r w:rsidDel="00000000" w:rsidR="00000000" w:rsidRPr="00000000">
        <w:rPr>
          <w:rtl w:val="0"/>
        </w:rPr>
        <w:t xml:space="preserve">Student ID</w:t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</w:pPr>
      <w:r w:rsidDel="00000000" w:rsidR="00000000" w:rsidRPr="00000000">
        <w:rPr>
          <w:rtl w:val="0"/>
        </w:rPr>
        <w:t xml:space="preserve">StudentID: A unique identifier assigned to each student (1001 to 3392).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blf7mp8ljuc7" w:id="1"/>
      <w:bookmarkEnd w:id="1"/>
      <w:r w:rsidDel="00000000" w:rsidR="00000000" w:rsidRPr="00000000">
        <w:rPr>
          <w:rtl w:val="0"/>
        </w:rPr>
        <w:t xml:space="preserve">Demographic Details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Age: The age of the students ranges from 15 to 18 years.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Gender: Gender of the students, where 0 represents Male and 1 represents Female.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Ethnicity: The ethnicity of the students, coded as follows: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0: Caucasian</w:t>
      </w:r>
    </w:p>
    <w:p w:rsidR="00000000" w:rsidDel="00000000" w:rsidP="00000000" w:rsidRDefault="00000000" w:rsidRPr="00000000" w14:paraId="0000000B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1: African American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2: Asian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3: Other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ParentalEducation: The education level of the parents, coded as follows: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0: None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1: High School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2: Some College</w:t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3: Bachelor's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4: Higher</w:t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p78d8ha1uc9x" w:id="2"/>
      <w:bookmarkEnd w:id="2"/>
      <w:r w:rsidDel="00000000" w:rsidR="00000000" w:rsidRPr="00000000">
        <w:rPr>
          <w:rtl w:val="0"/>
        </w:rPr>
        <w:t xml:space="preserve">Study Habits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StudyTimeWeekly: Weekly study time in hours, ranging from 0 to 20.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Absences: Number of absences during the school year, ranging from 0 to 30.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Tutoring: Tutoring status, where 0 indicates No and 1 indicates Yes.</w:t>
      </w:r>
    </w:p>
    <w:p w:rsidR="00000000" w:rsidDel="00000000" w:rsidP="00000000" w:rsidRDefault="00000000" w:rsidRPr="00000000" w14:paraId="00000018">
      <w:pPr>
        <w:pStyle w:val="Heading2"/>
        <w:rPr/>
      </w:pPr>
      <w:bookmarkStart w:colFirst="0" w:colLast="0" w:name="_b8odtdyxafrc" w:id="3"/>
      <w:bookmarkEnd w:id="3"/>
      <w:r w:rsidDel="00000000" w:rsidR="00000000" w:rsidRPr="00000000">
        <w:rPr>
          <w:rtl w:val="0"/>
        </w:rPr>
        <w:t xml:space="preserve">Parental Involvement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ParentalSupport: The level of parental support, coded as follows:</w:t>
      </w:r>
    </w:p>
    <w:p w:rsidR="00000000" w:rsidDel="00000000" w:rsidP="00000000" w:rsidRDefault="00000000" w:rsidRPr="00000000" w14:paraId="0000001A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0: None</w:t>
      </w:r>
    </w:p>
    <w:p w:rsidR="00000000" w:rsidDel="00000000" w:rsidP="00000000" w:rsidRDefault="00000000" w:rsidRPr="00000000" w14:paraId="0000001B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1: Low</w:t>
      </w:r>
    </w:p>
    <w:p w:rsidR="00000000" w:rsidDel="00000000" w:rsidP="00000000" w:rsidRDefault="00000000" w:rsidRPr="00000000" w14:paraId="0000001C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2: Moderate</w:t>
      </w:r>
    </w:p>
    <w:p w:rsidR="00000000" w:rsidDel="00000000" w:rsidP="00000000" w:rsidRDefault="00000000" w:rsidRPr="00000000" w14:paraId="0000001D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3: High</w:t>
      </w:r>
    </w:p>
    <w:p w:rsidR="00000000" w:rsidDel="00000000" w:rsidP="00000000" w:rsidRDefault="00000000" w:rsidRPr="00000000" w14:paraId="0000001E">
      <w:pPr>
        <w:numPr>
          <w:ilvl w:val="1"/>
          <w:numId w:val="8"/>
        </w:numPr>
        <w:ind w:left="1440" w:hanging="360"/>
      </w:pPr>
      <w:r w:rsidDel="00000000" w:rsidR="00000000" w:rsidRPr="00000000">
        <w:rPr>
          <w:rtl w:val="0"/>
        </w:rPr>
        <w:t xml:space="preserve">4: Very High</w:t>
      </w:r>
    </w:p>
    <w:p w:rsidR="00000000" w:rsidDel="00000000" w:rsidP="00000000" w:rsidRDefault="00000000" w:rsidRPr="00000000" w14:paraId="0000001F">
      <w:pPr>
        <w:pStyle w:val="Heading2"/>
        <w:rPr/>
      </w:pPr>
      <w:bookmarkStart w:colFirst="0" w:colLast="0" w:name="_o06my1z4l0r9" w:id="4"/>
      <w:bookmarkEnd w:id="4"/>
      <w:r w:rsidDel="00000000" w:rsidR="00000000" w:rsidRPr="00000000">
        <w:rPr>
          <w:rtl w:val="0"/>
        </w:rPr>
        <w:t xml:space="preserve">Extracurricular Activities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Extracurricular: Participation in extracurricular activities, where 0 indicates No and 1 indicates Yes.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Sports: Participation in sports, where 0 indicates No and 1 indicates Yes.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Music: Participation in music activities, where 0 indicates No and 1 indicates Yes.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Volunteering: Participation in volunteering, where 0 indicates No and 1 indicates Yes.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nkxwzlelggh" w:id="5"/>
      <w:bookmarkEnd w:id="5"/>
      <w:r w:rsidDel="00000000" w:rsidR="00000000" w:rsidRPr="00000000">
        <w:rPr>
          <w:rtl w:val="0"/>
        </w:rPr>
        <w:t xml:space="preserve">Academic Performance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GPA: Grade Point Average on a scale from 2.0 to 4.0, influenced by study habits, parental involvement, and extracurricular activities.</w:t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vcvyx7meaf0j" w:id="6"/>
      <w:bookmarkEnd w:id="6"/>
      <w:r w:rsidDel="00000000" w:rsidR="00000000" w:rsidRPr="00000000">
        <w:rPr>
          <w:rtl w:val="0"/>
        </w:rPr>
        <w:t xml:space="preserve">Target Variable: Grade Class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GradeClass: Classification of students' grades based on GPA:</w:t>
      </w:r>
    </w:p>
    <w:p w:rsidR="00000000" w:rsidDel="00000000" w:rsidP="00000000" w:rsidRDefault="00000000" w:rsidRPr="00000000" w14:paraId="00000028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0: 'A' (GPA &gt;= 3.5)</w:t>
      </w:r>
    </w:p>
    <w:p w:rsidR="00000000" w:rsidDel="00000000" w:rsidP="00000000" w:rsidRDefault="00000000" w:rsidRPr="00000000" w14:paraId="00000029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1: 'B' (3.0 &lt;= GPA &lt; 3.5)</w:t>
      </w:r>
    </w:p>
    <w:p w:rsidR="00000000" w:rsidDel="00000000" w:rsidP="00000000" w:rsidRDefault="00000000" w:rsidRPr="00000000" w14:paraId="0000002A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2: 'C' (2.5 &lt;= GPA &lt; 3.0)</w:t>
      </w:r>
    </w:p>
    <w:p w:rsidR="00000000" w:rsidDel="00000000" w:rsidP="00000000" w:rsidRDefault="00000000" w:rsidRPr="00000000" w14:paraId="0000002B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3: 'D' (2.0 &lt;= GPA &lt; 2.5)</w:t>
      </w:r>
    </w:p>
    <w:p w:rsidR="00000000" w:rsidDel="00000000" w:rsidP="00000000" w:rsidRDefault="00000000" w:rsidRPr="00000000" w14:paraId="0000002C">
      <w:pPr>
        <w:numPr>
          <w:ilvl w:val="1"/>
          <w:numId w:val="6"/>
        </w:numPr>
        <w:ind w:left="1440" w:hanging="360"/>
      </w:pPr>
      <w:r w:rsidDel="00000000" w:rsidR="00000000" w:rsidRPr="00000000">
        <w:rPr>
          <w:rtl w:val="0"/>
        </w:rPr>
        <w:t xml:space="preserve">4: 'F' (GPA &lt; 2.0)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valores MAIORES significam desempenho PIOR </w:t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kaggle.com/datasets/rabieelkharoua/students-performance-dataset/dat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