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do crescimento médio da variável "avh"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Período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1970-2019</w:t>
            </w:r>
          </w:p>
        </w:tc>
        <w:tc>
          <w:tcPr>
            <w:tcW w:type="dxa" w:w="0"/>
            <w:vAlign w:val="center"/>
          </w:tcPr>
          <w:p>
            <w:r>
              <w:t>-0.4641</w:t>
            </w:r>
          </w:p>
        </w:tc>
        <w:tc>
          <w:tcPr>
            <w:tcW w:type="dxa" w:w="0"/>
            <w:vAlign w:val="center"/>
          </w:tcPr>
          <w:p>
            <w:r>
              <w:t>-0.3447</w:t>
            </w:r>
          </w:p>
        </w:tc>
      </w:tr>
      <w:tr>
        <w:tc>
          <w:tcPr>
            <w:tcW w:type="dxa" w:w="0"/>
            <w:vAlign w:val="center"/>
          </w:tcPr>
          <w:p>
            <w:r>
              <w:t>1970-1999</w:t>
            </w:r>
          </w:p>
        </w:tc>
        <w:tc>
          <w:tcPr>
            <w:tcW w:type="dxa" w:w="0"/>
            <w:vAlign w:val="center"/>
          </w:tcPr>
          <w:p>
            <w:r>
              <w:t>-0.5766</w:t>
            </w:r>
          </w:p>
        </w:tc>
        <w:tc>
          <w:tcPr>
            <w:tcW w:type="dxa" w:w="0"/>
            <w:vAlign w:val="center"/>
          </w:tcPr>
          <w:p>
            <w:r>
              <w:t>-0.4415</w:t>
            </w:r>
          </w:p>
        </w:tc>
      </w:tr>
      <w:tr>
        <w:tc>
          <w:tcPr>
            <w:tcW w:type="dxa" w:w="0"/>
            <w:vAlign w:val="center"/>
          </w:tcPr>
          <w:p>
            <w:r>
              <w:t>2000-2019</w:t>
            </w:r>
          </w:p>
        </w:tc>
        <w:tc>
          <w:tcPr>
            <w:tcW w:type="dxa" w:w="0"/>
            <w:vAlign w:val="center"/>
          </w:tcPr>
          <w:p>
            <w:r>
              <w:t>-0.3858</w:t>
            </w:r>
          </w:p>
        </w:tc>
        <w:tc>
          <w:tcPr>
            <w:tcW w:type="dxa" w:w="0"/>
            <w:vAlign w:val="center"/>
          </w:tcPr>
          <w:p>
            <w:r>
              <w:t>-0.2045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