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B483D" w14:textId="3F4A654A" w:rsidR="00164A17" w:rsidRPr="00240289" w:rsidRDefault="005F29DE">
      <w:pPr>
        <w:rPr>
          <w:rFonts w:ascii="Times New Roman" w:hAnsi="Times New Roman" w:cs="Times New Roman"/>
        </w:rPr>
      </w:pPr>
      <w:r w:rsidRPr="00240289">
        <w:rPr>
          <w:rFonts w:ascii="Times New Roman" w:hAnsi="Times New Roman" w:cs="Times New Roman"/>
        </w:rPr>
        <w:t>Introdução a Orientação a Objetos</w:t>
      </w:r>
    </w:p>
    <w:p w14:paraId="784FD511" w14:textId="3A3E13D7" w:rsidR="005F29DE" w:rsidRPr="00240289" w:rsidRDefault="004A13FD">
      <w:pPr>
        <w:rPr>
          <w:rFonts w:ascii="Times New Roman" w:hAnsi="Times New Roman" w:cs="Times New Roman"/>
        </w:rPr>
      </w:pPr>
      <w:r w:rsidRPr="00240289">
        <w:rPr>
          <w:rFonts w:ascii="Times New Roman" w:hAnsi="Times New Roman" w:cs="Times New Roman"/>
        </w:rPr>
        <w:t>Uma classe possui membros</w:t>
      </w:r>
      <w:r w:rsidR="00CB58F4" w:rsidRPr="00240289">
        <w:rPr>
          <w:rFonts w:ascii="Times New Roman" w:hAnsi="Times New Roman" w:cs="Times New Roman"/>
        </w:rPr>
        <w:t xml:space="preserve"> que são os</w:t>
      </w:r>
      <w:r w:rsidRPr="00240289">
        <w:rPr>
          <w:rFonts w:ascii="Times New Roman" w:hAnsi="Times New Roman" w:cs="Times New Roman"/>
        </w:rPr>
        <w:t xml:space="preserve"> métodos e atributos;</w:t>
      </w:r>
    </w:p>
    <w:p w14:paraId="7087DB80" w14:textId="06008C2A" w:rsidR="004A13FD" w:rsidRPr="00240289" w:rsidRDefault="004A13FD">
      <w:pPr>
        <w:rPr>
          <w:rFonts w:ascii="Times New Roman" w:hAnsi="Times New Roman" w:cs="Times New Roman"/>
        </w:rPr>
      </w:pPr>
      <w:r w:rsidRPr="00240289">
        <w:rPr>
          <w:rFonts w:ascii="Times New Roman" w:hAnsi="Times New Roman" w:cs="Times New Roman"/>
        </w:rPr>
        <w:t>Membros estáticos são métodos e atributos da classe, que não são instanciados ou dependem de um objeto para serem chamados/usados;</w:t>
      </w:r>
    </w:p>
    <w:p w14:paraId="525129B4" w14:textId="183588B2" w:rsidR="004A13FD" w:rsidRPr="00240289" w:rsidRDefault="004A13FD">
      <w:pPr>
        <w:rPr>
          <w:rFonts w:ascii="Times New Roman" w:hAnsi="Times New Roman" w:cs="Times New Roman"/>
        </w:rPr>
      </w:pPr>
      <w:r w:rsidRPr="00240289">
        <w:rPr>
          <w:rFonts w:ascii="Times New Roman" w:hAnsi="Times New Roman" w:cs="Times New Roman"/>
        </w:rPr>
        <w:t>Dentro de uma classe estática, não podemos chamar outro método que não seja estático na mesma classe.</w:t>
      </w:r>
    </w:p>
    <w:p w14:paraId="54822B89" w14:textId="77777777" w:rsidR="004A13FD" w:rsidRPr="00240289" w:rsidRDefault="004A13FD">
      <w:pPr>
        <w:rPr>
          <w:rFonts w:ascii="Times New Roman" w:hAnsi="Times New Roman" w:cs="Times New Roman"/>
        </w:rPr>
      </w:pPr>
    </w:p>
    <w:p w14:paraId="4DE481D3" w14:textId="644216AA" w:rsidR="00240289" w:rsidRPr="00240289" w:rsidRDefault="00240289">
      <w:pPr>
        <w:rPr>
          <w:rFonts w:ascii="Times New Roman" w:hAnsi="Times New Roman" w:cs="Times New Roman"/>
        </w:rPr>
      </w:pPr>
      <w:r w:rsidRPr="00240289">
        <w:rPr>
          <w:rFonts w:ascii="Times New Roman" w:hAnsi="Times New Roman" w:cs="Times New Roman"/>
        </w:rPr>
        <w:t>Construtores</w:t>
      </w:r>
    </w:p>
    <w:p w14:paraId="1682D53D" w14:textId="7B351B5C" w:rsidR="00240289" w:rsidRDefault="00240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uma operação especial da classe executada quando um objeto é criado;</w:t>
      </w:r>
    </w:p>
    <w:p w14:paraId="01322816" w14:textId="4C1A007A" w:rsidR="00240289" w:rsidRDefault="00240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Utilizado para iniciar valores.</w:t>
      </w:r>
    </w:p>
    <w:p w14:paraId="2BB21791" w14:textId="77777777" w:rsidR="001472EF" w:rsidRDefault="001472EF">
      <w:pPr>
        <w:rPr>
          <w:rFonts w:ascii="Times New Roman" w:hAnsi="Times New Roman" w:cs="Times New Roman"/>
        </w:rPr>
      </w:pPr>
    </w:p>
    <w:p w14:paraId="088EEE20" w14:textId="0496B34E" w:rsidR="001472EF" w:rsidRDefault="001472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Sobrecarga</w:t>
      </w:r>
    </w:p>
    <w:p w14:paraId="438DFFA6" w14:textId="27DE2333" w:rsidR="001472EF" w:rsidRDefault="001472EF">
      <w:pPr>
        <w:rPr>
          <w:rFonts w:ascii="Times New Roman" w:hAnsi="Times New Roman" w:cs="Times New Roman"/>
        </w:rPr>
      </w:pPr>
      <w:r w:rsidRPr="001472EF">
        <w:rPr>
          <w:rFonts w:ascii="Times New Roman" w:hAnsi="Times New Roman" w:cs="Times New Roman"/>
        </w:rPr>
        <w:t>É um recurso que uma classe possui de oferecer mais de uma operação com o mesmo nome, porém com diferentes listas de parâmetros.</w:t>
      </w:r>
    </w:p>
    <w:p w14:paraId="3E68EAB0" w14:textId="6A2E7EE6" w:rsidR="001472EF" w:rsidRDefault="001472EF">
      <w:pPr>
        <w:rPr>
          <w:rFonts w:ascii="Times New Roman" w:hAnsi="Times New Roman" w:cs="Times New Roman"/>
        </w:rPr>
      </w:pPr>
    </w:p>
    <w:p w14:paraId="36A81A8B" w14:textId="18CDA24A" w:rsidR="00661CE1" w:rsidRDefault="00661C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Memoria</w:t>
      </w:r>
    </w:p>
    <w:p w14:paraId="25D70BEB" w14:textId="77777777" w:rsidR="00661CE1" w:rsidRDefault="00661CE1">
      <w:pPr>
        <w:rPr>
          <w:rFonts w:ascii="Times New Roman" w:hAnsi="Times New Roman" w:cs="Times New Roman"/>
        </w:rPr>
      </w:pPr>
    </w:p>
    <w:p w14:paraId="4AB4888D" w14:textId="758B409C" w:rsidR="00661CE1" w:rsidRDefault="00661C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Arrays e listas</w:t>
      </w:r>
    </w:p>
    <w:p w14:paraId="34323A9B" w14:textId="3F45C898" w:rsidR="00661CE1" w:rsidRDefault="00661C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Vetores:</w:t>
      </w:r>
    </w:p>
    <w:p w14:paraId="7F49D731" w14:textId="08FA466F" w:rsidR="00661CE1" w:rsidRPr="00661CE1" w:rsidRDefault="00661CE1" w:rsidP="00661CE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61CE1">
        <w:rPr>
          <w:rFonts w:ascii="Times New Roman" w:hAnsi="Times New Roman" w:cs="Times New Roman"/>
        </w:rPr>
        <w:t>Scanner sc = new Scanner(System.in);</w:t>
      </w:r>
    </w:p>
    <w:p w14:paraId="5125027D" w14:textId="3676DC9D" w:rsidR="00661CE1" w:rsidRPr="00661CE1" w:rsidRDefault="00661CE1" w:rsidP="00661CE1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661CE1">
        <w:rPr>
          <w:rFonts w:ascii="Times New Roman" w:hAnsi="Times New Roman" w:cs="Times New Roman"/>
        </w:rPr>
        <w:t>nt n = sc.nextInt();</w:t>
      </w:r>
    </w:p>
    <w:p w14:paraId="301B8F0C" w14:textId="65410D33" w:rsidR="00661CE1" w:rsidRPr="00661CE1" w:rsidRDefault="00661CE1" w:rsidP="00661CE1">
      <w:pPr>
        <w:spacing w:after="0"/>
        <w:ind w:firstLine="708"/>
        <w:rPr>
          <w:rFonts w:ascii="Times New Roman" w:hAnsi="Times New Roman" w:cs="Times New Roman"/>
        </w:rPr>
      </w:pPr>
      <w:r w:rsidRPr="00661CE1">
        <w:rPr>
          <w:rFonts w:ascii="Times New Roman" w:hAnsi="Times New Roman" w:cs="Times New Roman"/>
        </w:rPr>
        <w:t>double[] vect = new double [n];  // cria um vetor vect de tamanho n</w:t>
      </w:r>
    </w:p>
    <w:p w14:paraId="2C4B8E2F" w14:textId="77777777" w:rsidR="00661CE1" w:rsidRPr="00661CE1" w:rsidRDefault="00661CE1" w:rsidP="00661CE1">
      <w:pPr>
        <w:spacing w:after="0"/>
        <w:ind w:firstLine="708"/>
        <w:rPr>
          <w:rFonts w:ascii="Times New Roman" w:hAnsi="Times New Roman" w:cs="Times New Roman"/>
        </w:rPr>
      </w:pPr>
      <w:r w:rsidRPr="00661CE1">
        <w:rPr>
          <w:rFonts w:ascii="Times New Roman" w:hAnsi="Times New Roman" w:cs="Times New Roman"/>
        </w:rPr>
        <w:t>for (i=0; i&lt;n; i++){</w:t>
      </w:r>
    </w:p>
    <w:p w14:paraId="699A7E35" w14:textId="0BA43AF7" w:rsidR="00661CE1" w:rsidRPr="00661CE1" w:rsidRDefault="00661CE1" w:rsidP="00661CE1">
      <w:pPr>
        <w:spacing w:after="0"/>
        <w:rPr>
          <w:rFonts w:ascii="Times New Roman" w:hAnsi="Times New Roman" w:cs="Times New Roman"/>
        </w:rPr>
      </w:pPr>
      <w:r w:rsidRPr="00661CE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61CE1">
        <w:rPr>
          <w:rFonts w:ascii="Times New Roman" w:hAnsi="Times New Roman" w:cs="Times New Roman"/>
        </w:rPr>
        <w:t>vect[i] = sc.nextDouble();</w:t>
      </w:r>
    </w:p>
    <w:p w14:paraId="64CBD1F9" w14:textId="7AED0FC3" w:rsidR="00661CE1" w:rsidRDefault="00661CE1" w:rsidP="00661CE1">
      <w:pPr>
        <w:spacing w:after="0"/>
        <w:ind w:firstLine="708"/>
        <w:rPr>
          <w:rFonts w:ascii="Times New Roman" w:hAnsi="Times New Roman" w:cs="Times New Roman"/>
        </w:rPr>
      </w:pPr>
      <w:r w:rsidRPr="00661CE1">
        <w:rPr>
          <w:rFonts w:ascii="Times New Roman" w:hAnsi="Times New Roman" w:cs="Times New Roman"/>
        </w:rPr>
        <w:t>}</w:t>
      </w:r>
    </w:p>
    <w:p w14:paraId="5C94B626" w14:textId="728877DA" w:rsidR="00661CE1" w:rsidRDefault="00661CE1" w:rsidP="00661CE1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 sum = 0.0;</w:t>
      </w:r>
    </w:p>
    <w:p w14:paraId="35F9411E" w14:textId="099A4D08" w:rsidR="00661CE1" w:rsidRDefault="00661CE1" w:rsidP="00661CE1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for(int i=0; i&lt;n; i++){</w:t>
      </w:r>
    </w:p>
    <w:p w14:paraId="65B86168" w14:textId="1F33C335" w:rsidR="00661CE1" w:rsidRDefault="00661CE1" w:rsidP="00661CE1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sum += vect[i];</w:t>
      </w:r>
    </w:p>
    <w:p w14:paraId="66379F10" w14:textId="2A965E9C" w:rsidR="00661CE1" w:rsidRDefault="00661CE1" w:rsidP="00661CE1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8646689" w14:textId="2F4E1BA1" w:rsidR="00661CE1" w:rsidRDefault="00661CE1" w:rsidP="00661CE1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 avg = sum / n;</w:t>
      </w:r>
    </w:p>
    <w:p w14:paraId="7B92D7D6" w14:textId="3AA83698" w:rsidR="00661CE1" w:rsidRPr="00661CE1" w:rsidRDefault="00661CE1" w:rsidP="00661CE1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System.out.printf(“AVARAGE HEIGHT: %.2f”, avg)</w:t>
      </w:r>
    </w:p>
    <w:p w14:paraId="2D77DDAE" w14:textId="7A431798" w:rsidR="00661CE1" w:rsidRDefault="00661CE1" w:rsidP="00661CE1">
      <w:pPr>
        <w:ind w:firstLine="708"/>
        <w:rPr>
          <w:rFonts w:ascii="Times New Roman" w:hAnsi="Times New Roman" w:cs="Times New Roman"/>
        </w:rPr>
      </w:pPr>
      <w:r w:rsidRPr="00661CE1">
        <w:rPr>
          <w:rFonts w:ascii="Times New Roman" w:hAnsi="Times New Roman" w:cs="Times New Roman"/>
        </w:rPr>
        <w:t>sc.close();</w:t>
      </w:r>
    </w:p>
    <w:p w14:paraId="43BEECDB" w14:textId="77777777" w:rsidR="00661CE1" w:rsidRDefault="00661CE1" w:rsidP="00661CE1">
      <w:pPr>
        <w:rPr>
          <w:rFonts w:ascii="Times New Roman" w:hAnsi="Times New Roman" w:cs="Times New Roman"/>
        </w:rPr>
      </w:pPr>
    </w:p>
    <w:p w14:paraId="7BD3BEBD" w14:textId="77777777" w:rsidR="00661CE1" w:rsidRPr="00240289" w:rsidRDefault="00661CE1" w:rsidP="00661CE1">
      <w:pPr>
        <w:rPr>
          <w:rFonts w:ascii="Times New Roman" w:hAnsi="Times New Roman" w:cs="Times New Roman"/>
        </w:rPr>
      </w:pPr>
    </w:p>
    <w:sectPr w:rsidR="00661CE1" w:rsidRPr="002402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AA"/>
    <w:rsid w:val="001472EF"/>
    <w:rsid w:val="00164A17"/>
    <w:rsid w:val="001E2E9B"/>
    <w:rsid w:val="00240289"/>
    <w:rsid w:val="003E0CAA"/>
    <w:rsid w:val="004A13FD"/>
    <w:rsid w:val="005E2786"/>
    <w:rsid w:val="005F29DE"/>
    <w:rsid w:val="00661CE1"/>
    <w:rsid w:val="009F21D3"/>
    <w:rsid w:val="00B83F74"/>
    <w:rsid w:val="00CB58F4"/>
    <w:rsid w:val="00CF7435"/>
    <w:rsid w:val="00E8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3FAE5"/>
  <w15:chartTrackingRefBased/>
  <w15:docId w15:val="{C1ECA827-A025-4526-B313-8F00ED42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0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0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0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0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0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0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0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0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0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0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E0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E0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0C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0CA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0C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0CA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0C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0C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E0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0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0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E0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E0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E0CA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E0CA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E0CA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E0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E0CA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E0C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147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GOMES</dc:creator>
  <cp:keywords/>
  <dc:description/>
  <cp:lastModifiedBy>MATHEUS DA SILVA GOMES</cp:lastModifiedBy>
  <cp:revision>6</cp:revision>
  <dcterms:created xsi:type="dcterms:W3CDTF">2024-08-08T17:54:00Z</dcterms:created>
  <dcterms:modified xsi:type="dcterms:W3CDTF">2024-08-12T11:37:00Z</dcterms:modified>
</cp:coreProperties>
</file>