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3FBE1" w14:textId="5339B77C" w:rsidR="00164A17" w:rsidRPr="00D325B8" w:rsidRDefault="00D325B8" w:rsidP="00AA56E2">
      <w:pPr>
        <w:ind w:left="708" w:firstLine="708"/>
        <w:rPr>
          <w:rFonts w:ascii="Times New Roman" w:hAnsi="Times New Roman" w:cs="Times New Roman"/>
          <w:b/>
          <w:bCs/>
        </w:rPr>
      </w:pPr>
      <w:r w:rsidRPr="00D325B8">
        <w:rPr>
          <w:rFonts w:ascii="Times New Roman" w:hAnsi="Times New Roman" w:cs="Times New Roman"/>
          <w:b/>
          <w:bCs/>
        </w:rPr>
        <w:t>Pilares e políticas de Segurança da informação</w:t>
      </w:r>
    </w:p>
    <w:p w14:paraId="1F02E800" w14:textId="77777777" w:rsidR="00D325B8" w:rsidRDefault="00D325B8">
      <w:pPr>
        <w:rPr>
          <w:rFonts w:ascii="Times New Roman" w:hAnsi="Times New Roman" w:cs="Times New Roman"/>
        </w:rPr>
      </w:pPr>
    </w:p>
    <w:p w14:paraId="039FDE50" w14:textId="232A63A3" w:rsidR="00D325B8" w:rsidRDefault="00D32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pilares para definição de um controle</w:t>
      </w:r>
    </w:p>
    <w:p w14:paraId="4302B206" w14:textId="1BD1262B" w:rsidR="00D325B8" w:rsidRDefault="00D325B8" w:rsidP="00D325B8">
      <w:pPr>
        <w:ind w:left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Confidencialidade (proteger de acessos não autorizados)</w:t>
      </w:r>
    </w:p>
    <w:p w14:paraId="2339B547" w14:textId="73FCEF8F" w:rsidR="00D325B8" w:rsidRDefault="00D32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Especificar requisitos mínimos para uma senha segura.</w:t>
      </w:r>
    </w:p>
    <w:p w14:paraId="0F9FA6A8" w14:textId="0109E759" w:rsidR="00D325B8" w:rsidRDefault="00D32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Autenticação multifator.</w:t>
      </w:r>
    </w:p>
    <w:p w14:paraId="325DAD98" w14:textId="6B027D5A" w:rsidR="00D325B8" w:rsidRDefault="00D32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Verificação de senha fraca.</w:t>
      </w:r>
    </w:p>
    <w:p w14:paraId="583807CB" w14:textId="41642F1A" w:rsidR="00D325B8" w:rsidRDefault="00D32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Identificador e gerenciador de sessões.</w:t>
      </w:r>
    </w:p>
    <w:p w14:paraId="5E5CEC7E" w14:textId="288AD1A0" w:rsidR="00D325B8" w:rsidRDefault="00D325B8" w:rsidP="00D325B8">
      <w:pPr>
        <w:ind w:left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Integridade (manter as características dos dados originais)</w:t>
      </w:r>
    </w:p>
    <w:p w14:paraId="2F47DC8D" w14:textId="45E01696" w:rsidR="00D325B8" w:rsidRDefault="00D325B8" w:rsidP="00D32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 e confiável.</w:t>
      </w:r>
    </w:p>
    <w:p w14:paraId="6D17B2BB" w14:textId="6C661223" w:rsidR="00D325B8" w:rsidRDefault="00D325B8" w:rsidP="00D32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Validação de dados, como hashes.</w:t>
      </w:r>
    </w:p>
    <w:p w14:paraId="0833F692" w14:textId="06169CB7" w:rsidR="00D325B8" w:rsidRDefault="00D325B8" w:rsidP="00D32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Verificação de duplicidade.</w:t>
      </w:r>
    </w:p>
    <w:p w14:paraId="5176AD10" w14:textId="50DA1CB2" w:rsidR="00D325B8" w:rsidRPr="00D325B8" w:rsidRDefault="00D325B8" w:rsidP="00D32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Tratamento de dados de entrada, como caracteres especiais e comandos.</w:t>
      </w:r>
    </w:p>
    <w:p w14:paraId="2DE996DC" w14:textId="709AFA12" w:rsidR="00D325B8" w:rsidRDefault="00D325B8" w:rsidP="00D325B8">
      <w:pPr>
        <w:ind w:left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Disponibilidade (a qualquer hora que precise)</w:t>
      </w:r>
    </w:p>
    <w:p w14:paraId="55B00FD9" w14:textId="6716518E" w:rsidR="00D325B8" w:rsidRDefault="00D32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Recursos de redundância, como backup de dados e balanceamento de carga. </w:t>
      </w:r>
    </w:p>
    <w:p w14:paraId="641176DC" w14:textId="6F57FAC5" w:rsidR="00D325B8" w:rsidRDefault="00D32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Infraestrutura em nuvem.</w:t>
      </w:r>
    </w:p>
    <w:p w14:paraId="2F14117C" w14:textId="1FA92785" w:rsidR="00D325B8" w:rsidRDefault="00D32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Gestão de vulnerabilidades.</w:t>
      </w:r>
    </w:p>
    <w:p w14:paraId="247AD9F0" w14:textId="77777777" w:rsidR="00D325B8" w:rsidRDefault="00D325B8">
      <w:pPr>
        <w:rPr>
          <w:rFonts w:ascii="Times New Roman" w:hAnsi="Times New Roman" w:cs="Times New Roman"/>
        </w:rPr>
      </w:pPr>
    </w:p>
    <w:p w14:paraId="752092C0" w14:textId="02CB0944" w:rsidR="00D325B8" w:rsidRDefault="005F3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PSI Politica de Segurança da Informação do grupo UOL</w:t>
      </w:r>
    </w:p>
    <w:p w14:paraId="27654EB7" w14:textId="75DF53C2" w:rsidR="005F3C85" w:rsidRDefault="005F3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 política de segurança da informaão e segurança cibernética pretende descrever as melhores praticas de segurança da informação e segurança cibernética quanto à confidencialidade, integridade e disponibilidade de informações, estabelecer diretrizes para todos os usuários, e minimizar os riscos de segurança”</w:t>
      </w:r>
    </w:p>
    <w:p w14:paraId="78F56D0E" w14:textId="77777777" w:rsidR="005F3C85" w:rsidRDefault="005F3C85">
      <w:pPr>
        <w:rPr>
          <w:rFonts w:ascii="Times New Roman" w:hAnsi="Times New Roman" w:cs="Times New Roman"/>
        </w:rPr>
      </w:pPr>
    </w:p>
    <w:p w14:paraId="0E39C250" w14:textId="4A7D3760" w:rsidR="005F3C85" w:rsidRDefault="005F3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Politica de classificação da informação</w:t>
      </w:r>
    </w:p>
    <w:p w14:paraId="75A99B9B" w14:textId="7895CF96" w:rsidR="005F3C85" w:rsidRDefault="005F3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 o tipo de informação, a sua criticidade e o público? Essa política descreve o processo de classificação da informação, caracterizado pela definição do nível de sensibilidade e os grupos de acesso à informação, visando assegurar que esta receba um nível adequado de proteção, conforme seu valor, sensibilidade e criticidade para a organização.</w:t>
      </w:r>
    </w:p>
    <w:p w14:paraId="73711938" w14:textId="77777777" w:rsidR="005F3C85" w:rsidRDefault="005F3C85">
      <w:pPr>
        <w:rPr>
          <w:rFonts w:ascii="Times New Roman" w:hAnsi="Times New Roman" w:cs="Times New Roman"/>
        </w:rPr>
      </w:pPr>
    </w:p>
    <w:p w14:paraId="6720B720" w14:textId="0021F7BA" w:rsidR="005F3C85" w:rsidRDefault="005F3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classificação da informação tem como objetivo definir níveis de proteção que cada informação deve receber.</w:t>
      </w:r>
    </w:p>
    <w:p w14:paraId="43984A35" w14:textId="4C928CC9" w:rsidR="00A74685" w:rsidRDefault="00A74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Confidencial: Sob esta classificação, um possivel vazamento de dados certamente causaria grandes danos à empresa.</w:t>
      </w:r>
    </w:p>
    <w:p w14:paraId="1FBAE573" w14:textId="0223A97C" w:rsidR="00A74685" w:rsidRDefault="00A74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Restrita: Sob esta classificação um possível vazamento de dados pode causar um impacto significativo à empresa, seus profissionais, seus parceiros ou seus clientes.</w:t>
      </w:r>
    </w:p>
    <w:p w14:paraId="30EA76C3" w14:textId="3DEDD9D8" w:rsidR="00A74685" w:rsidRDefault="00A74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Interna</w:t>
      </w:r>
      <w:r w:rsidR="00F2324D">
        <w:rPr>
          <w:rFonts w:ascii="Times New Roman" w:hAnsi="Times New Roman" w:cs="Times New Roman"/>
        </w:rPr>
        <w:t xml:space="preserve"> e Pública...</w:t>
      </w:r>
    </w:p>
    <w:p w14:paraId="4EA27A33" w14:textId="77777777" w:rsidR="00F2324D" w:rsidRDefault="00F2324D">
      <w:pPr>
        <w:rPr>
          <w:rFonts w:ascii="Times New Roman" w:hAnsi="Times New Roman" w:cs="Times New Roman"/>
        </w:rPr>
      </w:pPr>
    </w:p>
    <w:p w14:paraId="376B0F36" w14:textId="0A1C98D8" w:rsidR="00F2324D" w:rsidRDefault="00F23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Engenharia Social</w:t>
      </w:r>
    </w:p>
    <w:p w14:paraId="222B9EC8" w14:textId="00EE0584" w:rsidR="00F2324D" w:rsidRDefault="00F2324D" w:rsidP="00F2324D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Baiting: isca física ou digital, um link ou pendrive malicioso;</w:t>
      </w:r>
    </w:p>
    <w:p w14:paraId="52F6D592" w14:textId="3D318148" w:rsidR="00F2324D" w:rsidRDefault="00F2324D" w:rsidP="00F2324D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Phishing: plagio de conteúdos originais, por email, sms ou voz;</w:t>
      </w:r>
    </w:p>
    <w:p w14:paraId="71372B09" w14:textId="22E79373" w:rsidR="00F2324D" w:rsidRDefault="00F2324D" w:rsidP="00F2324D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Dumpster diving: descarte indevido de informaões.</w:t>
      </w:r>
    </w:p>
    <w:p w14:paraId="034822A5" w14:textId="77777777" w:rsidR="00F2324D" w:rsidRDefault="00F2324D" w:rsidP="00F2324D">
      <w:pPr>
        <w:rPr>
          <w:rFonts w:ascii="Times New Roman" w:hAnsi="Times New Roman" w:cs="Times New Roman"/>
        </w:rPr>
      </w:pPr>
    </w:p>
    <w:p w14:paraId="41B86E48" w14:textId="2374A327" w:rsidR="00F2324D" w:rsidRDefault="00F2324D" w:rsidP="00F23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Boas práticas e diretrizes</w:t>
      </w:r>
      <w:r w:rsidR="00766038">
        <w:rPr>
          <w:rFonts w:ascii="Times New Roman" w:hAnsi="Times New Roman" w:cs="Times New Roman"/>
        </w:rPr>
        <w:t>...</w:t>
      </w:r>
    </w:p>
    <w:p w14:paraId="4409E79C" w14:textId="2FA01E1D" w:rsidR="00766038" w:rsidRDefault="00766038" w:rsidP="00F23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Segurança em IA Generativa</w:t>
      </w:r>
    </w:p>
    <w:p w14:paraId="76541E34" w14:textId="77777777" w:rsidR="00766038" w:rsidRDefault="00766038" w:rsidP="00F2324D">
      <w:pPr>
        <w:rPr>
          <w:rFonts w:ascii="Times New Roman" w:hAnsi="Times New Roman" w:cs="Times New Roman"/>
        </w:rPr>
      </w:pPr>
    </w:p>
    <w:p w14:paraId="02A6D43C" w14:textId="77777777" w:rsidR="005F3C85" w:rsidRPr="00D325B8" w:rsidRDefault="005F3C85">
      <w:pPr>
        <w:rPr>
          <w:rFonts w:ascii="Times New Roman" w:hAnsi="Times New Roman" w:cs="Times New Roman"/>
        </w:rPr>
      </w:pPr>
    </w:p>
    <w:sectPr w:rsidR="005F3C85" w:rsidRPr="00D32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21"/>
    <w:rsid w:val="00164A17"/>
    <w:rsid w:val="00426821"/>
    <w:rsid w:val="00557E97"/>
    <w:rsid w:val="005E2786"/>
    <w:rsid w:val="005F3C85"/>
    <w:rsid w:val="006A2ADF"/>
    <w:rsid w:val="00766038"/>
    <w:rsid w:val="00A74685"/>
    <w:rsid w:val="00AA56E2"/>
    <w:rsid w:val="00CC5070"/>
    <w:rsid w:val="00CF7435"/>
    <w:rsid w:val="00D325B8"/>
    <w:rsid w:val="00F2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1FE34"/>
  <w15:chartTrackingRefBased/>
  <w15:docId w15:val="{15636542-5206-4B39-8733-005A121E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6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6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6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6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6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6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6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6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6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6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6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6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68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68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68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68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68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68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6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6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6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6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68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68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68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6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68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6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3</cp:revision>
  <dcterms:created xsi:type="dcterms:W3CDTF">2024-08-05T19:29:00Z</dcterms:created>
  <dcterms:modified xsi:type="dcterms:W3CDTF">2024-08-06T02:25:00Z</dcterms:modified>
</cp:coreProperties>
</file>