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Funcionario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horasTrabalhadas;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double valorPorHora;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despesaAdicional;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Funcionario(String nome, int horasTrabalhadas, double valorPorHora, double despesaAdicional)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this.horasTrabalhadas = horasTrabalhadas;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this.valorPorHora = valorPorHora;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this.despesaAdicional = despesaAdicional;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double calcularPagamento()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(despesaAdicional &gt;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(horasTrabalhadas * valorPorHora) + (despesaAdicional * 1.1);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horasTrabalhadas * valorPorHora;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List&lt;Funcionario&gt; funcionarios = new ArrayList&lt;&gt;();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System.out.print("Digite o número de funcionários: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System.out.println("Funcionário #" + (i + 1));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System.out.print("Nome: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String nome = sc.next();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System.out.print("Horas trabalhadas: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horasTrabalhadas = sc.nextInt();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System.out.print("Valor por hora: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double valorPorHora = sc.nextDouble();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System.out.print("Despesa adicional (0 se não for terceirizado):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double despesaAdicional = sc.nextDouble();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Funcionario funcionario = new Funcionario(nome, horasTrabalhadas, valorPorHora, despesaAdicional);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funcionarios.add(funcionario);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System.out.println("\nPagamentos:");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 (Funcionario funcionario : funcionarios)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System.out.println(funcionario.getNome() + ": R$ " + funcionario.calcularPagamento());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List&lt;Product&gt; products = new ArrayList&lt;&gt;();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System.out.print("Enter the number of products: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System.out.println("Product #" + (i + 1) + " data:");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System.out.print("Common, used or imported (c/u/i)?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char type = sc.next().charAt(0);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sc.nextLine(); // Limpar o buffer do teclado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System.out.print("Name: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String name = sc.nextLine();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System.out.print("Price: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double price = sc.nextDouble();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(type == 'c')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products.add(new Product(name, price));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 else if (type == 'u')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System.out.print("Manufacture date (DD/MM/YYYY):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String manufactureDate = sc.next();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products.add(new UsedProduct(name, price, manufactureDate));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 else if (type == 'i')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System.out.print("Customs fee: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double customsFee = sc.nextDouble();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products.add(new ImportedProduct(name, price, customsFee));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System.out.println("\nPRICE TAGS:");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(Product product : products)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System.out.println(product.priceTag());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List&lt;Product&gt; products = new ArrayList&lt;&gt;();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System.out.println("Digite o número do contrato: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 numeroContrato = sc.nextInt();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System.out.println("Digite a data do contrato (dd/MM/yyyy):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String dataContratoStr = sc.next();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SimpleDateFormat sdf = new SimpleDateFormat("dd/MM/yyyy");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Date dataContrato = null;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dataContrato = sdf.parse(dataContratoStr);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System.out.println("Data inválida. Encerrando o programa.");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System.exit(0);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System.out.println("Digite o valor total do contrato: 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double valorTotal = sc.nextDouble();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System.out.println("Digite o número de meses para parcelamento do contrato: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int numMeses = sc.nextInt();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Date dataParcela = new Date(dataContrato.getTime());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(int i = 1; i &lt;= numMeses;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dataParcela.setMonth(dataParcela.getMonth() + 1);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double valorParcela = valorTotal / numMeses;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System.out.println("Parcela " + i + ":");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System.out.println("Data de vencimento: " + sdf.format(dataParcela));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System.out.println("Valor da parcela: " + valorParcela);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