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-76199</wp:posOffset>
            </wp:positionV>
            <wp:extent cx="1200150" cy="75247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MERCO GRAIN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COMMODITIES AGRÍCOLAS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63500</wp:posOffset>
                </wp:positionV>
                <wp:extent cx="675322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9388" y="3780000"/>
                          <a:ext cx="67532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63500</wp:posOffset>
                </wp:positionV>
                <wp:extent cx="6753225" cy="190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Data: 7 de Abril de 2025 </w:t>
        <w:tab/>
        <w:tab/>
        <w:tab/>
        <w:tab/>
        <w:tab/>
        <w:tab/>
        <w:tab/>
        <w:t xml:space="preserve">                Contrato Número: MG25025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Vendedor:</w:t>
      </w:r>
    </w:p>
    <w:p w:rsidR="00000000" w:rsidDel="00000000" w:rsidP="00000000" w:rsidRDefault="00000000" w:rsidRPr="00000000" w14:paraId="00000008">
      <w:pPr>
        <w:spacing w:after="0" w:line="276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&lt;&lt;NOME_VENDEDOR&gt;&gt;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&lt;&lt;ENDERECO_VENDEDOR&gt;&gt;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CNPJ: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&lt;&lt;CNPJ_VENDEDOR&gt;&gt;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IE: 109/0397710.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Comprador: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&lt;&lt;NOME_COMPRADOR&gt;&gt;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&lt;&lt;ENDERECO_COMPRADOR&gt;&gt;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CNPJ: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&lt;&lt;CNPJ_COMPRADOR&gt;&gt;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IE: 091/0370567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bookmarkStart w:colFirst="0" w:colLast="0" w:name="_fsqeph1rek16" w:id="0"/>
      <w:bookmarkEnd w:id="0"/>
      <w:r w:rsidDel="00000000" w:rsidR="00000000" w:rsidRPr="00000000">
        <w:rPr>
          <w:b w:val="1"/>
          <w:rtl w:val="0"/>
        </w:rPr>
        <w:t xml:space="preserve">Correto</w:t>
      </w:r>
      <w:r w:rsidDel="00000000" w:rsidR="00000000" w:rsidRPr="00000000">
        <w:rPr>
          <w:rtl w:val="0"/>
        </w:rPr>
        <w:t xml:space="preserve">r: Merco Grain Commodities Agrícolas 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Mercadoria: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&lt;&lt;PRODUTO&gt;&gt;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&lt;&lt;SAFRA&gt;&gt;</w:t>
      </w:r>
      <w:r w:rsidDel="00000000" w:rsidR="00000000" w:rsidRPr="00000000">
        <w:rPr>
          <w:rtl w:val="0"/>
        </w:rPr>
        <w:t xml:space="preserve">, tipo Exportação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&lt;&lt;ANAC&gt;&gt;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Quantidade: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&lt;&lt;QUANTIDADE&gt;&gt; &lt;&lt;UNIDADE&gt;&gt;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Embalagem:</w:t>
      </w:r>
      <w:r w:rsidDel="00000000" w:rsidR="00000000" w:rsidRPr="00000000">
        <w:rPr>
          <w:rtl w:val="0"/>
        </w:rPr>
        <w:t xml:space="preserve"> À Granel.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Imediata.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</w:t>
      </w:r>
      <w:r w:rsidDel="00000000" w:rsidR="00000000" w:rsidRPr="00000000">
        <w:rPr>
          <w:rFonts w:ascii="Arial" w:cs="Arial" w:eastAsia="Arial" w:hAnsi="Arial"/>
          <w:rtl w:val="0"/>
        </w:rPr>
        <w:t xml:space="preserve">&lt;&lt;PRECO&gt;&gt;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&lt;&lt;UNIDADE&gt;&gt;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Peso/Qualidade: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ser verificado na Fábrica da Cargill em Cachoeira do Sul/RS.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Pagamento</w:t>
      </w:r>
      <w:r w:rsidDel="00000000" w:rsidR="00000000" w:rsidRPr="00000000">
        <w:rPr>
          <w:rtl w:val="0"/>
        </w:rPr>
        <w:t xml:space="preserve">: Total dia 30.05.2025.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Banco do Brasil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Ag: 4044-4 C/c: 5493-3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CNPJ: 30.011.622/0001-86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Outras Condições: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Mercadoria a ser entregue na Fábrica da Cargill em Cachoeira do Sul/RS.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Comprador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_____________________________________</w:t>
        <w:tab/>
        <w:tab/>
        <w:t xml:space="preserve"> _____________________________________</w:t>
      </w:r>
    </w:p>
    <w:p w:rsidR="00000000" w:rsidDel="00000000" w:rsidP="00000000" w:rsidRDefault="00000000" w:rsidRPr="00000000" w14:paraId="0000002D">
      <w:pPr>
        <w:spacing w:after="0" w:line="276" w:lineRule="auto"/>
        <w:ind w:firstLine="72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&lt;&lt;NOME_COMPRADOR&gt;&gt;</w:t>
        <w:tab/>
        <w:tab/>
        <w:tab/>
        <w:tab/>
        <w:t xml:space="preserve">&lt;&lt;NOME_VENDEDOR&gt;&gt;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49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Merco Grain Commodities Agrícolas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49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Diário de Notícias 400, sala 1108 - Cristal, Ed. Diamond Tower - Porto Alegre/RS - CEP: 90810-080 - Fone (51) 3060-7700/7900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22.95pt;height:374.7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22.95pt;height:374.7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22.95pt;height:374.7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