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Realizar pedido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 do caso de uso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17/09/2019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atualização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18/09/2019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“Realizar pedido”,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Realizar pedido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appUser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app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Existe uma conexão de rede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deve possuir uma conta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deve estar logado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app Acessa a lista geral de restaurantes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Mostra a lista com os restaurantes disponíveis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app Escolhe o restaurante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Mostra cardápio do restaurante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app Clica no prato escolhido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Mostra tela de pagamento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app Escolhe forma de pagamento via cartão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confirma o pagamento, informa que o pedido será entregue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acessa restaurantes favoritos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a lista dos restaurantes favoritos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acessa lista dos últimos restaurantes onde realizou pedido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a lista dos últimos restaurantes onde realizou pedido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Usuário acessa lista dos últimos pedidos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lista dos últimos pedidos feitos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Usuário cancela pedido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Clica em botão de cancelamento </w:t>
      </w:r>
    </w:p>
    <w:p>
      <w:pPr>
        <w:pStyle w:val="Normal"/>
        <w:rPr/>
      </w:pPr>
      <w:r>
        <w:rPr/>
        <w:t/>
      </w:r>
      <w:bookmarkEnd w:id="2"/>
      <w:r>
        <w:rPr/>
        <w:t>2. System Mostra mensagem de de sucesso do cancelamento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Usuário paga através de dinheiro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paga com dinheiro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Forma de pagamento não autorizada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forma de pagamento não autorizada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Prato não 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prato indisponível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Restaurante fechado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restaurante fechado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Pedido realizado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