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BDC7" w14:textId="77777777" w:rsidR="00902F67" w:rsidRDefault="00000000">
      <w:pPr>
        <w:spacing w:after="200" w:line="276" w:lineRule="auto"/>
        <w:rPr>
          <w:rFonts w:ascii="Calibri" w:eastAsia="Calibri" w:hAnsi="Calibri" w:cs="Calibri"/>
        </w:rPr>
      </w:pPr>
      <w:r>
        <w:rPr>
          <w:rFonts w:ascii="Calibri" w:eastAsia="Calibri" w:hAnsi="Calibri" w:cs="Calibri"/>
          <w:b/>
        </w:rPr>
        <w:t xml:space="preserve">MANUAL DE INSTALAÇÃO - PUMP DRINK </w:t>
      </w:r>
    </w:p>
    <w:p w14:paraId="07116120" w14:textId="77777777" w:rsidR="00902F67" w:rsidRDefault="00902F67">
      <w:pPr>
        <w:spacing w:after="200" w:line="276" w:lineRule="auto"/>
        <w:rPr>
          <w:rFonts w:ascii="Calibri" w:eastAsia="Calibri" w:hAnsi="Calibri" w:cs="Calibri"/>
        </w:rPr>
      </w:pPr>
    </w:p>
    <w:p w14:paraId="40C7B668" w14:textId="77777777" w:rsidR="00902F67" w:rsidRDefault="00000000">
      <w:pPr>
        <w:spacing w:after="200" w:line="276" w:lineRule="auto"/>
        <w:rPr>
          <w:rFonts w:ascii="Calibri" w:eastAsia="Calibri" w:hAnsi="Calibri" w:cs="Calibri"/>
        </w:rPr>
      </w:pPr>
      <w:r>
        <w:rPr>
          <w:rFonts w:ascii="Calibri" w:eastAsia="Calibri" w:hAnsi="Calibri" w:cs="Calibri"/>
        </w:rPr>
        <w:t xml:space="preserve">• Não ler o manual ou não cumprir todas as instruções contidas neste manual pode resultar no mau funcionamento do equipamento e danos na propriedade. </w:t>
      </w:r>
    </w:p>
    <w:p w14:paraId="48AD8CF2" w14:textId="77777777" w:rsidR="00902F67" w:rsidRDefault="00902F67">
      <w:pPr>
        <w:spacing w:after="200" w:line="276" w:lineRule="auto"/>
        <w:rPr>
          <w:rFonts w:ascii="Calibri" w:eastAsia="Calibri" w:hAnsi="Calibri" w:cs="Calibri"/>
        </w:rPr>
      </w:pPr>
    </w:p>
    <w:p w14:paraId="4504FF99" w14:textId="77777777" w:rsidR="00902F67" w:rsidRDefault="00000000">
      <w:pPr>
        <w:spacing w:after="200" w:line="276" w:lineRule="auto"/>
        <w:rPr>
          <w:rFonts w:ascii="Calibri" w:eastAsia="Calibri" w:hAnsi="Calibri" w:cs="Calibri"/>
        </w:rPr>
      </w:pPr>
      <w:r>
        <w:rPr>
          <w:rFonts w:ascii="Calibri" w:eastAsia="Calibri" w:hAnsi="Calibri" w:cs="Calibri"/>
        </w:rPr>
        <w:t xml:space="preserve">• O aparelho deve ser instalado em conformidade com os regulamentos de instalação elétrica nacionais. </w:t>
      </w:r>
    </w:p>
    <w:p w14:paraId="6BCE68B2" w14:textId="77777777" w:rsidR="00902F67" w:rsidRDefault="00902F67">
      <w:pPr>
        <w:spacing w:after="200" w:line="276" w:lineRule="auto"/>
        <w:rPr>
          <w:rFonts w:ascii="Calibri" w:eastAsia="Calibri" w:hAnsi="Calibri" w:cs="Calibri"/>
        </w:rPr>
      </w:pPr>
    </w:p>
    <w:p w14:paraId="689365E1" w14:textId="77777777" w:rsidR="00902F67" w:rsidRDefault="00000000">
      <w:pPr>
        <w:spacing w:after="200" w:line="276" w:lineRule="auto"/>
        <w:rPr>
          <w:rFonts w:ascii="Calibri" w:eastAsia="Calibri" w:hAnsi="Calibri" w:cs="Calibri"/>
        </w:rPr>
      </w:pPr>
      <w:r>
        <w:rPr>
          <w:rFonts w:ascii="Calibri" w:eastAsia="Calibri" w:hAnsi="Calibri" w:cs="Calibri"/>
        </w:rPr>
        <w:t xml:space="preserve">• Se o cabo de fornecimento estiver danificado, ele deverá ser substituído pelo fabricante, pelos respectivos técnicos de assistência ou por uma pessoa igualmente qualificada a fim de evitar qualquer perigo. </w:t>
      </w:r>
    </w:p>
    <w:p w14:paraId="79B85442" w14:textId="77777777" w:rsidR="00902F67" w:rsidRDefault="00902F67">
      <w:pPr>
        <w:spacing w:after="200" w:line="276" w:lineRule="auto"/>
        <w:rPr>
          <w:rFonts w:ascii="Calibri" w:eastAsia="Calibri" w:hAnsi="Calibri" w:cs="Calibri"/>
        </w:rPr>
      </w:pPr>
    </w:p>
    <w:p w14:paraId="2F855AEB" w14:textId="77777777" w:rsidR="00902F67" w:rsidRDefault="00000000">
      <w:pPr>
        <w:spacing w:after="200" w:line="276" w:lineRule="auto"/>
        <w:rPr>
          <w:rFonts w:ascii="Calibri" w:eastAsia="Calibri" w:hAnsi="Calibri" w:cs="Calibri"/>
        </w:rPr>
      </w:pPr>
      <w:r>
        <w:rPr>
          <w:rFonts w:ascii="Calibri" w:eastAsia="Calibri" w:hAnsi="Calibri" w:cs="Calibri"/>
        </w:rPr>
        <w:t xml:space="preserve">• Antes de limpar ou realizar manutenção da máquina, desconecte a fonte de alimentação. </w:t>
      </w:r>
    </w:p>
    <w:p w14:paraId="29FDB56D" w14:textId="77777777" w:rsidR="00902F67" w:rsidRDefault="00902F67">
      <w:pPr>
        <w:spacing w:after="200" w:line="276" w:lineRule="auto"/>
        <w:rPr>
          <w:rFonts w:ascii="Calibri" w:eastAsia="Calibri" w:hAnsi="Calibri" w:cs="Calibri"/>
        </w:rPr>
      </w:pPr>
    </w:p>
    <w:p w14:paraId="0525D817" w14:textId="77777777" w:rsidR="00902F67" w:rsidRDefault="00000000">
      <w:pPr>
        <w:spacing w:after="200" w:line="276" w:lineRule="auto"/>
        <w:rPr>
          <w:rFonts w:ascii="Calibri" w:eastAsia="Calibri" w:hAnsi="Calibri" w:cs="Calibri"/>
        </w:rPr>
      </w:pPr>
      <w:r>
        <w:rPr>
          <w:rFonts w:ascii="Calibri" w:eastAsia="Calibri" w:hAnsi="Calibri" w:cs="Calibri"/>
        </w:rPr>
        <w:t xml:space="preserve">• Certifique-se de que o nível de tensão do aparelho é 90 % ou superior ao da tensão nominal (220v). Para verificar, consulte a etiqueta na parte lateral da máquina. </w:t>
      </w:r>
    </w:p>
    <w:p w14:paraId="17DF9465" w14:textId="77777777" w:rsidR="00902F67" w:rsidRDefault="00902F67">
      <w:pPr>
        <w:spacing w:after="200" w:line="276" w:lineRule="auto"/>
        <w:rPr>
          <w:rFonts w:ascii="Calibri" w:eastAsia="Calibri" w:hAnsi="Calibri" w:cs="Calibri"/>
        </w:rPr>
      </w:pPr>
    </w:p>
    <w:p w14:paraId="774C9658" w14:textId="77777777" w:rsidR="00902F67" w:rsidRDefault="00000000">
      <w:pPr>
        <w:spacing w:after="200" w:line="276" w:lineRule="auto"/>
        <w:rPr>
          <w:rFonts w:ascii="Calibri" w:eastAsia="Calibri" w:hAnsi="Calibri" w:cs="Calibri"/>
        </w:rPr>
      </w:pPr>
      <w:r>
        <w:rPr>
          <w:rFonts w:ascii="Calibri" w:eastAsia="Calibri" w:hAnsi="Calibri" w:cs="Calibri"/>
        </w:rPr>
        <w:t xml:space="preserve">• Não instale a máquina em uma superfície instável ou em lugares onde exista perigo de queda da mesma. </w:t>
      </w:r>
    </w:p>
    <w:p w14:paraId="50309BE3" w14:textId="77777777" w:rsidR="00902F67" w:rsidRDefault="00902F67">
      <w:pPr>
        <w:spacing w:after="200" w:line="276" w:lineRule="auto"/>
        <w:rPr>
          <w:rFonts w:ascii="Calibri" w:eastAsia="Calibri" w:hAnsi="Calibri" w:cs="Calibri"/>
        </w:rPr>
      </w:pPr>
    </w:p>
    <w:p w14:paraId="73D93F49" w14:textId="77777777" w:rsidR="00902F67" w:rsidRDefault="00000000">
      <w:pPr>
        <w:spacing w:after="200" w:line="276" w:lineRule="auto"/>
        <w:rPr>
          <w:rFonts w:ascii="Calibri" w:eastAsia="Calibri" w:hAnsi="Calibri" w:cs="Calibri"/>
        </w:rPr>
      </w:pPr>
      <w:r>
        <w:rPr>
          <w:rFonts w:ascii="Calibri" w:eastAsia="Calibri" w:hAnsi="Calibri" w:cs="Calibri"/>
        </w:rPr>
        <w:t xml:space="preserve">• Se o cabo de alimentação estiver danificado ou a conexão do cabo estiver solta, não use o cabo de alimentação e entre em contato com um centro de assistência autorizado. </w:t>
      </w:r>
    </w:p>
    <w:p w14:paraId="705DBBF8" w14:textId="77777777" w:rsidR="00902F67" w:rsidRDefault="00902F67">
      <w:pPr>
        <w:spacing w:after="200" w:line="276" w:lineRule="auto"/>
        <w:rPr>
          <w:rFonts w:ascii="Calibri" w:eastAsia="Calibri" w:hAnsi="Calibri" w:cs="Calibri"/>
        </w:rPr>
      </w:pPr>
    </w:p>
    <w:p w14:paraId="5700FB06" w14:textId="77777777" w:rsidR="00902F67" w:rsidRDefault="00000000">
      <w:pPr>
        <w:spacing w:after="200" w:line="276" w:lineRule="auto"/>
        <w:rPr>
          <w:rFonts w:ascii="Calibri" w:eastAsia="Calibri" w:hAnsi="Calibri" w:cs="Calibri"/>
        </w:rPr>
      </w:pPr>
      <w:r>
        <w:rPr>
          <w:rFonts w:ascii="Calibri" w:eastAsia="Calibri" w:hAnsi="Calibri" w:cs="Calibri"/>
        </w:rPr>
        <w:t xml:space="preserve">• Instale uma tomada elétrica exclusiva para a máquina. </w:t>
      </w:r>
    </w:p>
    <w:p w14:paraId="5BAAFE9A" w14:textId="77777777" w:rsidR="00902F67" w:rsidRDefault="00902F67">
      <w:pPr>
        <w:spacing w:after="200" w:line="276" w:lineRule="auto"/>
        <w:rPr>
          <w:rFonts w:ascii="Calibri" w:eastAsia="Calibri" w:hAnsi="Calibri" w:cs="Calibri"/>
        </w:rPr>
      </w:pPr>
    </w:p>
    <w:p w14:paraId="49F64997" w14:textId="77777777" w:rsidR="00902F67" w:rsidRDefault="00000000">
      <w:pPr>
        <w:spacing w:after="200" w:line="276" w:lineRule="auto"/>
        <w:rPr>
          <w:rFonts w:ascii="Calibri" w:eastAsia="Calibri" w:hAnsi="Calibri" w:cs="Calibri"/>
          <w:b/>
        </w:rPr>
      </w:pPr>
      <w:r>
        <w:rPr>
          <w:rFonts w:ascii="Calibri" w:eastAsia="Calibri" w:hAnsi="Calibri" w:cs="Calibri"/>
          <w:b/>
        </w:rPr>
        <w:t xml:space="preserve">FUNCIONAMENTO DA MÁQUINA: </w:t>
      </w:r>
    </w:p>
    <w:p w14:paraId="0871F210" w14:textId="77777777" w:rsidR="00902F67" w:rsidRDefault="00902F67">
      <w:pPr>
        <w:spacing w:after="200" w:line="276" w:lineRule="auto"/>
        <w:rPr>
          <w:rFonts w:ascii="Calibri" w:eastAsia="Calibri" w:hAnsi="Calibri" w:cs="Calibri"/>
        </w:rPr>
      </w:pPr>
    </w:p>
    <w:p w14:paraId="165FF8E0" w14:textId="770EF257" w:rsidR="00902F67" w:rsidRDefault="00D730B2">
      <w:pPr>
        <w:spacing w:after="200" w:line="276" w:lineRule="auto"/>
        <w:rPr>
          <w:rFonts w:ascii="Calibri" w:eastAsia="Calibri" w:hAnsi="Calibri" w:cs="Calibri"/>
        </w:rPr>
      </w:pPr>
      <w:r>
        <w:rPr>
          <w:rFonts w:ascii="Calibri" w:eastAsia="Calibri" w:hAnsi="Calibri" w:cs="Calibri"/>
        </w:rPr>
        <w:t>A máquina</w:t>
      </w:r>
      <w:r w:rsidR="00000000">
        <w:rPr>
          <w:rFonts w:ascii="Calibri" w:eastAsia="Calibri" w:hAnsi="Calibri" w:cs="Calibri"/>
        </w:rPr>
        <w:t xml:space="preserve"> de monitoramento que carrega o sistema </w:t>
      </w:r>
      <w:r w:rsidR="00000000">
        <w:rPr>
          <w:rFonts w:ascii="Calibri" w:eastAsia="Calibri" w:hAnsi="Calibri" w:cs="Calibri"/>
          <w:b/>
        </w:rPr>
        <w:t>Pump Drink</w:t>
      </w:r>
      <w:r w:rsidR="00000000">
        <w:rPr>
          <w:rFonts w:ascii="Calibri" w:eastAsia="Calibri" w:hAnsi="Calibri" w:cs="Calibri"/>
        </w:rPr>
        <w:t xml:space="preserve"> faz uso de uma aplicação Node, e para que o seu uso tenha 100% de desempenho, a empresa contratante deverá fazer a instalação do programa </w:t>
      </w:r>
      <w:r w:rsidR="00000000">
        <w:rPr>
          <w:rFonts w:ascii="Calibri" w:eastAsia="Calibri" w:hAnsi="Calibri" w:cs="Calibri"/>
          <w:b/>
        </w:rPr>
        <w:t>Node.js</w:t>
      </w:r>
      <w:r w:rsidR="00000000">
        <w:rPr>
          <w:rFonts w:ascii="Calibri" w:eastAsia="Calibri" w:hAnsi="Calibri" w:cs="Calibri"/>
        </w:rPr>
        <w:t xml:space="preserve"> para vincular seus dados de saídas ao seu usuário. </w:t>
      </w:r>
    </w:p>
    <w:p w14:paraId="7ADB7187" w14:textId="77777777" w:rsidR="00902F67" w:rsidRDefault="00902F67">
      <w:pPr>
        <w:spacing w:after="200" w:line="276" w:lineRule="auto"/>
        <w:rPr>
          <w:rFonts w:ascii="Calibri" w:eastAsia="Calibri" w:hAnsi="Calibri" w:cs="Calibri"/>
        </w:rPr>
      </w:pPr>
    </w:p>
    <w:p w14:paraId="4F9F452C" w14:textId="77777777" w:rsidR="00902F67" w:rsidRDefault="00000000">
      <w:pPr>
        <w:spacing w:after="200" w:line="276" w:lineRule="auto"/>
        <w:rPr>
          <w:rFonts w:ascii="Calibri" w:eastAsia="Calibri" w:hAnsi="Calibri" w:cs="Calibri"/>
        </w:rPr>
      </w:pPr>
      <w:r>
        <w:rPr>
          <w:rFonts w:ascii="Calibri" w:eastAsia="Calibri" w:hAnsi="Calibri" w:cs="Calibri"/>
        </w:rPr>
        <w:lastRenderedPageBreak/>
        <w:t xml:space="preserve">Nela, há um sensor </w:t>
      </w:r>
      <w:r>
        <w:rPr>
          <w:rFonts w:ascii="Calibri" w:eastAsia="Calibri" w:hAnsi="Calibri" w:cs="Calibri"/>
          <w:b/>
        </w:rPr>
        <w:t>TCRT5000</w:t>
      </w:r>
      <w:r>
        <w:rPr>
          <w:rFonts w:ascii="Calibri" w:eastAsia="Calibri" w:hAnsi="Calibri" w:cs="Calibri"/>
        </w:rPr>
        <w:t xml:space="preserve">, conhecido por ser um sensor de bloqueio que informa quando há uma interrupção em seu cursor laser. Este sensor fica localizado abaixo do dispenser de bebidas, onde cada dispenser tem seu próprio sensor. </w:t>
      </w:r>
    </w:p>
    <w:p w14:paraId="2C2D9003" w14:textId="77777777" w:rsidR="00902F67" w:rsidRDefault="00902F67">
      <w:pPr>
        <w:spacing w:after="200" w:line="276" w:lineRule="auto"/>
        <w:rPr>
          <w:rFonts w:ascii="Calibri" w:eastAsia="Calibri" w:hAnsi="Calibri" w:cs="Calibri"/>
        </w:rPr>
      </w:pPr>
    </w:p>
    <w:p w14:paraId="6AFA938F" w14:textId="77777777" w:rsidR="00902F67" w:rsidRDefault="00000000">
      <w:pPr>
        <w:spacing w:after="200" w:line="276" w:lineRule="auto"/>
        <w:rPr>
          <w:rFonts w:ascii="Calibri" w:eastAsia="Calibri" w:hAnsi="Calibri" w:cs="Calibri"/>
        </w:rPr>
      </w:pPr>
      <w:r>
        <w:rPr>
          <w:rFonts w:ascii="Calibri" w:eastAsia="Calibri" w:hAnsi="Calibri" w:cs="Calibri"/>
          <w:b/>
        </w:rPr>
        <w:t xml:space="preserve">COMO REALIZAR CADASTROS: </w:t>
      </w:r>
    </w:p>
    <w:p w14:paraId="29FBD84D" w14:textId="77777777" w:rsidR="00902F67" w:rsidRDefault="00902F67">
      <w:pPr>
        <w:spacing w:after="200" w:line="276" w:lineRule="auto"/>
        <w:rPr>
          <w:rFonts w:ascii="Calibri" w:eastAsia="Calibri" w:hAnsi="Calibri" w:cs="Calibri"/>
        </w:rPr>
      </w:pPr>
    </w:p>
    <w:p w14:paraId="3DA5C57C" w14:textId="77777777" w:rsidR="00902F67" w:rsidRDefault="00000000">
      <w:pPr>
        <w:spacing w:after="200" w:line="276" w:lineRule="auto"/>
        <w:rPr>
          <w:rFonts w:ascii="Calibri" w:eastAsia="Calibri" w:hAnsi="Calibri" w:cs="Calibri"/>
        </w:rPr>
      </w:pPr>
      <w:r>
        <w:rPr>
          <w:rFonts w:ascii="Calibri" w:eastAsia="Calibri" w:hAnsi="Calibri" w:cs="Calibri"/>
        </w:rPr>
        <w:t xml:space="preserve">Dentro do site da Pump Drink, será possível a visualização dos campos exigidos para cadastro de novos usuários, e logo após, o cadastro de unidades e bebidas. </w:t>
      </w:r>
    </w:p>
    <w:p w14:paraId="1B95F2C7" w14:textId="77777777" w:rsidR="00902F67" w:rsidRDefault="00902F67">
      <w:pPr>
        <w:spacing w:after="200" w:line="276" w:lineRule="auto"/>
        <w:rPr>
          <w:rFonts w:ascii="Calibri" w:eastAsia="Calibri" w:hAnsi="Calibri" w:cs="Calibri"/>
        </w:rPr>
      </w:pPr>
    </w:p>
    <w:p w14:paraId="628F6FC4" w14:textId="77777777" w:rsidR="00902F67" w:rsidRDefault="00000000">
      <w:pPr>
        <w:spacing w:after="200" w:line="276" w:lineRule="auto"/>
        <w:rPr>
          <w:rFonts w:ascii="Calibri" w:eastAsia="Calibri" w:hAnsi="Calibri" w:cs="Calibri"/>
        </w:rPr>
      </w:pPr>
      <w:r>
        <w:rPr>
          <w:rFonts w:ascii="Calibri" w:eastAsia="Calibri" w:hAnsi="Calibri" w:cs="Calibri"/>
          <w:b/>
        </w:rPr>
        <w:t>1º passo:</w:t>
      </w:r>
      <w:r>
        <w:rPr>
          <w:rFonts w:ascii="Calibri" w:eastAsia="Calibri" w:hAnsi="Calibri" w:cs="Calibri"/>
        </w:rPr>
        <w:t xml:space="preserve"> Faça o login no site</w:t>
      </w:r>
    </w:p>
    <w:p w14:paraId="33BFAA3D" w14:textId="77777777" w:rsidR="00902F67" w:rsidRDefault="00000000">
      <w:pPr>
        <w:spacing w:after="200" w:line="276" w:lineRule="auto"/>
        <w:rPr>
          <w:rFonts w:ascii="Calibri" w:eastAsia="Calibri" w:hAnsi="Calibri" w:cs="Calibri"/>
        </w:rPr>
      </w:pPr>
      <w:r>
        <w:object w:dxaOrig="8163" w:dyaOrig="3917" w14:anchorId="73A637B4">
          <v:rect id="rectole0000000000" o:spid="_x0000_i1025" style="width:408pt;height:195.6pt" o:ole="" o:preferrelative="t" stroked="f">
            <v:imagedata r:id="rId4" o:title=""/>
          </v:rect>
          <o:OLEObject Type="Embed" ProgID="StaticMetafile" ShapeID="rectole0000000000" DrawAspect="Content" ObjectID="_1747055133" r:id="rId5"/>
        </w:object>
      </w:r>
    </w:p>
    <w:p w14:paraId="5AF2BF8C" w14:textId="77777777" w:rsidR="00902F67" w:rsidRDefault="00000000">
      <w:pPr>
        <w:spacing w:after="200" w:line="276" w:lineRule="auto"/>
        <w:rPr>
          <w:rFonts w:ascii="Calibri" w:eastAsia="Calibri" w:hAnsi="Calibri" w:cs="Calibri"/>
        </w:rPr>
      </w:pPr>
      <w:r>
        <w:rPr>
          <w:rFonts w:ascii="Calibri" w:eastAsia="Calibri" w:hAnsi="Calibri" w:cs="Calibri"/>
          <w:b/>
        </w:rPr>
        <w:t>2º passo:</w:t>
      </w:r>
      <w:r>
        <w:rPr>
          <w:rFonts w:ascii="Calibri" w:eastAsia="Calibri" w:hAnsi="Calibri" w:cs="Calibri"/>
        </w:rPr>
        <w:t xml:space="preserve"> Acesse a página de unidade na </w:t>
      </w:r>
      <w:proofErr w:type="spellStart"/>
      <w:r>
        <w:rPr>
          <w:rFonts w:ascii="Calibri" w:eastAsia="Calibri" w:hAnsi="Calibri" w:cs="Calibri"/>
        </w:rPr>
        <w:t>navbar</w:t>
      </w:r>
      <w:proofErr w:type="spellEnd"/>
    </w:p>
    <w:p w14:paraId="2DAB5273" w14:textId="77777777" w:rsidR="00902F67" w:rsidRDefault="00000000">
      <w:pPr>
        <w:spacing w:after="200" w:line="276" w:lineRule="auto"/>
        <w:rPr>
          <w:rFonts w:ascii="Calibri" w:eastAsia="Calibri" w:hAnsi="Calibri" w:cs="Calibri"/>
        </w:rPr>
      </w:pPr>
      <w:r>
        <w:object w:dxaOrig="8165" w:dyaOrig="2012" w14:anchorId="4AB3EB9A">
          <v:rect id="rectole0000000001" o:spid="_x0000_i1026" style="width:408pt;height:100.8pt" o:ole="" o:preferrelative="t" stroked="f">
            <v:imagedata r:id="rId6" o:title=""/>
          </v:rect>
          <o:OLEObject Type="Embed" ProgID="StaticMetafile" ShapeID="rectole0000000001" DrawAspect="Content" ObjectID="_1747055134" r:id="rId7"/>
        </w:object>
      </w:r>
    </w:p>
    <w:p w14:paraId="2086D188" w14:textId="77777777" w:rsidR="00902F67" w:rsidRDefault="00000000">
      <w:pPr>
        <w:spacing w:after="200" w:line="276" w:lineRule="auto"/>
        <w:rPr>
          <w:rFonts w:ascii="Calibri" w:eastAsia="Calibri" w:hAnsi="Calibri" w:cs="Calibri"/>
        </w:rPr>
      </w:pPr>
      <w:r>
        <w:rPr>
          <w:rFonts w:ascii="Calibri" w:eastAsia="Calibri" w:hAnsi="Calibri" w:cs="Calibri"/>
          <w:b/>
        </w:rPr>
        <w:t>3º passo:</w:t>
      </w:r>
      <w:r>
        <w:rPr>
          <w:rFonts w:ascii="Calibri" w:eastAsia="Calibri" w:hAnsi="Calibri" w:cs="Calibri"/>
        </w:rPr>
        <w:t xml:space="preserve"> Clicar em “adicionar unidade”</w:t>
      </w:r>
    </w:p>
    <w:p w14:paraId="6F211A62" w14:textId="77777777" w:rsidR="00902F67" w:rsidRDefault="00000000">
      <w:pPr>
        <w:spacing w:after="200" w:line="276" w:lineRule="auto"/>
        <w:rPr>
          <w:rFonts w:ascii="Calibri" w:eastAsia="Calibri" w:hAnsi="Calibri" w:cs="Calibri"/>
        </w:rPr>
      </w:pPr>
      <w:r>
        <w:object w:dxaOrig="8165" w:dyaOrig="2155" w14:anchorId="73624C7B">
          <v:rect id="rectole0000000002" o:spid="_x0000_i1027" style="width:408pt;height:108pt" o:ole="" o:preferrelative="t" stroked="f">
            <v:imagedata r:id="rId8" o:title=""/>
          </v:rect>
          <o:OLEObject Type="Embed" ProgID="StaticMetafile" ShapeID="rectole0000000002" DrawAspect="Content" ObjectID="_1747055135" r:id="rId9"/>
        </w:object>
      </w:r>
    </w:p>
    <w:p w14:paraId="63FE027B" w14:textId="77777777" w:rsidR="00902F67" w:rsidRDefault="00902F67">
      <w:pPr>
        <w:spacing w:after="200" w:line="276" w:lineRule="auto"/>
        <w:rPr>
          <w:rFonts w:ascii="Calibri" w:eastAsia="Calibri" w:hAnsi="Calibri" w:cs="Calibri"/>
        </w:rPr>
      </w:pPr>
    </w:p>
    <w:p w14:paraId="22B223A5" w14:textId="77777777" w:rsidR="00902F67" w:rsidRDefault="00000000">
      <w:pPr>
        <w:spacing w:after="200" w:line="276" w:lineRule="auto"/>
        <w:rPr>
          <w:rFonts w:ascii="Calibri" w:eastAsia="Calibri" w:hAnsi="Calibri" w:cs="Calibri"/>
        </w:rPr>
      </w:pPr>
      <w:r>
        <w:rPr>
          <w:rFonts w:ascii="Calibri" w:eastAsia="Calibri" w:hAnsi="Calibri" w:cs="Calibri"/>
          <w:b/>
        </w:rPr>
        <w:t>4º passo:</w:t>
      </w:r>
      <w:r>
        <w:rPr>
          <w:rFonts w:ascii="Calibri" w:eastAsia="Calibri" w:hAnsi="Calibri" w:cs="Calibri"/>
        </w:rPr>
        <w:t xml:space="preserve"> Selecione no campo de cada dispenser sua bebida respectiva e preencher os outros dados</w:t>
      </w:r>
    </w:p>
    <w:p w14:paraId="270E2731" w14:textId="77777777" w:rsidR="00902F67" w:rsidRDefault="00000000">
      <w:pPr>
        <w:spacing w:after="200" w:line="276" w:lineRule="auto"/>
        <w:rPr>
          <w:rFonts w:ascii="Calibri" w:eastAsia="Calibri" w:hAnsi="Calibri" w:cs="Calibri"/>
        </w:rPr>
      </w:pPr>
      <w:r>
        <w:object w:dxaOrig="8165" w:dyaOrig="3943" w14:anchorId="1D1D0D36">
          <v:rect id="rectole0000000003" o:spid="_x0000_i1028" style="width:408pt;height:197.4pt" o:ole="" o:preferrelative="t" stroked="f">
            <v:imagedata r:id="rId10" o:title=""/>
          </v:rect>
          <o:OLEObject Type="Embed" ProgID="StaticMetafile" ShapeID="rectole0000000003" DrawAspect="Content" ObjectID="_1747055136" r:id="rId11"/>
        </w:object>
      </w:r>
    </w:p>
    <w:p w14:paraId="650249C2" w14:textId="77777777" w:rsidR="00902F67" w:rsidRDefault="00000000">
      <w:pPr>
        <w:spacing w:after="200" w:line="276" w:lineRule="auto"/>
        <w:rPr>
          <w:rFonts w:ascii="Calibri" w:eastAsia="Calibri" w:hAnsi="Calibri" w:cs="Calibri"/>
        </w:rPr>
      </w:pPr>
      <w:r>
        <w:rPr>
          <w:rFonts w:ascii="Calibri" w:eastAsia="Calibri" w:hAnsi="Calibri" w:cs="Calibri"/>
          <w:b/>
        </w:rPr>
        <w:t>5º passo:</w:t>
      </w:r>
      <w:r>
        <w:rPr>
          <w:rFonts w:ascii="Calibri" w:eastAsia="Calibri" w:hAnsi="Calibri" w:cs="Calibri"/>
        </w:rPr>
        <w:t xml:space="preserve"> Clique no botão ‘cadastrar’</w:t>
      </w:r>
    </w:p>
    <w:p w14:paraId="23D471D8" w14:textId="77777777" w:rsidR="00902F67" w:rsidRDefault="00000000">
      <w:pPr>
        <w:spacing w:after="200" w:line="276" w:lineRule="auto"/>
        <w:rPr>
          <w:rFonts w:ascii="Calibri" w:eastAsia="Calibri" w:hAnsi="Calibri" w:cs="Calibri"/>
        </w:rPr>
      </w:pPr>
      <w:r>
        <w:object w:dxaOrig="8165" w:dyaOrig="3943" w14:anchorId="7E909446">
          <v:rect id="rectole0000000004" o:spid="_x0000_i1029" style="width:408pt;height:197.4pt" o:ole="" o:preferrelative="t" stroked="f">
            <v:imagedata r:id="rId12" o:title=""/>
          </v:rect>
          <o:OLEObject Type="Embed" ProgID="StaticMetafile" ShapeID="rectole0000000004" DrawAspect="Content" ObjectID="_1747055137" r:id="rId13"/>
        </w:object>
      </w:r>
    </w:p>
    <w:p w14:paraId="28202132" w14:textId="77777777" w:rsidR="00902F67" w:rsidRDefault="00902F67">
      <w:pPr>
        <w:spacing w:after="200" w:line="276" w:lineRule="auto"/>
        <w:rPr>
          <w:rFonts w:ascii="Calibri" w:eastAsia="Calibri" w:hAnsi="Calibri" w:cs="Calibri"/>
        </w:rPr>
      </w:pPr>
    </w:p>
    <w:sectPr w:rsidR="00902F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02F67"/>
    <w:rsid w:val="00902F67"/>
    <w:rsid w:val="00D730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543F"/>
  <w15:docId w15:val="{7F684FC0-1D18-4673-A8A4-BF95784D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1853</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 CRISTINA ALBERTI DE ANDRADE FAGUNDES .</cp:lastModifiedBy>
  <cp:revision>3</cp:revision>
  <dcterms:created xsi:type="dcterms:W3CDTF">2023-05-31T19:19:00Z</dcterms:created>
  <dcterms:modified xsi:type="dcterms:W3CDTF">2023-05-31T19:19:00Z</dcterms:modified>
</cp:coreProperties>
</file>