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1D79" w:rsidRDefault="0063767A">
      <w:pPr>
        <w:spacing w:before="200" w:after="4622" w:line="240" w:lineRule="auto"/>
        <w:ind w:right="-11"/>
        <w:jc w:val="center"/>
        <w:rPr>
          <w:rFonts w:ascii="Times New Roman" w:eastAsia="Times New Roman" w:hAnsi="Times New Roman" w:cs="Times New Roman"/>
          <w:sz w:val="24"/>
          <w:szCs w:val="24"/>
          <w:highlight w:val="white"/>
        </w:rPr>
      </w:pPr>
      <w:r>
        <w:rPr>
          <w:rFonts w:ascii="Arial" w:eastAsia="Arial" w:hAnsi="Arial" w:cs="Arial"/>
          <w:b/>
          <w:sz w:val="24"/>
          <w:szCs w:val="24"/>
          <w:highlight w:val="white"/>
        </w:rPr>
        <w:t>UNIVERSIDADE VILA VELHA</w:t>
      </w:r>
      <w:r>
        <w:rPr>
          <w:rFonts w:ascii="Arial" w:eastAsia="Arial" w:hAnsi="Arial" w:cs="Arial"/>
          <w:b/>
          <w:sz w:val="24"/>
          <w:szCs w:val="24"/>
          <w:highlight w:val="white"/>
        </w:rPr>
        <w:br/>
        <w:t>CIÊNCIA DE COMPUTAÇÃO</w:t>
      </w:r>
      <w:r>
        <w:rPr>
          <w:rFonts w:ascii="Arial" w:eastAsia="Arial" w:hAnsi="Arial" w:cs="Arial"/>
          <w:b/>
          <w:sz w:val="24"/>
          <w:szCs w:val="24"/>
          <w:highlight w:val="white"/>
        </w:rPr>
        <w:br/>
      </w:r>
      <w:r>
        <w:rPr>
          <w:rFonts w:ascii="Arial" w:eastAsia="Arial" w:hAnsi="Arial" w:cs="Arial"/>
          <w:b/>
          <w:sz w:val="24"/>
          <w:szCs w:val="24"/>
          <w:highlight w:val="white"/>
        </w:rPr>
        <w:t>Guilherme Ferreira de Góes</w:t>
      </w:r>
      <w:r>
        <w:rPr>
          <w:rFonts w:ascii="Arial" w:eastAsia="Arial" w:hAnsi="Arial" w:cs="Arial"/>
          <w:b/>
          <w:sz w:val="24"/>
          <w:szCs w:val="24"/>
          <w:highlight w:val="white"/>
        </w:rPr>
        <w:br/>
      </w:r>
      <w:r>
        <w:rPr>
          <w:rFonts w:ascii="Arial" w:eastAsia="Arial" w:hAnsi="Arial" w:cs="Arial"/>
          <w:b/>
          <w:sz w:val="24"/>
          <w:szCs w:val="24"/>
          <w:highlight w:val="white"/>
        </w:rPr>
        <w:t xml:space="preserve">Lucas </w:t>
      </w:r>
      <w:proofErr w:type="spellStart"/>
      <w:r>
        <w:rPr>
          <w:rFonts w:ascii="Arial" w:eastAsia="Arial" w:hAnsi="Arial" w:cs="Arial"/>
          <w:b/>
          <w:sz w:val="24"/>
          <w:szCs w:val="24"/>
          <w:highlight w:val="white"/>
        </w:rPr>
        <w:t>Bonato</w:t>
      </w:r>
      <w:proofErr w:type="spellEnd"/>
      <w:r>
        <w:rPr>
          <w:rFonts w:ascii="Arial" w:eastAsia="Arial" w:hAnsi="Arial" w:cs="Arial"/>
          <w:b/>
          <w:sz w:val="24"/>
          <w:szCs w:val="24"/>
          <w:highlight w:val="white"/>
        </w:rPr>
        <w:t xml:space="preserve"> Soares</w:t>
      </w:r>
      <w:r>
        <w:rPr>
          <w:rFonts w:ascii="Arial" w:eastAsia="Arial" w:hAnsi="Arial" w:cs="Arial"/>
          <w:b/>
          <w:sz w:val="24"/>
          <w:szCs w:val="24"/>
          <w:highlight w:val="white"/>
        </w:rPr>
        <w:br/>
      </w:r>
      <w:r>
        <w:rPr>
          <w:rFonts w:ascii="Arial" w:eastAsia="Arial" w:hAnsi="Arial" w:cs="Arial"/>
          <w:b/>
          <w:sz w:val="24"/>
          <w:szCs w:val="24"/>
          <w:highlight w:val="white"/>
        </w:rPr>
        <w:t xml:space="preserve">Maria Luíza </w:t>
      </w:r>
      <w:proofErr w:type="spellStart"/>
      <w:r>
        <w:rPr>
          <w:rFonts w:ascii="Arial" w:eastAsia="Arial" w:hAnsi="Arial" w:cs="Arial"/>
          <w:b/>
          <w:sz w:val="24"/>
          <w:szCs w:val="24"/>
          <w:highlight w:val="white"/>
        </w:rPr>
        <w:t>Franzotti</w:t>
      </w:r>
      <w:proofErr w:type="spellEnd"/>
      <w:r>
        <w:rPr>
          <w:rFonts w:ascii="Arial" w:eastAsia="Arial" w:hAnsi="Arial" w:cs="Arial"/>
          <w:b/>
          <w:sz w:val="24"/>
          <w:szCs w:val="24"/>
          <w:highlight w:val="white"/>
        </w:rPr>
        <w:br/>
      </w:r>
      <w:r>
        <w:rPr>
          <w:rFonts w:ascii="Arial" w:eastAsia="Arial" w:hAnsi="Arial" w:cs="Arial"/>
          <w:b/>
          <w:sz w:val="24"/>
          <w:szCs w:val="24"/>
          <w:highlight w:val="white"/>
        </w:rPr>
        <w:t xml:space="preserve">Matheus </w:t>
      </w:r>
      <w:proofErr w:type="spellStart"/>
      <w:r>
        <w:rPr>
          <w:rFonts w:ascii="Arial" w:eastAsia="Arial" w:hAnsi="Arial" w:cs="Arial"/>
          <w:b/>
          <w:sz w:val="24"/>
          <w:szCs w:val="24"/>
          <w:highlight w:val="white"/>
        </w:rPr>
        <w:t>Endlich</w:t>
      </w:r>
      <w:proofErr w:type="spellEnd"/>
      <w:r>
        <w:rPr>
          <w:rFonts w:ascii="Arial" w:eastAsia="Arial" w:hAnsi="Arial" w:cs="Arial"/>
          <w:b/>
          <w:sz w:val="24"/>
          <w:szCs w:val="24"/>
          <w:highlight w:val="white"/>
        </w:rPr>
        <w:t xml:space="preserve"> Silveira</w:t>
      </w:r>
      <w:r>
        <w:rPr>
          <w:rFonts w:ascii="Arial" w:eastAsia="Arial" w:hAnsi="Arial" w:cs="Arial"/>
          <w:b/>
          <w:sz w:val="24"/>
          <w:szCs w:val="24"/>
          <w:highlight w:val="white"/>
        </w:rPr>
        <w:br/>
      </w:r>
      <w:r>
        <w:rPr>
          <w:rFonts w:ascii="Arial" w:eastAsia="Arial" w:hAnsi="Arial" w:cs="Arial"/>
          <w:b/>
          <w:sz w:val="24"/>
          <w:szCs w:val="24"/>
          <w:highlight w:val="white"/>
        </w:rPr>
        <w:t xml:space="preserve">Rafael Ferreira </w:t>
      </w:r>
      <w:proofErr w:type="spellStart"/>
      <w:r>
        <w:rPr>
          <w:rFonts w:ascii="Arial" w:eastAsia="Arial" w:hAnsi="Arial" w:cs="Arial"/>
          <w:b/>
          <w:sz w:val="24"/>
          <w:szCs w:val="24"/>
          <w:highlight w:val="white"/>
        </w:rPr>
        <w:t>Bassul</w:t>
      </w:r>
      <w:proofErr w:type="spellEnd"/>
    </w:p>
    <w:p w:rsidR="001C1D79" w:rsidRDefault="0063767A">
      <w:pPr>
        <w:spacing w:before="200" w:after="6360" w:line="240" w:lineRule="auto"/>
        <w:ind w:right="-11"/>
        <w:jc w:val="center"/>
        <w:rPr>
          <w:rFonts w:ascii="Arial" w:eastAsia="Arial" w:hAnsi="Arial" w:cs="Arial"/>
          <w:b/>
          <w:sz w:val="24"/>
          <w:szCs w:val="24"/>
          <w:highlight w:val="white"/>
        </w:rPr>
      </w:pPr>
      <w:bookmarkStart w:id="0" w:name="_gjdgxs" w:colFirst="0" w:colLast="0"/>
      <w:bookmarkEnd w:id="0"/>
      <w:proofErr w:type="spellStart"/>
      <w:r>
        <w:rPr>
          <w:rFonts w:ascii="Arial" w:eastAsia="Arial" w:hAnsi="Arial" w:cs="Arial"/>
          <w:b/>
          <w:sz w:val="24"/>
          <w:szCs w:val="24"/>
          <w:highlight w:val="white"/>
        </w:rPr>
        <w:t>On</w:t>
      </w:r>
      <w:proofErr w:type="spellEnd"/>
      <w:r>
        <w:rPr>
          <w:rFonts w:ascii="Arial" w:eastAsia="Arial" w:hAnsi="Arial" w:cs="Arial"/>
          <w:b/>
          <w:sz w:val="24"/>
          <w:szCs w:val="24"/>
          <w:highlight w:val="white"/>
        </w:rPr>
        <w:t xml:space="preserve"> Way</w:t>
      </w:r>
    </w:p>
    <w:p w:rsidR="001C1D79" w:rsidRDefault="0063767A">
      <w:pPr>
        <w:spacing w:before="200" w:after="110" w:line="240" w:lineRule="auto"/>
        <w:ind w:right="-11"/>
        <w:jc w:val="center"/>
        <w:rPr>
          <w:rFonts w:ascii="Arial" w:eastAsia="Arial" w:hAnsi="Arial" w:cs="Arial"/>
          <w:b/>
          <w:sz w:val="24"/>
          <w:szCs w:val="24"/>
          <w:highlight w:val="white"/>
        </w:rPr>
      </w:pPr>
      <w:r>
        <w:rPr>
          <w:rFonts w:ascii="Arial" w:eastAsia="Arial" w:hAnsi="Arial" w:cs="Arial"/>
          <w:b/>
          <w:sz w:val="24"/>
          <w:szCs w:val="24"/>
          <w:highlight w:val="white"/>
        </w:rPr>
        <w:t>VILA VELHA – ES</w:t>
      </w:r>
    </w:p>
    <w:p w:rsidR="001C1D79" w:rsidRDefault="0063767A">
      <w:pPr>
        <w:spacing w:before="200" w:after="110" w:line="240" w:lineRule="auto"/>
        <w:ind w:right="-11"/>
        <w:jc w:val="center"/>
        <w:rPr>
          <w:rFonts w:ascii="Times New Roman" w:eastAsia="Times New Roman" w:hAnsi="Times New Roman" w:cs="Times New Roman"/>
          <w:sz w:val="24"/>
          <w:szCs w:val="24"/>
          <w:highlight w:val="white"/>
        </w:rPr>
      </w:pPr>
      <w:r>
        <w:rPr>
          <w:rFonts w:ascii="Arial" w:eastAsia="Arial" w:hAnsi="Arial" w:cs="Arial"/>
          <w:b/>
          <w:sz w:val="24"/>
          <w:szCs w:val="24"/>
          <w:highlight w:val="white"/>
        </w:rPr>
        <w:lastRenderedPageBreak/>
        <w:t>2024</w:t>
      </w:r>
    </w:p>
    <w:p w:rsidR="001C1D79" w:rsidRDefault="0063767A">
      <w:pPr>
        <w:spacing w:before="200" w:after="4622" w:line="240" w:lineRule="auto"/>
        <w:ind w:right="-11"/>
        <w:jc w:val="center"/>
        <w:rPr>
          <w:rFonts w:ascii="Arial" w:eastAsia="Arial" w:hAnsi="Arial" w:cs="Arial"/>
          <w:b/>
          <w:sz w:val="24"/>
          <w:szCs w:val="24"/>
          <w:highlight w:val="white"/>
        </w:rPr>
      </w:pPr>
      <w:r>
        <w:rPr>
          <w:rFonts w:ascii="Arial" w:eastAsia="Arial" w:hAnsi="Arial" w:cs="Arial"/>
          <w:b/>
          <w:sz w:val="24"/>
          <w:szCs w:val="24"/>
          <w:highlight w:val="white"/>
        </w:rPr>
        <w:t>UNIVERSIDADE VILA VELHA</w:t>
      </w:r>
      <w:r>
        <w:rPr>
          <w:rFonts w:ascii="Arial" w:eastAsia="Arial" w:hAnsi="Arial" w:cs="Arial"/>
          <w:b/>
          <w:sz w:val="24"/>
          <w:szCs w:val="24"/>
          <w:highlight w:val="white"/>
        </w:rPr>
        <w:br/>
        <w:t>CIÊNCIA DE COMPUTAÇÃO</w:t>
      </w:r>
      <w:r>
        <w:rPr>
          <w:rFonts w:ascii="Arial" w:eastAsia="Arial" w:hAnsi="Arial" w:cs="Arial"/>
          <w:b/>
          <w:sz w:val="24"/>
          <w:szCs w:val="24"/>
          <w:highlight w:val="white"/>
        </w:rPr>
        <w:br/>
      </w:r>
      <w:r>
        <w:rPr>
          <w:rFonts w:ascii="Arial" w:eastAsia="Arial" w:hAnsi="Arial" w:cs="Arial"/>
          <w:b/>
          <w:sz w:val="24"/>
          <w:szCs w:val="24"/>
          <w:highlight w:val="white"/>
        </w:rPr>
        <w:t>Guilherme Ferreira de Góes</w:t>
      </w:r>
      <w:r>
        <w:rPr>
          <w:rFonts w:ascii="Arial" w:eastAsia="Arial" w:hAnsi="Arial" w:cs="Arial"/>
          <w:b/>
          <w:sz w:val="24"/>
          <w:szCs w:val="24"/>
          <w:highlight w:val="white"/>
        </w:rPr>
        <w:br/>
      </w:r>
      <w:r>
        <w:rPr>
          <w:rFonts w:ascii="Arial" w:eastAsia="Arial" w:hAnsi="Arial" w:cs="Arial"/>
          <w:b/>
          <w:sz w:val="24"/>
          <w:szCs w:val="24"/>
          <w:highlight w:val="white"/>
        </w:rPr>
        <w:t xml:space="preserve">Lucas </w:t>
      </w:r>
      <w:proofErr w:type="spellStart"/>
      <w:r>
        <w:rPr>
          <w:rFonts w:ascii="Arial" w:eastAsia="Arial" w:hAnsi="Arial" w:cs="Arial"/>
          <w:b/>
          <w:sz w:val="24"/>
          <w:szCs w:val="24"/>
          <w:highlight w:val="white"/>
        </w:rPr>
        <w:t>Bonato</w:t>
      </w:r>
      <w:proofErr w:type="spellEnd"/>
      <w:r>
        <w:rPr>
          <w:rFonts w:ascii="Arial" w:eastAsia="Arial" w:hAnsi="Arial" w:cs="Arial"/>
          <w:b/>
          <w:sz w:val="24"/>
          <w:szCs w:val="24"/>
          <w:highlight w:val="white"/>
        </w:rPr>
        <w:t xml:space="preserve"> Soares</w:t>
      </w:r>
      <w:r>
        <w:rPr>
          <w:rFonts w:ascii="Arial" w:eastAsia="Arial" w:hAnsi="Arial" w:cs="Arial"/>
          <w:b/>
          <w:sz w:val="24"/>
          <w:szCs w:val="24"/>
          <w:highlight w:val="white"/>
        </w:rPr>
        <w:br/>
      </w:r>
      <w:r>
        <w:rPr>
          <w:rFonts w:ascii="Arial" w:eastAsia="Arial" w:hAnsi="Arial" w:cs="Arial"/>
          <w:b/>
          <w:sz w:val="24"/>
          <w:szCs w:val="24"/>
          <w:highlight w:val="white"/>
        </w:rPr>
        <w:t xml:space="preserve">Maria Luíza </w:t>
      </w:r>
      <w:proofErr w:type="spellStart"/>
      <w:r>
        <w:rPr>
          <w:rFonts w:ascii="Arial" w:eastAsia="Arial" w:hAnsi="Arial" w:cs="Arial"/>
          <w:b/>
          <w:sz w:val="24"/>
          <w:szCs w:val="24"/>
          <w:highlight w:val="white"/>
        </w:rPr>
        <w:t>Franzotti</w:t>
      </w:r>
      <w:proofErr w:type="spellEnd"/>
      <w:r>
        <w:rPr>
          <w:rFonts w:ascii="Arial" w:eastAsia="Arial" w:hAnsi="Arial" w:cs="Arial"/>
          <w:b/>
          <w:sz w:val="24"/>
          <w:szCs w:val="24"/>
          <w:highlight w:val="white"/>
        </w:rPr>
        <w:br/>
      </w:r>
      <w:r>
        <w:rPr>
          <w:rFonts w:ascii="Arial" w:eastAsia="Arial" w:hAnsi="Arial" w:cs="Arial"/>
          <w:b/>
          <w:sz w:val="24"/>
          <w:szCs w:val="24"/>
          <w:highlight w:val="white"/>
        </w:rPr>
        <w:t xml:space="preserve">Matheus </w:t>
      </w:r>
      <w:proofErr w:type="spellStart"/>
      <w:r>
        <w:rPr>
          <w:rFonts w:ascii="Arial" w:eastAsia="Arial" w:hAnsi="Arial" w:cs="Arial"/>
          <w:b/>
          <w:sz w:val="24"/>
          <w:szCs w:val="24"/>
          <w:highlight w:val="white"/>
        </w:rPr>
        <w:t>Endlich</w:t>
      </w:r>
      <w:proofErr w:type="spellEnd"/>
      <w:r>
        <w:rPr>
          <w:rFonts w:ascii="Arial" w:eastAsia="Arial" w:hAnsi="Arial" w:cs="Arial"/>
          <w:b/>
          <w:sz w:val="24"/>
          <w:szCs w:val="24"/>
          <w:highlight w:val="white"/>
        </w:rPr>
        <w:t xml:space="preserve"> Silveira</w:t>
      </w:r>
      <w:r>
        <w:rPr>
          <w:rFonts w:ascii="Arial" w:eastAsia="Arial" w:hAnsi="Arial" w:cs="Arial"/>
          <w:b/>
          <w:sz w:val="24"/>
          <w:szCs w:val="24"/>
          <w:highlight w:val="white"/>
        </w:rPr>
        <w:br/>
      </w:r>
      <w:r>
        <w:rPr>
          <w:rFonts w:ascii="Arial" w:eastAsia="Arial" w:hAnsi="Arial" w:cs="Arial"/>
          <w:b/>
          <w:sz w:val="24"/>
          <w:szCs w:val="24"/>
          <w:highlight w:val="white"/>
        </w:rPr>
        <w:t xml:space="preserve">Rafael Ferreira </w:t>
      </w:r>
      <w:proofErr w:type="spellStart"/>
      <w:r>
        <w:rPr>
          <w:rFonts w:ascii="Arial" w:eastAsia="Arial" w:hAnsi="Arial" w:cs="Arial"/>
          <w:b/>
          <w:sz w:val="24"/>
          <w:szCs w:val="24"/>
          <w:highlight w:val="white"/>
        </w:rPr>
        <w:t>Bassul</w:t>
      </w:r>
      <w:proofErr w:type="spellEnd"/>
      <w:r>
        <w:rPr>
          <w:rFonts w:ascii="Arial" w:eastAsia="Arial" w:hAnsi="Arial" w:cs="Arial"/>
          <w:b/>
          <w:sz w:val="24"/>
          <w:szCs w:val="24"/>
          <w:highlight w:val="white"/>
        </w:rPr>
        <w:t xml:space="preserve"> </w:t>
      </w:r>
    </w:p>
    <w:p w:rsidR="001C1D79" w:rsidRDefault="0063767A">
      <w:pPr>
        <w:spacing w:before="200" w:after="240" w:line="240" w:lineRule="auto"/>
        <w:jc w:val="center"/>
        <w:rPr>
          <w:rFonts w:ascii="Times New Roman" w:eastAsia="Times New Roman" w:hAnsi="Times New Roman" w:cs="Times New Roman"/>
          <w:sz w:val="24"/>
          <w:szCs w:val="24"/>
          <w:highlight w:val="white"/>
        </w:rPr>
      </w:pPr>
      <w:bookmarkStart w:id="1" w:name="_GoBack"/>
      <w:bookmarkEnd w:id="1"/>
      <w:proofErr w:type="spellStart"/>
      <w:r>
        <w:rPr>
          <w:rFonts w:ascii="Arial" w:eastAsia="Arial" w:hAnsi="Arial" w:cs="Arial"/>
          <w:b/>
          <w:sz w:val="24"/>
          <w:szCs w:val="24"/>
          <w:highlight w:val="white"/>
        </w:rPr>
        <w:t>On</w:t>
      </w:r>
      <w:proofErr w:type="spellEnd"/>
      <w:r>
        <w:rPr>
          <w:rFonts w:ascii="Arial" w:eastAsia="Arial" w:hAnsi="Arial" w:cs="Arial"/>
          <w:b/>
          <w:sz w:val="24"/>
          <w:szCs w:val="24"/>
          <w:highlight w:val="white"/>
        </w:rPr>
        <w:t xml:space="preserve"> Way</w:t>
      </w:r>
    </w:p>
    <w:p w:rsidR="001C1D79" w:rsidRDefault="001C1D79">
      <w:pPr>
        <w:spacing w:before="200" w:after="0" w:line="240" w:lineRule="auto"/>
        <w:jc w:val="right"/>
        <w:rPr>
          <w:rFonts w:ascii="Arial" w:eastAsia="Arial" w:hAnsi="Arial" w:cs="Arial"/>
          <w:sz w:val="24"/>
          <w:szCs w:val="24"/>
          <w:highlight w:val="white"/>
        </w:rPr>
      </w:pPr>
    </w:p>
    <w:p w:rsidR="001C1D79" w:rsidRDefault="001C1D79">
      <w:pPr>
        <w:spacing w:before="200" w:after="0" w:line="240" w:lineRule="auto"/>
        <w:jc w:val="right"/>
        <w:rPr>
          <w:rFonts w:ascii="Arial" w:eastAsia="Arial" w:hAnsi="Arial" w:cs="Arial"/>
          <w:sz w:val="24"/>
          <w:szCs w:val="24"/>
          <w:highlight w:val="white"/>
        </w:rPr>
      </w:pPr>
    </w:p>
    <w:p w:rsidR="001C1D79" w:rsidRDefault="001C1D79">
      <w:pPr>
        <w:spacing w:before="200" w:after="0" w:line="240" w:lineRule="auto"/>
        <w:jc w:val="right"/>
        <w:rPr>
          <w:rFonts w:ascii="Arial" w:eastAsia="Arial" w:hAnsi="Arial" w:cs="Arial"/>
          <w:sz w:val="24"/>
          <w:szCs w:val="24"/>
          <w:highlight w:val="white"/>
        </w:rPr>
      </w:pPr>
    </w:p>
    <w:p w:rsidR="001C1D79" w:rsidRDefault="001C1D79">
      <w:pPr>
        <w:spacing w:before="200" w:after="0" w:line="240" w:lineRule="auto"/>
        <w:jc w:val="right"/>
        <w:rPr>
          <w:rFonts w:ascii="Arial" w:eastAsia="Arial" w:hAnsi="Arial" w:cs="Arial"/>
          <w:sz w:val="24"/>
          <w:szCs w:val="24"/>
          <w:highlight w:val="white"/>
        </w:rPr>
      </w:pPr>
    </w:p>
    <w:p w:rsidR="001C1D79" w:rsidRDefault="001C1D79">
      <w:pPr>
        <w:spacing w:before="200" w:after="0" w:line="240" w:lineRule="auto"/>
        <w:jc w:val="right"/>
        <w:rPr>
          <w:rFonts w:ascii="Arial" w:eastAsia="Arial" w:hAnsi="Arial" w:cs="Arial"/>
          <w:sz w:val="24"/>
          <w:szCs w:val="24"/>
          <w:highlight w:val="white"/>
        </w:rPr>
      </w:pPr>
    </w:p>
    <w:p w:rsidR="001C1D79" w:rsidRDefault="001C1D79">
      <w:pPr>
        <w:spacing w:before="200" w:after="0" w:line="240" w:lineRule="auto"/>
        <w:jc w:val="right"/>
        <w:rPr>
          <w:rFonts w:ascii="Arial" w:eastAsia="Arial" w:hAnsi="Arial" w:cs="Arial"/>
          <w:sz w:val="24"/>
          <w:szCs w:val="24"/>
          <w:highlight w:val="white"/>
        </w:rPr>
      </w:pPr>
    </w:p>
    <w:p w:rsidR="001C1D79" w:rsidRDefault="001C1D79">
      <w:pPr>
        <w:spacing w:before="200" w:after="0" w:line="240" w:lineRule="auto"/>
        <w:jc w:val="right"/>
        <w:rPr>
          <w:rFonts w:ascii="Arial" w:eastAsia="Arial" w:hAnsi="Arial" w:cs="Arial"/>
          <w:sz w:val="24"/>
          <w:szCs w:val="24"/>
          <w:highlight w:val="white"/>
        </w:rPr>
      </w:pPr>
    </w:p>
    <w:p w:rsidR="001C1D79" w:rsidRDefault="001C1D79">
      <w:pPr>
        <w:spacing w:before="200" w:after="0" w:line="240" w:lineRule="auto"/>
        <w:jc w:val="right"/>
        <w:rPr>
          <w:rFonts w:ascii="Arial" w:eastAsia="Arial" w:hAnsi="Arial" w:cs="Arial"/>
          <w:sz w:val="24"/>
          <w:szCs w:val="24"/>
          <w:highlight w:val="white"/>
        </w:rPr>
      </w:pPr>
    </w:p>
    <w:p w:rsidR="001C1D79" w:rsidRDefault="0063767A">
      <w:pPr>
        <w:spacing w:before="200" w:after="0" w:line="240" w:lineRule="auto"/>
        <w:jc w:val="right"/>
        <w:rPr>
          <w:rFonts w:ascii="Times New Roman" w:eastAsia="Times New Roman" w:hAnsi="Times New Roman" w:cs="Times New Roman"/>
          <w:sz w:val="24"/>
          <w:szCs w:val="24"/>
          <w:highlight w:val="white"/>
        </w:rPr>
      </w:pPr>
      <w:r>
        <w:rPr>
          <w:rFonts w:ascii="Arial" w:eastAsia="Arial" w:hAnsi="Arial" w:cs="Arial"/>
          <w:sz w:val="24"/>
          <w:szCs w:val="24"/>
          <w:highlight w:val="white"/>
        </w:rPr>
        <w:t>Projeto de desenvolvimento apresentado à</w:t>
      </w:r>
    </w:p>
    <w:p w:rsidR="001C1D79" w:rsidRDefault="0063767A">
      <w:pPr>
        <w:spacing w:before="200" w:after="0" w:line="240" w:lineRule="auto"/>
        <w:jc w:val="right"/>
        <w:rPr>
          <w:rFonts w:ascii="Times New Roman" w:eastAsia="Times New Roman" w:hAnsi="Times New Roman" w:cs="Times New Roman"/>
          <w:sz w:val="24"/>
          <w:szCs w:val="24"/>
          <w:highlight w:val="white"/>
        </w:rPr>
      </w:pPr>
      <w:r>
        <w:rPr>
          <w:rFonts w:ascii="Arial" w:eastAsia="Arial" w:hAnsi="Arial" w:cs="Arial"/>
          <w:b/>
          <w:sz w:val="24"/>
          <w:szCs w:val="24"/>
          <w:highlight w:val="white"/>
        </w:rPr>
        <w:t>Universidade Vila Velha</w:t>
      </w:r>
      <w:r>
        <w:rPr>
          <w:rFonts w:ascii="Arial" w:eastAsia="Arial" w:hAnsi="Arial" w:cs="Arial"/>
          <w:sz w:val="24"/>
          <w:szCs w:val="24"/>
          <w:highlight w:val="white"/>
        </w:rPr>
        <w:t xml:space="preserve"> como parte integrante</w:t>
      </w:r>
    </w:p>
    <w:p w:rsidR="001C1D79" w:rsidRDefault="0063767A">
      <w:pPr>
        <w:spacing w:before="200" w:after="0" w:line="240" w:lineRule="auto"/>
        <w:jc w:val="right"/>
        <w:rPr>
          <w:rFonts w:ascii="Times New Roman" w:eastAsia="Times New Roman" w:hAnsi="Times New Roman" w:cs="Times New Roman"/>
          <w:sz w:val="24"/>
          <w:szCs w:val="24"/>
          <w:highlight w:val="white"/>
        </w:rPr>
      </w:pPr>
      <w:r>
        <w:rPr>
          <w:rFonts w:ascii="Arial" w:eastAsia="Arial" w:hAnsi="Arial" w:cs="Arial"/>
          <w:sz w:val="24"/>
          <w:szCs w:val="24"/>
          <w:highlight w:val="white"/>
        </w:rPr>
        <w:t>do conjunto de tarefas a</w:t>
      </w:r>
      <w:r>
        <w:rPr>
          <w:rFonts w:ascii="Arial" w:eastAsia="Arial" w:hAnsi="Arial" w:cs="Arial"/>
          <w:sz w:val="24"/>
          <w:szCs w:val="24"/>
          <w:highlight w:val="white"/>
        </w:rPr>
        <w:t>valiativas da disciplina</w:t>
      </w:r>
    </w:p>
    <w:p w:rsidR="001C1D79" w:rsidRDefault="0063767A">
      <w:pPr>
        <w:spacing w:before="200" w:after="200" w:line="240" w:lineRule="auto"/>
        <w:jc w:val="right"/>
        <w:rPr>
          <w:rFonts w:ascii="Times New Roman" w:eastAsia="Times New Roman" w:hAnsi="Times New Roman" w:cs="Times New Roman"/>
          <w:sz w:val="24"/>
          <w:szCs w:val="24"/>
          <w:highlight w:val="white"/>
        </w:rPr>
      </w:pPr>
      <w:r>
        <w:rPr>
          <w:rFonts w:ascii="Arial" w:eastAsia="Arial" w:hAnsi="Arial" w:cs="Arial"/>
          <w:sz w:val="24"/>
          <w:szCs w:val="24"/>
          <w:highlight w:val="white"/>
        </w:rPr>
        <w:t>Engenharia de Software.</w:t>
      </w:r>
    </w:p>
    <w:p w:rsidR="001C1D79" w:rsidRDefault="0063767A">
      <w:pPr>
        <w:spacing w:before="200" w:after="24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br/>
      </w:r>
      <w:r>
        <w:rPr>
          <w:rFonts w:ascii="Times New Roman" w:eastAsia="Times New Roman" w:hAnsi="Times New Roman" w:cs="Times New Roman"/>
          <w:sz w:val="24"/>
          <w:szCs w:val="24"/>
          <w:highlight w:val="white"/>
        </w:rPr>
        <w:br/>
      </w:r>
      <w:r>
        <w:rPr>
          <w:rFonts w:ascii="Times New Roman" w:eastAsia="Times New Roman" w:hAnsi="Times New Roman" w:cs="Times New Roman"/>
          <w:sz w:val="24"/>
          <w:szCs w:val="24"/>
          <w:highlight w:val="white"/>
        </w:rPr>
        <w:lastRenderedPageBreak/>
        <w:br/>
      </w:r>
      <w:r>
        <w:rPr>
          <w:rFonts w:ascii="Times New Roman" w:eastAsia="Times New Roman" w:hAnsi="Times New Roman" w:cs="Times New Roman"/>
          <w:sz w:val="24"/>
          <w:szCs w:val="24"/>
          <w:highlight w:val="white"/>
        </w:rPr>
        <w:br/>
      </w:r>
      <w:r>
        <w:rPr>
          <w:rFonts w:ascii="Times New Roman" w:eastAsia="Times New Roman" w:hAnsi="Times New Roman" w:cs="Times New Roman"/>
          <w:sz w:val="24"/>
          <w:szCs w:val="24"/>
          <w:highlight w:val="white"/>
        </w:rPr>
        <w:br/>
      </w:r>
      <w:r>
        <w:rPr>
          <w:rFonts w:ascii="Times New Roman" w:eastAsia="Times New Roman" w:hAnsi="Times New Roman" w:cs="Times New Roman"/>
          <w:sz w:val="24"/>
          <w:szCs w:val="24"/>
          <w:highlight w:val="white"/>
        </w:rPr>
        <w:br/>
      </w:r>
      <w:r>
        <w:rPr>
          <w:rFonts w:ascii="Times New Roman" w:eastAsia="Times New Roman" w:hAnsi="Times New Roman" w:cs="Times New Roman"/>
          <w:sz w:val="24"/>
          <w:szCs w:val="24"/>
          <w:highlight w:val="white"/>
        </w:rPr>
        <w:br/>
      </w:r>
    </w:p>
    <w:p w:rsidR="001C1D79" w:rsidRDefault="001C1D79">
      <w:pPr>
        <w:spacing w:before="200" w:after="240" w:line="240" w:lineRule="auto"/>
        <w:rPr>
          <w:rFonts w:ascii="Times New Roman" w:eastAsia="Times New Roman" w:hAnsi="Times New Roman" w:cs="Times New Roman"/>
          <w:sz w:val="24"/>
          <w:szCs w:val="24"/>
          <w:highlight w:val="white"/>
        </w:rPr>
      </w:pPr>
    </w:p>
    <w:p w:rsidR="001C1D79" w:rsidRDefault="001C1D79">
      <w:pPr>
        <w:spacing w:before="200" w:after="240" w:line="240" w:lineRule="auto"/>
        <w:rPr>
          <w:rFonts w:ascii="Times New Roman" w:eastAsia="Times New Roman" w:hAnsi="Times New Roman" w:cs="Times New Roman"/>
          <w:sz w:val="24"/>
          <w:szCs w:val="24"/>
          <w:highlight w:val="white"/>
        </w:rPr>
      </w:pPr>
    </w:p>
    <w:p w:rsidR="001C1D79" w:rsidRDefault="0063767A">
      <w:pPr>
        <w:spacing w:before="200" w:after="0" w:line="240" w:lineRule="auto"/>
        <w:jc w:val="center"/>
        <w:rPr>
          <w:rFonts w:ascii="Times New Roman" w:eastAsia="Times New Roman" w:hAnsi="Times New Roman" w:cs="Times New Roman"/>
          <w:sz w:val="24"/>
          <w:szCs w:val="24"/>
          <w:highlight w:val="white"/>
        </w:rPr>
      </w:pPr>
      <w:r>
        <w:rPr>
          <w:rFonts w:ascii="Arial" w:eastAsia="Arial" w:hAnsi="Arial" w:cs="Arial"/>
          <w:b/>
          <w:sz w:val="24"/>
          <w:szCs w:val="24"/>
          <w:highlight w:val="white"/>
        </w:rPr>
        <w:t>VILA VELHA - ES</w:t>
      </w:r>
    </w:p>
    <w:p w:rsidR="001C1D79" w:rsidRDefault="0063767A">
      <w:pPr>
        <w:spacing w:before="200" w:after="0" w:line="240" w:lineRule="auto"/>
        <w:jc w:val="center"/>
        <w:rPr>
          <w:rFonts w:ascii="Times New Roman" w:eastAsia="Times New Roman" w:hAnsi="Times New Roman" w:cs="Times New Roman"/>
          <w:sz w:val="24"/>
          <w:szCs w:val="24"/>
          <w:highlight w:val="white"/>
        </w:rPr>
      </w:pPr>
      <w:r>
        <w:rPr>
          <w:rFonts w:ascii="Arial" w:eastAsia="Arial" w:hAnsi="Arial" w:cs="Arial"/>
          <w:b/>
          <w:sz w:val="24"/>
          <w:szCs w:val="24"/>
          <w:highlight w:val="white"/>
        </w:rPr>
        <w:t>2024</w:t>
      </w:r>
    </w:p>
    <w:p w:rsidR="001C1D79" w:rsidRDefault="001C1D79">
      <w:pPr>
        <w:pBdr>
          <w:top w:val="nil"/>
          <w:left w:val="nil"/>
          <w:bottom w:val="nil"/>
          <w:right w:val="nil"/>
          <w:between w:val="nil"/>
        </w:pBdr>
        <w:tabs>
          <w:tab w:val="right" w:leader="dot" w:pos="8494"/>
        </w:tabs>
        <w:spacing w:before="200" w:after="100"/>
        <w:rPr>
          <w:rFonts w:ascii="Arial" w:eastAsia="Arial" w:hAnsi="Arial" w:cs="Arial"/>
          <w:b/>
          <w:sz w:val="24"/>
          <w:szCs w:val="24"/>
          <w:highlight w:val="white"/>
        </w:rPr>
      </w:pPr>
    </w:p>
    <w:p w:rsidR="001C1D79" w:rsidRDefault="0063767A">
      <w:pPr>
        <w:pBdr>
          <w:top w:val="nil"/>
          <w:left w:val="nil"/>
          <w:bottom w:val="nil"/>
          <w:right w:val="nil"/>
          <w:between w:val="nil"/>
        </w:pBdr>
        <w:tabs>
          <w:tab w:val="right" w:leader="dot" w:pos="8494"/>
        </w:tabs>
        <w:spacing w:before="200" w:after="100"/>
        <w:rPr>
          <w:rFonts w:ascii="Arial" w:eastAsia="Arial" w:hAnsi="Arial" w:cs="Arial"/>
          <w:b/>
          <w:sz w:val="24"/>
          <w:szCs w:val="24"/>
          <w:highlight w:val="white"/>
        </w:rPr>
      </w:pPr>
      <w:r>
        <w:rPr>
          <w:rFonts w:ascii="Arial" w:eastAsia="Arial" w:hAnsi="Arial" w:cs="Arial"/>
          <w:b/>
          <w:sz w:val="24"/>
          <w:szCs w:val="24"/>
          <w:highlight w:val="white"/>
        </w:rPr>
        <w:t>SUMÁRIO</w:t>
      </w:r>
    </w:p>
    <w:p w:rsidR="001C1D79" w:rsidRDefault="001C1D79">
      <w:pPr>
        <w:spacing w:before="200"/>
        <w:rPr>
          <w:highlight w:val="white"/>
        </w:rPr>
      </w:pPr>
    </w:p>
    <w:sdt>
      <w:sdtPr>
        <w:id w:val="-1477994427"/>
        <w:docPartObj>
          <w:docPartGallery w:val="Table of Contents"/>
          <w:docPartUnique/>
        </w:docPartObj>
      </w:sdtPr>
      <w:sdtEndPr/>
      <w:sdtContent>
        <w:p w:rsidR="001C1D79" w:rsidRDefault="0063767A">
          <w:pPr>
            <w:pBdr>
              <w:top w:val="nil"/>
              <w:left w:val="nil"/>
              <w:bottom w:val="nil"/>
              <w:right w:val="nil"/>
              <w:between w:val="nil"/>
            </w:pBdr>
            <w:tabs>
              <w:tab w:val="right" w:leader="dot" w:pos="8494"/>
            </w:tabs>
            <w:spacing w:before="200" w:after="100"/>
            <w:rPr>
              <w:sz w:val="24"/>
              <w:szCs w:val="24"/>
              <w:highlight w:val="white"/>
            </w:rPr>
          </w:pPr>
          <w:r>
            <w:fldChar w:fldCharType="begin"/>
          </w:r>
          <w:r>
            <w:instrText xml:space="preserve"> TOC \h \u \z \t "Heading 1,1,Heading 2,2,Heading 3,3,Heading 4,4,Heading 5,5,"</w:instrText>
          </w:r>
          <w:r>
            <w:fldChar w:fldCharType="separate"/>
          </w:r>
          <w:hyperlink w:anchor="_30j0zll">
            <w:r>
              <w:rPr>
                <w:highlight w:val="white"/>
              </w:rPr>
              <w:t>1. INTRODUÇÃO</w:t>
            </w:r>
            <w:r>
              <w:rPr>
                <w:highlight w:val="white"/>
              </w:rPr>
              <w:tab/>
              <w:t>4</w:t>
            </w:r>
          </w:hyperlink>
        </w:p>
        <w:p w:rsidR="001C1D79" w:rsidRDefault="0063767A">
          <w:pPr>
            <w:pBdr>
              <w:top w:val="nil"/>
              <w:left w:val="nil"/>
              <w:bottom w:val="nil"/>
              <w:right w:val="nil"/>
              <w:between w:val="nil"/>
            </w:pBdr>
            <w:tabs>
              <w:tab w:val="right" w:leader="dot" w:pos="8494"/>
            </w:tabs>
            <w:spacing w:before="200" w:after="100"/>
            <w:ind w:left="220"/>
            <w:rPr>
              <w:sz w:val="24"/>
              <w:szCs w:val="24"/>
              <w:highlight w:val="white"/>
            </w:rPr>
          </w:pPr>
          <w:hyperlink w:anchor="_3znysh7">
            <w:r>
              <w:rPr>
                <w:highlight w:val="white"/>
              </w:rPr>
              <w:t>1.1 OBJETIVO</w:t>
            </w:r>
            <w:r>
              <w:rPr>
                <w:highlight w:val="white"/>
              </w:rPr>
              <w:tab/>
              <w:t>4</w:t>
            </w:r>
          </w:hyperlink>
        </w:p>
        <w:p w:rsidR="001C1D79" w:rsidRDefault="0063767A">
          <w:pPr>
            <w:pBdr>
              <w:top w:val="nil"/>
              <w:left w:val="nil"/>
              <w:bottom w:val="nil"/>
              <w:right w:val="nil"/>
              <w:between w:val="nil"/>
            </w:pBdr>
            <w:tabs>
              <w:tab w:val="right" w:leader="dot" w:pos="8494"/>
            </w:tabs>
            <w:spacing w:before="200" w:after="100"/>
            <w:ind w:left="220"/>
            <w:rPr>
              <w:sz w:val="24"/>
              <w:szCs w:val="24"/>
              <w:highlight w:val="white"/>
            </w:rPr>
          </w:pPr>
          <w:hyperlink w:anchor="_tyjcwt">
            <w:r>
              <w:rPr>
                <w:highlight w:val="white"/>
              </w:rPr>
              <w:t>1.2 JUSTIFICATIVA (ONU)</w:t>
            </w:r>
            <w:r>
              <w:rPr>
                <w:highlight w:val="white"/>
              </w:rPr>
              <w:tab/>
              <w:t>4</w:t>
            </w:r>
          </w:hyperlink>
        </w:p>
        <w:p w:rsidR="001C1D79" w:rsidRDefault="0063767A">
          <w:pPr>
            <w:pBdr>
              <w:top w:val="nil"/>
              <w:left w:val="nil"/>
              <w:bottom w:val="nil"/>
              <w:right w:val="nil"/>
              <w:between w:val="nil"/>
            </w:pBdr>
            <w:tabs>
              <w:tab w:val="right" w:leader="dot" w:pos="8494"/>
            </w:tabs>
            <w:spacing w:before="200" w:after="100"/>
            <w:rPr>
              <w:sz w:val="24"/>
              <w:szCs w:val="24"/>
              <w:highlight w:val="white"/>
            </w:rPr>
          </w:pPr>
          <w:hyperlink w:anchor="_3dy6vkm">
            <w:r>
              <w:rPr>
                <w:highlight w:val="white"/>
              </w:rPr>
              <w:t>2 MINI MUNDO</w:t>
            </w:r>
            <w:r>
              <w:rPr>
                <w:highlight w:val="white"/>
              </w:rPr>
              <w:tab/>
              <w:t>5</w:t>
            </w:r>
          </w:hyperlink>
        </w:p>
        <w:p w:rsidR="001C1D79" w:rsidRDefault="0063767A">
          <w:pPr>
            <w:pBdr>
              <w:top w:val="nil"/>
              <w:left w:val="nil"/>
              <w:bottom w:val="nil"/>
              <w:right w:val="nil"/>
              <w:between w:val="nil"/>
            </w:pBdr>
            <w:tabs>
              <w:tab w:val="right" w:leader="dot" w:pos="8494"/>
            </w:tabs>
            <w:spacing w:before="200" w:after="100"/>
            <w:rPr>
              <w:sz w:val="24"/>
              <w:szCs w:val="24"/>
              <w:highlight w:val="white"/>
            </w:rPr>
          </w:pPr>
          <w:hyperlink w:anchor="_1t3h5sf">
            <w:r>
              <w:rPr>
                <w:highlight w:val="white"/>
              </w:rPr>
              <w:t>3 REQUISITOS</w:t>
            </w:r>
            <w:r>
              <w:rPr>
                <w:highlight w:val="white"/>
              </w:rPr>
              <w:tab/>
              <w:t>5</w:t>
            </w:r>
          </w:hyperlink>
        </w:p>
        <w:p w:rsidR="001C1D79" w:rsidRDefault="0063767A">
          <w:pPr>
            <w:pBdr>
              <w:top w:val="nil"/>
              <w:left w:val="nil"/>
              <w:bottom w:val="nil"/>
              <w:right w:val="nil"/>
              <w:between w:val="nil"/>
            </w:pBdr>
            <w:tabs>
              <w:tab w:val="right" w:leader="dot" w:pos="8494"/>
            </w:tabs>
            <w:spacing w:before="200" w:after="100"/>
            <w:ind w:left="220"/>
            <w:rPr>
              <w:sz w:val="24"/>
              <w:szCs w:val="24"/>
              <w:highlight w:val="white"/>
            </w:rPr>
          </w:pPr>
          <w:hyperlink w:anchor="_4d34og8">
            <w:r>
              <w:rPr>
                <w:highlight w:val="white"/>
              </w:rPr>
              <w:t xml:space="preserve">3.1 LEVANTAMENTO DE </w:t>
            </w:r>
          </w:hyperlink>
          <w:hyperlink w:anchor="_4d34og8">
            <w:r>
              <w:rPr>
                <w:highlight w:val="white"/>
              </w:rPr>
              <w:t>REQUISITOS</w:t>
            </w:r>
          </w:hyperlink>
          <w:hyperlink w:anchor="_4d34og8">
            <w:r>
              <w:rPr>
                <w:highlight w:val="white"/>
              </w:rPr>
              <w:tab/>
              <w:t>5</w:t>
            </w:r>
          </w:hyperlink>
        </w:p>
        <w:p w:rsidR="001C1D79" w:rsidRDefault="0063767A">
          <w:pPr>
            <w:pBdr>
              <w:top w:val="nil"/>
              <w:left w:val="nil"/>
              <w:bottom w:val="nil"/>
              <w:right w:val="nil"/>
              <w:between w:val="nil"/>
            </w:pBdr>
            <w:tabs>
              <w:tab w:val="right" w:leader="dot" w:pos="8494"/>
            </w:tabs>
            <w:spacing w:before="200" w:after="100"/>
            <w:ind w:left="220"/>
            <w:rPr>
              <w:sz w:val="24"/>
              <w:szCs w:val="24"/>
              <w:highlight w:val="white"/>
            </w:rPr>
          </w:pPr>
          <w:hyperlink w:anchor="_2s8eyo1">
            <w:r>
              <w:rPr>
                <w:highlight w:val="white"/>
              </w:rPr>
              <w:t>3.2. REQUISITOS FUNCIONAIS</w:t>
            </w:r>
            <w:r>
              <w:rPr>
                <w:highlight w:val="white"/>
              </w:rPr>
              <w:tab/>
              <w:t>5</w:t>
            </w:r>
          </w:hyperlink>
        </w:p>
        <w:p w:rsidR="001C1D79" w:rsidRDefault="0063767A">
          <w:pPr>
            <w:pBdr>
              <w:top w:val="nil"/>
              <w:left w:val="nil"/>
              <w:bottom w:val="nil"/>
              <w:right w:val="nil"/>
              <w:between w:val="nil"/>
            </w:pBdr>
            <w:tabs>
              <w:tab w:val="right" w:leader="dot" w:pos="8494"/>
            </w:tabs>
            <w:spacing w:before="200" w:after="100"/>
            <w:ind w:left="220"/>
            <w:rPr>
              <w:sz w:val="24"/>
              <w:szCs w:val="24"/>
              <w:highlight w:val="white"/>
            </w:rPr>
          </w:pPr>
          <w:hyperlink w:anchor="_17dp8vu">
            <w:r>
              <w:rPr>
                <w:highlight w:val="white"/>
              </w:rPr>
              <w:t>3.3. REQUISITOS NÃO FUNCIONAIS</w:t>
            </w:r>
            <w:r>
              <w:rPr>
                <w:highlight w:val="white"/>
              </w:rPr>
              <w:tab/>
              <w:t>5</w:t>
            </w:r>
          </w:hyperlink>
        </w:p>
        <w:p w:rsidR="001C1D79" w:rsidRDefault="0063767A">
          <w:pPr>
            <w:pBdr>
              <w:top w:val="nil"/>
              <w:left w:val="nil"/>
              <w:bottom w:val="nil"/>
              <w:right w:val="nil"/>
              <w:between w:val="nil"/>
            </w:pBdr>
            <w:tabs>
              <w:tab w:val="right" w:leader="dot" w:pos="8494"/>
            </w:tabs>
            <w:spacing w:before="200" w:after="100"/>
            <w:ind w:left="220"/>
            <w:rPr>
              <w:sz w:val="24"/>
              <w:szCs w:val="24"/>
              <w:highlight w:val="white"/>
            </w:rPr>
          </w:pPr>
          <w:hyperlink w:anchor="_3rdcrjn">
            <w:r>
              <w:rPr>
                <w:highlight w:val="white"/>
              </w:rPr>
              <w:t>3.4. REGRAS DE NEGÓCIO</w:t>
            </w:r>
            <w:r>
              <w:rPr>
                <w:highlight w:val="white"/>
              </w:rPr>
              <w:tab/>
              <w:t>5</w:t>
            </w:r>
          </w:hyperlink>
        </w:p>
        <w:p w:rsidR="001C1D79" w:rsidRDefault="0063767A">
          <w:pPr>
            <w:pBdr>
              <w:top w:val="nil"/>
              <w:left w:val="nil"/>
              <w:bottom w:val="nil"/>
              <w:right w:val="nil"/>
              <w:between w:val="nil"/>
            </w:pBdr>
            <w:tabs>
              <w:tab w:val="right" w:leader="dot" w:pos="8494"/>
            </w:tabs>
            <w:spacing w:before="200" w:after="100"/>
            <w:rPr>
              <w:sz w:val="24"/>
              <w:szCs w:val="24"/>
              <w:highlight w:val="white"/>
            </w:rPr>
          </w:pPr>
          <w:hyperlink w:anchor="_26in1rg">
            <w:r>
              <w:rPr>
                <w:highlight w:val="white"/>
              </w:rPr>
              <w:t>4 CASOS DE USO</w:t>
            </w:r>
            <w:r>
              <w:rPr>
                <w:highlight w:val="white"/>
              </w:rPr>
              <w:tab/>
              <w:t>5</w:t>
            </w:r>
          </w:hyperlink>
        </w:p>
        <w:p w:rsidR="001C1D79" w:rsidRDefault="0063767A">
          <w:pPr>
            <w:pBdr>
              <w:top w:val="nil"/>
              <w:left w:val="nil"/>
              <w:bottom w:val="nil"/>
              <w:right w:val="nil"/>
              <w:between w:val="nil"/>
            </w:pBdr>
            <w:tabs>
              <w:tab w:val="right" w:leader="dot" w:pos="8494"/>
            </w:tabs>
            <w:spacing w:before="200" w:after="100"/>
            <w:ind w:left="220"/>
            <w:rPr>
              <w:sz w:val="24"/>
              <w:szCs w:val="24"/>
              <w:highlight w:val="white"/>
            </w:rPr>
          </w:pPr>
          <w:hyperlink w:anchor="_lnxbz9">
            <w:r>
              <w:rPr>
                <w:highlight w:val="white"/>
              </w:rPr>
              <w:t>4.1 DESCRIÇÃO DOS ATORES</w:t>
            </w:r>
            <w:r>
              <w:rPr>
                <w:highlight w:val="white"/>
              </w:rPr>
              <w:tab/>
              <w:t>5</w:t>
            </w:r>
          </w:hyperlink>
        </w:p>
        <w:p w:rsidR="001C1D79" w:rsidRDefault="0063767A">
          <w:pPr>
            <w:pBdr>
              <w:top w:val="nil"/>
              <w:left w:val="nil"/>
              <w:bottom w:val="nil"/>
              <w:right w:val="nil"/>
              <w:between w:val="nil"/>
            </w:pBdr>
            <w:tabs>
              <w:tab w:val="right" w:leader="dot" w:pos="8494"/>
            </w:tabs>
            <w:spacing w:before="200" w:after="100"/>
            <w:ind w:left="220"/>
            <w:rPr>
              <w:sz w:val="24"/>
              <w:szCs w:val="24"/>
              <w:highlight w:val="white"/>
            </w:rPr>
          </w:pPr>
          <w:hyperlink w:anchor="_35nkun2">
            <w:r>
              <w:rPr>
                <w:highlight w:val="white"/>
              </w:rPr>
              <w:t>4.2 DIAGRAMA DE CASOS DE USO</w:t>
            </w:r>
            <w:r>
              <w:rPr>
                <w:highlight w:val="white"/>
              </w:rPr>
              <w:tab/>
              <w:t>5</w:t>
            </w:r>
          </w:hyperlink>
        </w:p>
        <w:p w:rsidR="001C1D79" w:rsidRDefault="0063767A">
          <w:pPr>
            <w:pBdr>
              <w:top w:val="nil"/>
              <w:left w:val="nil"/>
              <w:bottom w:val="nil"/>
              <w:right w:val="nil"/>
              <w:between w:val="nil"/>
            </w:pBdr>
            <w:tabs>
              <w:tab w:val="right" w:leader="dot" w:pos="8494"/>
            </w:tabs>
            <w:spacing w:before="200" w:after="100"/>
            <w:ind w:left="220"/>
            <w:rPr>
              <w:sz w:val="24"/>
              <w:szCs w:val="24"/>
              <w:highlight w:val="white"/>
            </w:rPr>
          </w:pPr>
          <w:hyperlink w:anchor="_1ksv4uv">
            <w:r>
              <w:rPr>
                <w:highlight w:val="white"/>
              </w:rPr>
              <w:t>4.3 DESCRIÇÃO DE CASOS DE USO</w:t>
            </w:r>
            <w:r>
              <w:rPr>
                <w:highlight w:val="white"/>
              </w:rPr>
              <w:tab/>
              <w:t>5</w:t>
            </w:r>
          </w:hyperlink>
        </w:p>
        <w:p w:rsidR="001C1D79" w:rsidRDefault="0063767A">
          <w:pPr>
            <w:spacing w:before="200" w:after="0" w:line="240" w:lineRule="auto"/>
            <w:rPr>
              <w:rFonts w:ascii="Arial" w:eastAsia="Arial" w:hAnsi="Arial" w:cs="Arial"/>
              <w:b/>
              <w:sz w:val="24"/>
              <w:szCs w:val="24"/>
              <w:highlight w:val="white"/>
            </w:rPr>
          </w:pPr>
          <w:r>
            <w:fldChar w:fldCharType="end"/>
          </w:r>
        </w:p>
      </w:sdtContent>
    </w:sdt>
    <w:p w:rsidR="001C1D79" w:rsidRDefault="0063767A">
      <w:pPr>
        <w:spacing w:before="200"/>
        <w:rPr>
          <w:rFonts w:ascii="Arial" w:eastAsia="Arial" w:hAnsi="Arial" w:cs="Arial"/>
          <w:b/>
          <w:sz w:val="24"/>
          <w:szCs w:val="24"/>
          <w:highlight w:val="white"/>
        </w:rPr>
        <w:sectPr w:rsidR="001C1D79">
          <w:headerReference w:type="default" r:id="rId7"/>
          <w:headerReference w:type="first" r:id="rId8"/>
          <w:pgSz w:w="11906" w:h="16838"/>
          <w:pgMar w:top="1417" w:right="1701" w:bottom="1417" w:left="1701" w:header="708" w:footer="708" w:gutter="0"/>
          <w:pgNumType w:start="1"/>
          <w:cols w:space="720"/>
          <w:titlePg/>
        </w:sectPr>
      </w:pPr>
      <w:r>
        <w:br w:type="page"/>
      </w:r>
    </w:p>
    <w:p w:rsidR="001C1D79" w:rsidRDefault="0063767A">
      <w:pPr>
        <w:pStyle w:val="Ttulo1"/>
        <w:spacing w:before="200"/>
        <w:rPr>
          <w:highlight w:val="white"/>
        </w:rPr>
      </w:pPr>
      <w:bookmarkStart w:id="2" w:name="_30j0zll" w:colFirst="0" w:colLast="0"/>
      <w:bookmarkEnd w:id="2"/>
      <w:r>
        <w:rPr>
          <w:highlight w:val="white"/>
        </w:rPr>
        <w:lastRenderedPageBreak/>
        <w:t>1. INTRODUÇÃO</w:t>
      </w:r>
    </w:p>
    <w:p w:rsidR="001C1D79" w:rsidRDefault="001C1D79">
      <w:pPr>
        <w:spacing w:before="200"/>
        <w:rPr>
          <w:highlight w:val="white"/>
        </w:rPr>
      </w:pPr>
    </w:p>
    <w:p w:rsidR="001C1D79" w:rsidRDefault="0063767A">
      <w:pPr>
        <w:spacing w:before="200" w:after="5" w:line="360" w:lineRule="auto"/>
        <w:ind w:firstLine="720"/>
        <w:jc w:val="both"/>
        <w:rPr>
          <w:rFonts w:ascii="Arial" w:eastAsia="Arial" w:hAnsi="Arial" w:cs="Arial"/>
          <w:sz w:val="24"/>
          <w:szCs w:val="24"/>
          <w:highlight w:val="white"/>
        </w:rPr>
      </w:pPr>
      <w:r>
        <w:rPr>
          <w:rFonts w:ascii="Roboto" w:eastAsia="Roboto" w:hAnsi="Roboto" w:cs="Roboto"/>
          <w:sz w:val="24"/>
          <w:szCs w:val="24"/>
          <w:highlight w:val="white"/>
        </w:rPr>
        <w:t>Ao observar o cenário comum vivenciado pelos microempreendedores, especialmente aqueles situados no interior, percebe-se que muitos têm sua renda comprometida pela falta de métodos de transporte entre o produtor e o comprador.</w:t>
      </w:r>
      <w:r>
        <w:rPr>
          <w:rFonts w:ascii="Arial" w:eastAsia="Arial" w:hAnsi="Arial" w:cs="Arial"/>
          <w:sz w:val="24"/>
          <w:szCs w:val="24"/>
          <w:highlight w:val="white"/>
        </w:rPr>
        <w:t xml:space="preserve"> O transporte se mostra um imp</w:t>
      </w:r>
      <w:r>
        <w:rPr>
          <w:rFonts w:ascii="Arial" w:eastAsia="Arial" w:hAnsi="Arial" w:cs="Arial"/>
          <w:sz w:val="24"/>
          <w:szCs w:val="24"/>
          <w:highlight w:val="white"/>
        </w:rPr>
        <w:t>ortante fator para o desenvolvimento de relações comerciais entre microempreendedores rurais e grandes centros urbanos. Essa problemática foi construída a partir de relatos reais de microempreendedores a partir de uma pesquisa que foi feita, descobrindo en</w:t>
      </w:r>
      <w:r>
        <w:rPr>
          <w:rFonts w:ascii="Arial" w:eastAsia="Arial" w:hAnsi="Arial" w:cs="Arial"/>
          <w:sz w:val="24"/>
          <w:szCs w:val="24"/>
          <w:highlight w:val="white"/>
        </w:rPr>
        <w:t>tão, que isso se trata de algo que existe no mercado e na sociedade e não possui solução em alta oferta. De acordo com um relato específico, um produtor de Marechal Floriano revende seus produtos para um revendedor em Vila Velha por intermédio de seu vizin</w:t>
      </w:r>
      <w:r>
        <w:rPr>
          <w:rFonts w:ascii="Arial" w:eastAsia="Arial" w:hAnsi="Arial" w:cs="Arial"/>
          <w:sz w:val="24"/>
          <w:szCs w:val="24"/>
          <w:highlight w:val="white"/>
        </w:rPr>
        <w:t xml:space="preserve">ho, que faz viagens regulares para Vila Velha trazendo consigo os produtos. Ou seja, a relação de comércio fica dependente da disponibilidade do vizinho do produtor, uma base instável para manter uma renda regular e estável. Outro relato ainda diz sobre a </w:t>
      </w:r>
      <w:r>
        <w:rPr>
          <w:rFonts w:ascii="Arial" w:eastAsia="Arial" w:hAnsi="Arial" w:cs="Arial"/>
          <w:sz w:val="24"/>
          <w:szCs w:val="24"/>
          <w:highlight w:val="white"/>
        </w:rPr>
        <w:t>perda de uma relação de comércio pela falta de transporte, em que o primo de um dos envolvidos trazia o produto com viagens regulares, mas parou de realizá-las por motivos externos, interrompendo a venda do produto por completo. Dito isso, o cliente visado</w:t>
      </w:r>
      <w:r>
        <w:rPr>
          <w:rFonts w:ascii="Arial" w:eastAsia="Arial" w:hAnsi="Arial" w:cs="Arial"/>
          <w:sz w:val="24"/>
          <w:szCs w:val="24"/>
          <w:highlight w:val="white"/>
        </w:rPr>
        <w:t xml:space="preserve"> durante a resolução dessa complexidade é o </w:t>
      </w:r>
      <w:proofErr w:type="spellStart"/>
      <w:r>
        <w:rPr>
          <w:rFonts w:ascii="Arial" w:eastAsia="Arial" w:hAnsi="Arial" w:cs="Arial"/>
          <w:sz w:val="24"/>
          <w:szCs w:val="24"/>
          <w:highlight w:val="white"/>
        </w:rPr>
        <w:t>microprodutor</w:t>
      </w:r>
      <w:proofErr w:type="spellEnd"/>
      <w:r>
        <w:rPr>
          <w:rFonts w:ascii="Arial" w:eastAsia="Arial" w:hAnsi="Arial" w:cs="Arial"/>
          <w:sz w:val="24"/>
          <w:szCs w:val="24"/>
          <w:highlight w:val="white"/>
        </w:rPr>
        <w:t xml:space="preserve"> que não tem condições viáveis de vender seus produtos para polos comerciais distantes de sua região. </w:t>
      </w:r>
    </w:p>
    <w:p w:rsidR="001C1D79" w:rsidRDefault="0063767A">
      <w:pPr>
        <w:spacing w:before="200" w:after="0" w:line="360" w:lineRule="auto"/>
        <w:ind w:firstLine="720"/>
        <w:jc w:val="both"/>
        <w:rPr>
          <w:rFonts w:ascii="Arial" w:eastAsia="Arial" w:hAnsi="Arial" w:cs="Arial"/>
          <w:sz w:val="24"/>
          <w:szCs w:val="24"/>
          <w:highlight w:val="white"/>
        </w:rPr>
      </w:pPr>
      <w:r>
        <w:rPr>
          <w:rFonts w:ascii="Arial" w:eastAsia="Arial" w:hAnsi="Arial" w:cs="Arial"/>
          <w:sz w:val="24"/>
          <w:szCs w:val="24"/>
          <w:highlight w:val="white"/>
        </w:rPr>
        <w:t xml:space="preserve">Com isso, os constituintes do projeto se colocaram de prontidão para produzir uma solução prática para o problema do produtor, no entendimento de conectar </w:t>
      </w:r>
      <w:proofErr w:type="spellStart"/>
      <w:r>
        <w:rPr>
          <w:rFonts w:ascii="Arial" w:eastAsia="Arial" w:hAnsi="Arial" w:cs="Arial"/>
          <w:sz w:val="24"/>
          <w:szCs w:val="24"/>
          <w:highlight w:val="white"/>
        </w:rPr>
        <w:t>microprodutores</w:t>
      </w:r>
      <w:proofErr w:type="spellEnd"/>
      <w:r>
        <w:rPr>
          <w:rFonts w:ascii="Arial" w:eastAsia="Arial" w:hAnsi="Arial" w:cs="Arial"/>
          <w:sz w:val="24"/>
          <w:szCs w:val="24"/>
          <w:highlight w:val="white"/>
        </w:rPr>
        <w:t xml:space="preserve"> a possíveis transportadores de sua mercadoria. A construção da resolução da problemát</w:t>
      </w:r>
      <w:r>
        <w:rPr>
          <w:rFonts w:ascii="Arial" w:eastAsia="Arial" w:hAnsi="Arial" w:cs="Arial"/>
          <w:sz w:val="24"/>
          <w:szCs w:val="24"/>
          <w:highlight w:val="white"/>
        </w:rPr>
        <w:t>ica foi feita por meio de reuniões com os integrantes do grupo e comunicação com o nosso orientador acadêmico. Como resultado, desenvolvemos um software que atende às necessidades identificadas, seguindo as recomendações do professor. Este software tem com</w:t>
      </w:r>
      <w:r>
        <w:rPr>
          <w:rFonts w:ascii="Arial" w:eastAsia="Arial" w:hAnsi="Arial" w:cs="Arial"/>
          <w:sz w:val="24"/>
          <w:szCs w:val="24"/>
          <w:highlight w:val="white"/>
        </w:rPr>
        <w:t>o visão ideal criar um ambiente onde produtores/revendedores possam encontrar transportadores. Portanto, os transportadores também estarão inclusos como atores dentro da nossa solução. Com tudo isso em mente, podemos observar que a problemática é real e de</w:t>
      </w:r>
      <w:r>
        <w:rPr>
          <w:rFonts w:ascii="Arial" w:eastAsia="Arial" w:hAnsi="Arial" w:cs="Arial"/>
          <w:sz w:val="24"/>
          <w:szCs w:val="24"/>
          <w:highlight w:val="white"/>
        </w:rPr>
        <w:t xml:space="preserve">ve ser resolvida de forma urgente e determinante, </w:t>
      </w:r>
      <w:r>
        <w:rPr>
          <w:rFonts w:ascii="Arial" w:eastAsia="Arial" w:hAnsi="Arial" w:cs="Arial"/>
          <w:sz w:val="24"/>
          <w:szCs w:val="24"/>
          <w:highlight w:val="white"/>
        </w:rPr>
        <w:lastRenderedPageBreak/>
        <w:t>ajudando microempreendedores isolados e os revendedores que não conseguem ter a mercadoria transportada entre regiões a encontrarem transportadores que buscam, também, o lucro por meio de transportes oportu</w:t>
      </w:r>
      <w:r>
        <w:rPr>
          <w:rFonts w:ascii="Arial" w:eastAsia="Arial" w:hAnsi="Arial" w:cs="Arial"/>
          <w:sz w:val="24"/>
          <w:szCs w:val="24"/>
          <w:highlight w:val="white"/>
        </w:rPr>
        <w:t xml:space="preserve">nos dos produtos. </w:t>
      </w:r>
    </w:p>
    <w:p w:rsidR="001C1D79" w:rsidRDefault="001C1D79">
      <w:pPr>
        <w:spacing w:before="200" w:after="5" w:line="360" w:lineRule="auto"/>
        <w:jc w:val="both"/>
        <w:rPr>
          <w:rFonts w:ascii="Arial" w:eastAsia="Arial" w:hAnsi="Arial" w:cs="Arial"/>
          <w:sz w:val="24"/>
          <w:szCs w:val="24"/>
          <w:highlight w:val="white"/>
        </w:rPr>
      </w:pPr>
    </w:p>
    <w:p w:rsidR="001C1D79" w:rsidRDefault="0063767A">
      <w:pPr>
        <w:pStyle w:val="Ttulo2"/>
        <w:spacing w:before="200"/>
        <w:rPr>
          <w:highlight w:val="white"/>
        </w:rPr>
      </w:pPr>
      <w:bookmarkStart w:id="3" w:name="_3znysh7" w:colFirst="0" w:colLast="0"/>
      <w:bookmarkEnd w:id="3"/>
      <w:r>
        <w:rPr>
          <w:highlight w:val="white"/>
        </w:rPr>
        <w:t>1.1 OBJETIVO</w:t>
      </w:r>
    </w:p>
    <w:p w:rsidR="001C1D79" w:rsidRDefault="001C1D79">
      <w:pPr>
        <w:spacing w:before="200" w:after="0" w:line="240" w:lineRule="auto"/>
        <w:ind w:left="-5"/>
        <w:jc w:val="both"/>
        <w:rPr>
          <w:rFonts w:ascii="Times New Roman" w:eastAsia="Times New Roman" w:hAnsi="Times New Roman" w:cs="Times New Roman"/>
          <w:b/>
          <w:sz w:val="24"/>
          <w:szCs w:val="24"/>
          <w:highlight w:val="white"/>
        </w:rPr>
      </w:pPr>
    </w:p>
    <w:p w:rsidR="001C1D79" w:rsidRDefault="0063767A">
      <w:pPr>
        <w:spacing w:before="200" w:after="5" w:line="360" w:lineRule="auto"/>
        <w:ind w:left="-15" w:firstLine="723"/>
        <w:jc w:val="both"/>
        <w:rPr>
          <w:rFonts w:ascii="Arial" w:eastAsia="Arial" w:hAnsi="Arial" w:cs="Arial"/>
          <w:sz w:val="24"/>
          <w:szCs w:val="24"/>
          <w:highlight w:val="white"/>
        </w:rPr>
      </w:pPr>
      <w:r>
        <w:rPr>
          <w:rFonts w:ascii="Arial" w:eastAsia="Arial" w:hAnsi="Arial" w:cs="Arial"/>
          <w:sz w:val="24"/>
          <w:szCs w:val="24"/>
          <w:highlight w:val="white"/>
        </w:rPr>
        <w:t>Considerando o contexto exposto, estamos desenvolvendo um software com o propósito de auxiliar as comunidades locais em áreas remotas, onde a presença de caminhoneiros e veículos de transporte é mais comum. Nessas regiões,</w:t>
      </w:r>
      <w:r>
        <w:rPr>
          <w:rFonts w:ascii="Arial" w:eastAsia="Arial" w:hAnsi="Arial" w:cs="Arial"/>
          <w:sz w:val="24"/>
          <w:szCs w:val="24"/>
          <w:highlight w:val="white"/>
        </w:rPr>
        <w:t xml:space="preserve"> os serviços de transporte para os consumidores são escassos, o que dificulta a conexão entre os pequenos produtores e seus clientes distantes.</w:t>
      </w:r>
    </w:p>
    <w:p w:rsidR="001C1D79" w:rsidRDefault="001C1D79">
      <w:pPr>
        <w:spacing w:before="200" w:after="5" w:line="360" w:lineRule="auto"/>
        <w:ind w:left="-15" w:firstLine="723"/>
        <w:jc w:val="both"/>
        <w:rPr>
          <w:rFonts w:ascii="Arial" w:eastAsia="Arial" w:hAnsi="Arial" w:cs="Arial"/>
          <w:sz w:val="24"/>
          <w:szCs w:val="24"/>
          <w:highlight w:val="white"/>
        </w:rPr>
      </w:pPr>
    </w:p>
    <w:p w:rsidR="001C1D79" w:rsidRDefault="0063767A">
      <w:pPr>
        <w:spacing w:before="200" w:after="5" w:line="360" w:lineRule="auto"/>
        <w:ind w:left="-15" w:firstLine="723"/>
        <w:jc w:val="both"/>
        <w:rPr>
          <w:rFonts w:ascii="Arial" w:eastAsia="Arial" w:hAnsi="Arial" w:cs="Arial"/>
          <w:sz w:val="24"/>
          <w:szCs w:val="24"/>
          <w:highlight w:val="white"/>
        </w:rPr>
      </w:pPr>
      <w:r>
        <w:rPr>
          <w:rFonts w:ascii="Arial" w:eastAsia="Arial" w:hAnsi="Arial" w:cs="Arial"/>
          <w:sz w:val="24"/>
          <w:szCs w:val="24"/>
          <w:highlight w:val="white"/>
        </w:rPr>
        <w:t>Nosso objetivo primordial é facilitar o transporte dos produtos produzidos pelos produtores até os consumidores</w:t>
      </w:r>
      <w:r>
        <w:rPr>
          <w:rFonts w:ascii="Arial" w:eastAsia="Arial" w:hAnsi="Arial" w:cs="Arial"/>
          <w:sz w:val="24"/>
          <w:szCs w:val="24"/>
          <w:highlight w:val="white"/>
        </w:rPr>
        <w:t>, oferecendo um serviço remunerado similar ao modelo do Uber, no qual os motoristas transportam mercadorias em troca de remuneração com total segurança e confiança.</w:t>
      </w:r>
    </w:p>
    <w:p w:rsidR="001C1D79" w:rsidRDefault="001C1D79">
      <w:pPr>
        <w:spacing w:before="200" w:after="5" w:line="360" w:lineRule="auto"/>
        <w:ind w:left="-15" w:firstLine="723"/>
        <w:jc w:val="both"/>
        <w:rPr>
          <w:rFonts w:ascii="Arial" w:eastAsia="Arial" w:hAnsi="Arial" w:cs="Arial"/>
          <w:sz w:val="24"/>
          <w:szCs w:val="24"/>
          <w:highlight w:val="white"/>
        </w:rPr>
      </w:pPr>
    </w:p>
    <w:p w:rsidR="001C1D79" w:rsidRDefault="0063767A">
      <w:pPr>
        <w:spacing w:before="200" w:after="5" w:line="360" w:lineRule="auto"/>
        <w:ind w:left="-15" w:firstLine="723"/>
        <w:jc w:val="both"/>
        <w:rPr>
          <w:rFonts w:ascii="Arial" w:eastAsia="Arial" w:hAnsi="Arial" w:cs="Arial"/>
          <w:sz w:val="24"/>
          <w:szCs w:val="24"/>
          <w:highlight w:val="white"/>
        </w:rPr>
      </w:pPr>
      <w:r>
        <w:rPr>
          <w:rFonts w:ascii="Arial" w:eastAsia="Arial" w:hAnsi="Arial" w:cs="Arial"/>
          <w:sz w:val="24"/>
          <w:szCs w:val="24"/>
          <w:highlight w:val="white"/>
        </w:rPr>
        <w:t>Com isso em mente, nosso objetivo global é servir a todos aqueles que necessitam de transp</w:t>
      </w:r>
      <w:r>
        <w:rPr>
          <w:rFonts w:ascii="Arial" w:eastAsia="Arial" w:hAnsi="Arial" w:cs="Arial"/>
          <w:sz w:val="24"/>
          <w:szCs w:val="24"/>
          <w:highlight w:val="white"/>
        </w:rPr>
        <w:t>orte para suas mercadorias, sejam elas perecíveis (Estragam) ou não, conectando-os de forma rápida e eficiente aos revendedores ou clientes distantes, com foco exclusivo no transporte de carga e excluindo completamente o transporte de pessoas ou animais.</w:t>
      </w:r>
    </w:p>
    <w:p w:rsidR="001C1D79" w:rsidRDefault="001C1D79">
      <w:pPr>
        <w:spacing w:before="200" w:after="5" w:line="360" w:lineRule="auto"/>
        <w:ind w:left="-15" w:firstLine="723"/>
        <w:jc w:val="both"/>
        <w:rPr>
          <w:rFonts w:ascii="Arial" w:eastAsia="Arial" w:hAnsi="Arial" w:cs="Arial"/>
          <w:sz w:val="24"/>
          <w:szCs w:val="24"/>
          <w:highlight w:val="white"/>
        </w:rPr>
      </w:pPr>
    </w:p>
    <w:p w:rsidR="001C1D79" w:rsidRDefault="0063767A">
      <w:pPr>
        <w:spacing w:before="200" w:after="5" w:line="360" w:lineRule="auto"/>
        <w:ind w:left="-15" w:firstLine="723"/>
        <w:jc w:val="both"/>
        <w:rPr>
          <w:rFonts w:ascii="Arial" w:eastAsia="Arial" w:hAnsi="Arial" w:cs="Arial"/>
          <w:sz w:val="24"/>
          <w:szCs w:val="24"/>
          <w:highlight w:val="white"/>
        </w:rPr>
      </w:pPr>
      <w:r>
        <w:rPr>
          <w:rFonts w:ascii="Arial" w:eastAsia="Arial" w:hAnsi="Arial" w:cs="Arial"/>
          <w:sz w:val="24"/>
          <w:szCs w:val="24"/>
          <w:highlight w:val="white"/>
        </w:rPr>
        <w:t xml:space="preserve">Nossa missão é contribuir para o desenvolvimento das comunidades em áreas remotas, tornando o transporte de seus produtos mais acessível e eficiente. Ao facilitar essa conexão entre produtores e clientes, buscamos impulsionar a economia local e promover o </w:t>
      </w:r>
      <w:r>
        <w:rPr>
          <w:rFonts w:ascii="Arial" w:eastAsia="Arial" w:hAnsi="Arial" w:cs="Arial"/>
          <w:sz w:val="24"/>
          <w:szCs w:val="24"/>
          <w:highlight w:val="white"/>
        </w:rPr>
        <w:t>crescimento sustentável das pequenas comunidades.</w:t>
      </w:r>
    </w:p>
    <w:p w:rsidR="001C1D79" w:rsidRDefault="001C1D79">
      <w:pPr>
        <w:spacing w:before="200" w:after="5" w:line="360" w:lineRule="auto"/>
        <w:ind w:left="-15" w:firstLine="723"/>
        <w:jc w:val="both"/>
        <w:rPr>
          <w:rFonts w:ascii="Arial" w:eastAsia="Arial" w:hAnsi="Arial" w:cs="Arial"/>
          <w:sz w:val="24"/>
          <w:szCs w:val="24"/>
          <w:highlight w:val="white"/>
        </w:rPr>
      </w:pPr>
    </w:p>
    <w:p w:rsidR="001C1D79" w:rsidRDefault="0063767A">
      <w:pPr>
        <w:spacing w:before="200" w:after="5" w:line="360" w:lineRule="auto"/>
        <w:ind w:left="-15" w:firstLine="723"/>
        <w:jc w:val="both"/>
        <w:rPr>
          <w:rFonts w:ascii="Arial" w:eastAsia="Arial" w:hAnsi="Arial" w:cs="Arial"/>
          <w:sz w:val="24"/>
          <w:szCs w:val="24"/>
          <w:highlight w:val="white"/>
        </w:rPr>
      </w:pPr>
      <w:r>
        <w:rPr>
          <w:rFonts w:ascii="Arial" w:eastAsia="Arial" w:hAnsi="Arial" w:cs="Arial"/>
          <w:sz w:val="24"/>
          <w:szCs w:val="24"/>
          <w:highlight w:val="white"/>
        </w:rPr>
        <w:t>Além de beneficiar os produtores e impulsionar a economia local, nosso serviço também traz vantagens significativas para os transportadores e compradores.</w:t>
      </w:r>
    </w:p>
    <w:p w:rsidR="001C1D79" w:rsidRDefault="001C1D79">
      <w:pPr>
        <w:spacing w:before="200" w:after="5" w:line="360" w:lineRule="auto"/>
        <w:ind w:left="-15" w:firstLine="723"/>
        <w:jc w:val="both"/>
        <w:rPr>
          <w:rFonts w:ascii="Arial" w:eastAsia="Arial" w:hAnsi="Arial" w:cs="Arial"/>
          <w:sz w:val="24"/>
          <w:szCs w:val="24"/>
          <w:highlight w:val="white"/>
        </w:rPr>
      </w:pPr>
    </w:p>
    <w:p w:rsidR="001C1D79" w:rsidRDefault="0063767A">
      <w:pPr>
        <w:spacing w:before="200" w:after="5" w:line="360" w:lineRule="auto"/>
        <w:ind w:left="-15" w:firstLine="723"/>
        <w:jc w:val="both"/>
        <w:rPr>
          <w:rFonts w:ascii="Arial" w:eastAsia="Arial" w:hAnsi="Arial" w:cs="Arial"/>
          <w:sz w:val="24"/>
          <w:szCs w:val="24"/>
          <w:highlight w:val="white"/>
        </w:rPr>
      </w:pPr>
      <w:r>
        <w:rPr>
          <w:rFonts w:ascii="Arial" w:eastAsia="Arial" w:hAnsi="Arial" w:cs="Arial"/>
          <w:sz w:val="24"/>
          <w:szCs w:val="24"/>
          <w:highlight w:val="white"/>
        </w:rPr>
        <w:t>Para os transportadores, oferecemos uma oportunid</w:t>
      </w:r>
      <w:r>
        <w:rPr>
          <w:rFonts w:ascii="Arial" w:eastAsia="Arial" w:hAnsi="Arial" w:cs="Arial"/>
          <w:sz w:val="24"/>
          <w:szCs w:val="24"/>
          <w:highlight w:val="white"/>
        </w:rPr>
        <w:t>ade de ganhar renda extra ao transportar mercadorias de produtores locais para os compradores finais. Isso pode representar uma fonte adicional de receita para motoristas de veículos de transporte, especialmente em regiões onde as oportunidades de trabalho</w:t>
      </w:r>
      <w:r>
        <w:rPr>
          <w:rFonts w:ascii="Arial" w:eastAsia="Arial" w:hAnsi="Arial" w:cs="Arial"/>
          <w:sz w:val="24"/>
          <w:szCs w:val="24"/>
          <w:highlight w:val="white"/>
        </w:rPr>
        <w:t xml:space="preserve"> são limitadas.</w:t>
      </w:r>
    </w:p>
    <w:p w:rsidR="001C1D79" w:rsidRDefault="001C1D79">
      <w:pPr>
        <w:spacing w:before="200" w:after="5" w:line="360" w:lineRule="auto"/>
        <w:ind w:left="-15" w:firstLine="723"/>
        <w:jc w:val="both"/>
        <w:rPr>
          <w:rFonts w:ascii="Arial" w:eastAsia="Arial" w:hAnsi="Arial" w:cs="Arial"/>
          <w:sz w:val="24"/>
          <w:szCs w:val="24"/>
          <w:highlight w:val="white"/>
        </w:rPr>
      </w:pPr>
    </w:p>
    <w:p w:rsidR="001C1D79" w:rsidRDefault="0063767A">
      <w:pPr>
        <w:spacing w:before="200" w:after="5" w:line="360" w:lineRule="auto"/>
        <w:ind w:left="-15" w:firstLine="723"/>
        <w:jc w:val="both"/>
        <w:rPr>
          <w:rFonts w:ascii="Arial" w:eastAsia="Arial" w:hAnsi="Arial" w:cs="Arial"/>
          <w:sz w:val="24"/>
          <w:szCs w:val="24"/>
          <w:highlight w:val="white"/>
        </w:rPr>
      </w:pPr>
      <w:r>
        <w:rPr>
          <w:rFonts w:ascii="Arial" w:eastAsia="Arial" w:hAnsi="Arial" w:cs="Arial"/>
          <w:sz w:val="24"/>
          <w:szCs w:val="24"/>
          <w:highlight w:val="white"/>
        </w:rPr>
        <w:t>Já para os compradores, oferecemos acesso a uma variedade maior de produtos frescos e locais. Ao conectar diretamente os produtores aos consumidores, nosso serviço elimina a necessidade de intermediários, o que pode resultar em preços mais</w:t>
      </w:r>
      <w:r>
        <w:rPr>
          <w:rFonts w:ascii="Arial" w:eastAsia="Arial" w:hAnsi="Arial" w:cs="Arial"/>
          <w:sz w:val="24"/>
          <w:szCs w:val="24"/>
          <w:highlight w:val="white"/>
        </w:rPr>
        <w:t xml:space="preserve"> baixos para os produtos e uma experiência de compra mais transparente.</w:t>
      </w:r>
    </w:p>
    <w:p w:rsidR="001C1D79" w:rsidRDefault="001C1D79">
      <w:pPr>
        <w:spacing w:before="200"/>
        <w:rPr>
          <w:rFonts w:ascii="Arial" w:eastAsia="Arial" w:hAnsi="Arial" w:cs="Arial"/>
          <w:b/>
          <w:sz w:val="24"/>
          <w:szCs w:val="24"/>
          <w:highlight w:val="white"/>
        </w:rPr>
      </w:pPr>
      <w:bookmarkStart w:id="4" w:name="_2et92p0" w:colFirst="0" w:colLast="0"/>
      <w:bookmarkEnd w:id="4"/>
    </w:p>
    <w:p w:rsidR="001C1D79" w:rsidRDefault="001C1D79">
      <w:pPr>
        <w:pStyle w:val="Ttulo2"/>
        <w:spacing w:before="200"/>
        <w:rPr>
          <w:highlight w:val="white"/>
        </w:rPr>
      </w:pPr>
    </w:p>
    <w:p w:rsidR="001C1D79" w:rsidRDefault="0063767A">
      <w:pPr>
        <w:pStyle w:val="Ttulo2"/>
        <w:spacing w:before="200"/>
        <w:rPr>
          <w:highlight w:val="white"/>
        </w:rPr>
      </w:pPr>
      <w:bookmarkStart w:id="5" w:name="_tyjcwt" w:colFirst="0" w:colLast="0"/>
      <w:bookmarkEnd w:id="5"/>
      <w:r>
        <w:rPr>
          <w:highlight w:val="white"/>
        </w:rPr>
        <w:t>1.2 JUSTIFICATIVA (ONU)</w:t>
      </w:r>
    </w:p>
    <w:p w:rsidR="001C1D79" w:rsidRDefault="001C1D79">
      <w:pPr>
        <w:spacing w:before="200" w:after="0" w:line="240" w:lineRule="auto"/>
        <w:jc w:val="both"/>
        <w:rPr>
          <w:rFonts w:ascii="Arial" w:eastAsia="Arial" w:hAnsi="Arial" w:cs="Arial"/>
          <w:sz w:val="24"/>
          <w:szCs w:val="24"/>
          <w:highlight w:val="white"/>
        </w:rPr>
      </w:pPr>
    </w:p>
    <w:p w:rsidR="001C1D79" w:rsidRDefault="0063767A">
      <w:pPr>
        <w:spacing w:before="200" w:after="0" w:line="360" w:lineRule="auto"/>
        <w:ind w:left="-15" w:firstLine="723"/>
        <w:jc w:val="both"/>
        <w:rPr>
          <w:rFonts w:ascii="Arial" w:eastAsia="Arial" w:hAnsi="Arial" w:cs="Arial"/>
          <w:sz w:val="24"/>
          <w:szCs w:val="24"/>
          <w:highlight w:val="white"/>
        </w:rPr>
      </w:pPr>
      <w:r>
        <w:rPr>
          <w:rFonts w:ascii="Arial" w:eastAsia="Arial" w:hAnsi="Arial" w:cs="Arial"/>
          <w:sz w:val="24"/>
          <w:szCs w:val="24"/>
          <w:highlight w:val="white"/>
        </w:rPr>
        <w:t>Conforme apresentado nos tópicos anteriores, visamos solucionar a dificuldade dos vendedores de comunidades isoladas em encontrar transporte confiável e acessível para comercializar seus produtos nos mercados. Essa carência pode resultar em perdas econômic</w:t>
      </w:r>
      <w:r>
        <w:rPr>
          <w:rFonts w:ascii="Arial" w:eastAsia="Arial" w:hAnsi="Arial" w:cs="Arial"/>
          <w:sz w:val="24"/>
          <w:szCs w:val="24"/>
          <w:highlight w:val="white"/>
        </w:rPr>
        <w:t>as significativas para os comerciantes, além de afetar a disponibilidade de mercadorias regionais nas cidades.</w:t>
      </w:r>
    </w:p>
    <w:p w:rsidR="001C1D79" w:rsidRDefault="001C1D79">
      <w:pPr>
        <w:spacing w:before="200" w:after="0" w:line="360" w:lineRule="auto"/>
        <w:ind w:left="-15" w:firstLine="723"/>
        <w:jc w:val="both"/>
        <w:rPr>
          <w:rFonts w:ascii="Arial" w:eastAsia="Arial" w:hAnsi="Arial" w:cs="Arial"/>
          <w:sz w:val="24"/>
          <w:szCs w:val="24"/>
          <w:highlight w:val="white"/>
        </w:rPr>
      </w:pPr>
    </w:p>
    <w:p w:rsidR="001C1D79" w:rsidRDefault="0063767A">
      <w:pPr>
        <w:spacing w:before="200" w:after="0" w:line="360" w:lineRule="auto"/>
        <w:ind w:left="-15" w:firstLine="723"/>
        <w:jc w:val="both"/>
        <w:rPr>
          <w:rFonts w:ascii="Arial" w:eastAsia="Arial" w:hAnsi="Arial" w:cs="Arial"/>
          <w:sz w:val="24"/>
          <w:szCs w:val="24"/>
          <w:highlight w:val="white"/>
        </w:rPr>
      </w:pPr>
      <w:r>
        <w:rPr>
          <w:rFonts w:ascii="Arial" w:eastAsia="Arial" w:hAnsi="Arial" w:cs="Arial"/>
          <w:sz w:val="24"/>
          <w:szCs w:val="24"/>
          <w:highlight w:val="white"/>
        </w:rPr>
        <w:lastRenderedPageBreak/>
        <w:t xml:space="preserve">A falta de acesso a estabelecimentos comerciais mais amplos acaba por limitar o crescimento de pequenos produtores, assim como a diversidade de </w:t>
      </w:r>
      <w:r>
        <w:rPr>
          <w:rFonts w:ascii="Arial" w:eastAsia="Arial" w:hAnsi="Arial" w:cs="Arial"/>
          <w:sz w:val="24"/>
          <w:szCs w:val="24"/>
          <w:highlight w:val="white"/>
        </w:rPr>
        <w:t>produtos comercializados.</w:t>
      </w:r>
    </w:p>
    <w:p w:rsidR="001C1D79" w:rsidRDefault="001C1D79">
      <w:pPr>
        <w:spacing w:before="200" w:after="0" w:line="360" w:lineRule="auto"/>
        <w:ind w:left="-15" w:firstLine="723"/>
        <w:jc w:val="both"/>
        <w:rPr>
          <w:rFonts w:ascii="Arial" w:eastAsia="Arial" w:hAnsi="Arial" w:cs="Arial"/>
          <w:sz w:val="24"/>
          <w:szCs w:val="24"/>
          <w:highlight w:val="white"/>
        </w:rPr>
      </w:pPr>
    </w:p>
    <w:p w:rsidR="001C1D79" w:rsidRDefault="0063767A">
      <w:pPr>
        <w:spacing w:before="200" w:after="0" w:line="360" w:lineRule="auto"/>
        <w:ind w:left="-15" w:firstLine="723"/>
        <w:jc w:val="both"/>
        <w:rPr>
          <w:rFonts w:ascii="Arial" w:eastAsia="Arial" w:hAnsi="Arial" w:cs="Arial"/>
          <w:sz w:val="24"/>
          <w:szCs w:val="24"/>
          <w:highlight w:val="white"/>
        </w:rPr>
      </w:pPr>
      <w:r>
        <w:rPr>
          <w:rFonts w:ascii="Arial" w:eastAsia="Arial" w:hAnsi="Arial" w:cs="Arial"/>
          <w:sz w:val="24"/>
          <w:szCs w:val="24"/>
          <w:highlight w:val="white"/>
        </w:rPr>
        <w:t>Outro ponto importante de se notar é que, embora existam aplicativos de transporte e logística, nenhum deles são adaptados às particularidades dos vendedores rurais. A concretização desse projeto ao modelo de transporte de mercad</w:t>
      </w:r>
      <w:r>
        <w:rPr>
          <w:rFonts w:ascii="Arial" w:eastAsia="Arial" w:hAnsi="Arial" w:cs="Arial"/>
          <w:sz w:val="24"/>
          <w:szCs w:val="24"/>
          <w:highlight w:val="white"/>
        </w:rPr>
        <w:t>orias aumenta a possibilidade de inovar e consequentemente modernizar a logística de entrega desses produtores, expandindo sua eficiência e diminuindo seus custos.</w:t>
      </w:r>
    </w:p>
    <w:p w:rsidR="001C1D79" w:rsidRDefault="001C1D79">
      <w:pPr>
        <w:spacing w:before="200" w:after="0" w:line="360" w:lineRule="auto"/>
        <w:ind w:left="-15" w:firstLine="723"/>
        <w:jc w:val="both"/>
        <w:rPr>
          <w:rFonts w:ascii="Arial" w:eastAsia="Arial" w:hAnsi="Arial" w:cs="Arial"/>
          <w:sz w:val="24"/>
          <w:szCs w:val="24"/>
          <w:highlight w:val="white"/>
        </w:rPr>
      </w:pPr>
    </w:p>
    <w:p w:rsidR="001C1D79" w:rsidRDefault="0063767A">
      <w:pPr>
        <w:spacing w:before="200" w:after="0" w:line="360" w:lineRule="auto"/>
        <w:ind w:left="-15" w:firstLine="723"/>
        <w:jc w:val="both"/>
        <w:rPr>
          <w:rFonts w:ascii="Arial" w:eastAsia="Arial" w:hAnsi="Arial" w:cs="Arial"/>
          <w:sz w:val="24"/>
          <w:szCs w:val="24"/>
          <w:highlight w:val="white"/>
        </w:rPr>
      </w:pPr>
      <w:r>
        <w:rPr>
          <w:rFonts w:ascii="Arial" w:eastAsia="Arial" w:hAnsi="Arial" w:cs="Arial"/>
          <w:sz w:val="24"/>
          <w:szCs w:val="24"/>
          <w:highlight w:val="white"/>
        </w:rPr>
        <w:t>Por fim, do ponto de vista acadêmico-científico, é possível perceber uma interseção entre t</w:t>
      </w:r>
      <w:r>
        <w:rPr>
          <w:rFonts w:ascii="Arial" w:eastAsia="Arial" w:hAnsi="Arial" w:cs="Arial"/>
          <w:sz w:val="24"/>
          <w:szCs w:val="24"/>
          <w:highlight w:val="white"/>
        </w:rPr>
        <w:t>ecnologia, logística e desenvolvimento, o que contribui para um corpo de conhecimento multidisciplinar. Quando se adapta o modelo de negócios do Uber para o planejamento e coordenação dos produtos das comunidades mais afastadas, torna-se viável providencia</w:t>
      </w:r>
      <w:r>
        <w:rPr>
          <w:rFonts w:ascii="Arial" w:eastAsia="Arial" w:hAnsi="Arial" w:cs="Arial"/>
          <w:sz w:val="24"/>
          <w:szCs w:val="24"/>
          <w:highlight w:val="white"/>
        </w:rPr>
        <w:t>r importantes insights sobre como modelos de economia compartilhada podem ser aplicados em novos contextos, expandindo o entendimento acadêmico sobre a aplicabilidade e adaptabilidade desses modelos.</w:t>
      </w:r>
    </w:p>
    <w:p w:rsidR="001C1D79" w:rsidRDefault="001C1D79">
      <w:pPr>
        <w:spacing w:before="200" w:after="0" w:line="360" w:lineRule="auto"/>
        <w:ind w:left="-15" w:firstLine="723"/>
        <w:jc w:val="both"/>
        <w:rPr>
          <w:rFonts w:ascii="Arial" w:eastAsia="Arial" w:hAnsi="Arial" w:cs="Arial"/>
          <w:sz w:val="24"/>
          <w:szCs w:val="24"/>
          <w:highlight w:val="white"/>
        </w:rPr>
      </w:pPr>
    </w:p>
    <w:p w:rsidR="001C1D79" w:rsidRDefault="001C1D79">
      <w:pPr>
        <w:spacing w:before="200" w:after="0" w:line="360" w:lineRule="auto"/>
        <w:ind w:left="-15" w:firstLine="723"/>
        <w:jc w:val="both"/>
        <w:rPr>
          <w:rFonts w:ascii="Arial" w:eastAsia="Arial" w:hAnsi="Arial" w:cs="Arial"/>
          <w:sz w:val="24"/>
          <w:szCs w:val="24"/>
          <w:highlight w:val="white"/>
        </w:rPr>
      </w:pPr>
    </w:p>
    <w:p w:rsidR="001C1D79" w:rsidRDefault="001C1D79">
      <w:pPr>
        <w:spacing w:before="200" w:after="0" w:line="360" w:lineRule="auto"/>
        <w:ind w:left="-15" w:firstLine="723"/>
        <w:jc w:val="both"/>
        <w:rPr>
          <w:rFonts w:ascii="Arial" w:eastAsia="Arial" w:hAnsi="Arial" w:cs="Arial"/>
          <w:sz w:val="24"/>
          <w:szCs w:val="24"/>
          <w:highlight w:val="white"/>
        </w:rPr>
      </w:pPr>
    </w:p>
    <w:p w:rsidR="001C1D79" w:rsidRDefault="0063767A">
      <w:pPr>
        <w:pStyle w:val="Ttulo1"/>
        <w:spacing w:before="200"/>
        <w:rPr>
          <w:highlight w:val="white"/>
        </w:rPr>
      </w:pPr>
      <w:bookmarkStart w:id="6" w:name="_3dy6vkm" w:colFirst="0" w:colLast="0"/>
      <w:bookmarkEnd w:id="6"/>
      <w:r>
        <w:rPr>
          <w:highlight w:val="white"/>
        </w:rPr>
        <w:t>2 MINI MUNDO</w:t>
      </w:r>
    </w:p>
    <w:p w:rsidR="001C1D79" w:rsidRDefault="001C1D79">
      <w:pPr>
        <w:spacing w:before="200" w:after="5" w:line="360" w:lineRule="auto"/>
        <w:ind w:left="-15" w:firstLine="723"/>
        <w:jc w:val="both"/>
        <w:rPr>
          <w:rFonts w:ascii="Arial" w:eastAsia="Arial" w:hAnsi="Arial" w:cs="Arial"/>
          <w:sz w:val="24"/>
          <w:szCs w:val="24"/>
          <w:highlight w:val="white"/>
        </w:rPr>
      </w:pPr>
    </w:p>
    <w:p w:rsidR="001C1D79" w:rsidRDefault="0063767A">
      <w:pPr>
        <w:spacing w:before="200" w:after="0" w:line="276" w:lineRule="auto"/>
        <w:rPr>
          <w:rFonts w:ascii="Arial" w:eastAsia="Arial" w:hAnsi="Arial" w:cs="Arial"/>
          <w:sz w:val="24"/>
          <w:szCs w:val="24"/>
          <w:highlight w:val="white"/>
        </w:rPr>
      </w:pPr>
      <w:r>
        <w:rPr>
          <w:rFonts w:ascii="Arial" w:eastAsia="Arial" w:hAnsi="Arial" w:cs="Arial"/>
          <w:sz w:val="24"/>
          <w:szCs w:val="24"/>
          <w:highlight w:val="white"/>
        </w:rPr>
        <w:t>Um produtor de mel de uma remota comuni</w:t>
      </w:r>
      <w:r>
        <w:rPr>
          <w:rFonts w:ascii="Arial" w:eastAsia="Arial" w:hAnsi="Arial" w:cs="Arial"/>
          <w:sz w:val="24"/>
          <w:szCs w:val="24"/>
          <w:highlight w:val="white"/>
        </w:rPr>
        <w:t>dade do interior, que vende seus produtos para um revendedor da cidade, enfrenta problemas com o transporte de sua mercadoria por conta da escassez e a incapacidade do mesmo de realizar o transporte.</w:t>
      </w:r>
    </w:p>
    <w:p w:rsidR="001C1D79" w:rsidRDefault="001C1D79">
      <w:pPr>
        <w:spacing w:before="200" w:after="0" w:line="276" w:lineRule="auto"/>
        <w:rPr>
          <w:rFonts w:ascii="Arial" w:eastAsia="Arial" w:hAnsi="Arial" w:cs="Arial"/>
          <w:sz w:val="24"/>
          <w:szCs w:val="24"/>
          <w:highlight w:val="white"/>
        </w:rPr>
      </w:pPr>
    </w:p>
    <w:p w:rsidR="001C1D79" w:rsidRDefault="0063767A">
      <w:pPr>
        <w:spacing w:before="200" w:after="0" w:line="276" w:lineRule="auto"/>
        <w:rPr>
          <w:rFonts w:ascii="Arial" w:eastAsia="Arial" w:hAnsi="Arial" w:cs="Arial"/>
          <w:sz w:val="24"/>
          <w:szCs w:val="24"/>
          <w:highlight w:val="white"/>
        </w:rPr>
      </w:pPr>
      <w:r>
        <w:rPr>
          <w:rFonts w:ascii="Arial" w:eastAsia="Arial" w:hAnsi="Arial" w:cs="Arial"/>
          <w:sz w:val="24"/>
          <w:szCs w:val="24"/>
          <w:highlight w:val="white"/>
        </w:rPr>
        <w:lastRenderedPageBreak/>
        <w:t>Muitas vezes os transportadores de mercadoria acabam fi</w:t>
      </w:r>
      <w:r>
        <w:rPr>
          <w:rFonts w:ascii="Arial" w:eastAsia="Arial" w:hAnsi="Arial" w:cs="Arial"/>
          <w:sz w:val="24"/>
          <w:szCs w:val="24"/>
          <w:highlight w:val="white"/>
        </w:rPr>
        <w:t>cando com espaço de sobra em sua carga, o mesmo pode acabar sendo utilizado para gerar uma renda extra.</w:t>
      </w:r>
    </w:p>
    <w:p w:rsidR="001C1D79" w:rsidRDefault="001C1D79">
      <w:pPr>
        <w:spacing w:before="200" w:after="5" w:line="360" w:lineRule="auto"/>
        <w:ind w:left="-15"/>
        <w:jc w:val="both"/>
        <w:rPr>
          <w:rFonts w:ascii="Arial" w:eastAsia="Arial" w:hAnsi="Arial" w:cs="Arial"/>
          <w:sz w:val="24"/>
          <w:szCs w:val="24"/>
          <w:highlight w:val="white"/>
        </w:rPr>
      </w:pPr>
    </w:p>
    <w:p w:rsidR="001C1D79" w:rsidRDefault="0063767A">
      <w:pPr>
        <w:pStyle w:val="Ttulo1"/>
        <w:spacing w:before="200" w:after="240"/>
        <w:rPr>
          <w:highlight w:val="white"/>
        </w:rPr>
      </w:pPr>
      <w:bookmarkStart w:id="7" w:name="_1t3h5sf" w:colFirst="0" w:colLast="0"/>
      <w:bookmarkEnd w:id="7"/>
      <w:r>
        <w:rPr>
          <w:highlight w:val="white"/>
        </w:rPr>
        <w:t>3 REQUISITOS</w:t>
      </w:r>
    </w:p>
    <w:p w:rsidR="001C1D79" w:rsidRDefault="0063767A">
      <w:pPr>
        <w:pStyle w:val="Ttulo2"/>
        <w:spacing w:before="200" w:after="240"/>
        <w:rPr>
          <w:highlight w:val="white"/>
        </w:rPr>
      </w:pPr>
      <w:bookmarkStart w:id="8" w:name="_4d34og8" w:colFirst="0" w:colLast="0"/>
      <w:bookmarkEnd w:id="8"/>
      <w:r>
        <w:rPr>
          <w:highlight w:val="white"/>
        </w:rPr>
        <w:t xml:space="preserve">3.1 LEVANTAMENTO DE REQUISITOS </w:t>
      </w:r>
    </w:p>
    <w:p w:rsidR="001C1D79" w:rsidRDefault="0063767A">
      <w:pPr>
        <w:spacing w:before="200" w:line="360" w:lineRule="auto"/>
        <w:ind w:firstLine="708"/>
        <w:jc w:val="both"/>
        <w:rPr>
          <w:rFonts w:ascii="Arial" w:eastAsia="Arial" w:hAnsi="Arial" w:cs="Arial"/>
          <w:sz w:val="24"/>
          <w:szCs w:val="24"/>
          <w:highlight w:val="white"/>
        </w:rPr>
      </w:pPr>
      <w:r>
        <w:rPr>
          <w:rFonts w:ascii="Arial" w:eastAsia="Arial" w:hAnsi="Arial" w:cs="Arial"/>
          <w:sz w:val="24"/>
          <w:szCs w:val="24"/>
          <w:highlight w:val="white"/>
        </w:rPr>
        <w:t>Com base em relatos reais de microempreendedores criamos um entendimento unilateral do problema, tendo como foco o ponto de vista do produtor rural e do revendedor urbano. Com isso, desenvolvemos requisitos que atendiam esse escopo por meio de reuniões e c</w:t>
      </w:r>
      <w:r>
        <w:rPr>
          <w:rFonts w:ascii="Arial" w:eastAsia="Arial" w:hAnsi="Arial" w:cs="Arial"/>
          <w:sz w:val="24"/>
          <w:szCs w:val="24"/>
          <w:highlight w:val="white"/>
        </w:rPr>
        <w:t>onsultas a materiais de estudo. Após isso, nos atentamos ao ponto de vista dos transportadores, conciliando ambas perspectivas e realizando levantamentos finais em mais reuniões. Com isso, conseguimos criar requisitos que solucionassem problemas em ambos e</w:t>
      </w:r>
      <w:r>
        <w:rPr>
          <w:rFonts w:ascii="Arial" w:eastAsia="Arial" w:hAnsi="Arial" w:cs="Arial"/>
          <w:sz w:val="24"/>
          <w:szCs w:val="24"/>
          <w:highlight w:val="white"/>
        </w:rPr>
        <w:t>scopos de forma satisfatória.</w:t>
      </w:r>
    </w:p>
    <w:p w:rsidR="001C1D79" w:rsidRDefault="001C1D79">
      <w:pPr>
        <w:spacing w:before="200" w:line="360" w:lineRule="auto"/>
        <w:ind w:firstLine="708"/>
        <w:jc w:val="both"/>
        <w:rPr>
          <w:rFonts w:ascii="Arial" w:eastAsia="Arial" w:hAnsi="Arial" w:cs="Arial"/>
          <w:sz w:val="24"/>
          <w:szCs w:val="24"/>
          <w:highlight w:val="white"/>
        </w:rPr>
      </w:pPr>
    </w:p>
    <w:p w:rsidR="001C1D79" w:rsidRDefault="001C1D79">
      <w:pPr>
        <w:spacing w:before="200" w:line="360" w:lineRule="auto"/>
        <w:ind w:firstLine="708"/>
        <w:jc w:val="both"/>
        <w:rPr>
          <w:rFonts w:ascii="Arial" w:eastAsia="Arial" w:hAnsi="Arial" w:cs="Arial"/>
          <w:sz w:val="24"/>
          <w:szCs w:val="24"/>
          <w:highlight w:val="white"/>
        </w:rPr>
      </w:pPr>
    </w:p>
    <w:p w:rsidR="001C1D79" w:rsidRDefault="001C1D79">
      <w:pPr>
        <w:spacing w:before="200" w:line="360" w:lineRule="auto"/>
        <w:ind w:firstLine="708"/>
        <w:jc w:val="both"/>
        <w:rPr>
          <w:rFonts w:ascii="Arial" w:eastAsia="Arial" w:hAnsi="Arial" w:cs="Arial"/>
          <w:sz w:val="24"/>
          <w:szCs w:val="24"/>
          <w:highlight w:val="white"/>
        </w:rPr>
      </w:pPr>
    </w:p>
    <w:p w:rsidR="001C1D79" w:rsidRDefault="001C1D79">
      <w:pPr>
        <w:spacing w:before="200" w:line="360" w:lineRule="auto"/>
        <w:ind w:firstLine="708"/>
        <w:jc w:val="both"/>
        <w:rPr>
          <w:rFonts w:ascii="Arial" w:eastAsia="Arial" w:hAnsi="Arial" w:cs="Arial"/>
          <w:sz w:val="24"/>
          <w:szCs w:val="24"/>
          <w:highlight w:val="white"/>
        </w:rPr>
      </w:pPr>
    </w:p>
    <w:p w:rsidR="001C1D79" w:rsidRDefault="0063767A">
      <w:pPr>
        <w:pStyle w:val="Ttulo2"/>
        <w:spacing w:before="200"/>
        <w:rPr>
          <w:highlight w:val="white"/>
        </w:rPr>
      </w:pPr>
      <w:bookmarkStart w:id="9" w:name="_2s8eyo1" w:colFirst="0" w:colLast="0"/>
      <w:bookmarkEnd w:id="9"/>
      <w:r>
        <w:rPr>
          <w:highlight w:val="white"/>
        </w:rPr>
        <w:t>3.2. REQUISITOS FUNCIONAIS</w:t>
      </w:r>
    </w:p>
    <w:p w:rsidR="001C1D79" w:rsidRDefault="001C1D79">
      <w:pPr>
        <w:spacing w:before="200" w:after="0" w:line="360" w:lineRule="auto"/>
        <w:ind w:firstLine="708"/>
        <w:jc w:val="both"/>
        <w:rPr>
          <w:rFonts w:ascii="Arial" w:eastAsia="Arial" w:hAnsi="Arial" w:cs="Arial"/>
          <w:sz w:val="24"/>
          <w:szCs w:val="24"/>
          <w:highlight w:val="white"/>
        </w:rPr>
      </w:pPr>
    </w:p>
    <w:p w:rsidR="001C1D79" w:rsidRDefault="0063767A">
      <w:pPr>
        <w:numPr>
          <w:ilvl w:val="0"/>
          <w:numId w:val="2"/>
        </w:numPr>
        <w:spacing w:before="200" w:after="0" w:line="360" w:lineRule="auto"/>
        <w:jc w:val="both"/>
        <w:rPr>
          <w:rFonts w:ascii="Arial" w:eastAsia="Arial" w:hAnsi="Arial" w:cs="Arial"/>
          <w:sz w:val="24"/>
          <w:szCs w:val="24"/>
          <w:highlight w:val="white"/>
        </w:rPr>
      </w:pPr>
      <w:r>
        <w:rPr>
          <w:rFonts w:ascii="Arial" w:eastAsia="Arial" w:hAnsi="Arial" w:cs="Arial"/>
          <w:sz w:val="24"/>
          <w:szCs w:val="24"/>
          <w:highlight w:val="white"/>
        </w:rPr>
        <w:t xml:space="preserve">O usuário deve conseguir cadastrar uma conta no aplicativo </w:t>
      </w:r>
      <w:proofErr w:type="gramStart"/>
      <w:r>
        <w:rPr>
          <w:rFonts w:ascii="Arial" w:eastAsia="Arial" w:hAnsi="Arial" w:cs="Arial"/>
          <w:sz w:val="24"/>
          <w:szCs w:val="24"/>
          <w:highlight w:val="white"/>
        </w:rPr>
        <w:t>como  produtor</w:t>
      </w:r>
      <w:proofErr w:type="gramEnd"/>
      <w:r>
        <w:rPr>
          <w:rFonts w:ascii="Arial" w:eastAsia="Arial" w:hAnsi="Arial" w:cs="Arial"/>
          <w:sz w:val="24"/>
          <w:szCs w:val="24"/>
          <w:highlight w:val="white"/>
        </w:rPr>
        <w:t xml:space="preserve"> ou transportador. Um usuário pode ter uma conta com ambas características.</w:t>
      </w:r>
    </w:p>
    <w:p w:rsidR="001C1D79" w:rsidRDefault="0063767A">
      <w:pPr>
        <w:numPr>
          <w:ilvl w:val="0"/>
          <w:numId w:val="2"/>
        </w:numPr>
        <w:spacing w:before="200" w:after="0" w:line="360" w:lineRule="auto"/>
        <w:jc w:val="both"/>
        <w:rPr>
          <w:rFonts w:ascii="Arial" w:eastAsia="Arial" w:hAnsi="Arial" w:cs="Arial"/>
          <w:sz w:val="24"/>
          <w:szCs w:val="24"/>
          <w:highlight w:val="white"/>
        </w:rPr>
      </w:pPr>
      <w:r>
        <w:rPr>
          <w:rFonts w:ascii="Arial" w:eastAsia="Arial" w:hAnsi="Arial" w:cs="Arial"/>
          <w:sz w:val="24"/>
          <w:szCs w:val="24"/>
          <w:highlight w:val="white"/>
        </w:rPr>
        <w:t>O software terá a funcionalidade de rastreamento do produto enquanto em transporte em tempo real.</w:t>
      </w:r>
    </w:p>
    <w:p w:rsidR="001C1D79" w:rsidRDefault="0063767A">
      <w:pPr>
        <w:numPr>
          <w:ilvl w:val="0"/>
          <w:numId w:val="2"/>
        </w:numPr>
        <w:spacing w:before="200" w:after="0" w:line="360" w:lineRule="auto"/>
        <w:jc w:val="both"/>
        <w:rPr>
          <w:rFonts w:ascii="Arial" w:eastAsia="Arial" w:hAnsi="Arial" w:cs="Arial"/>
          <w:sz w:val="24"/>
          <w:szCs w:val="24"/>
          <w:highlight w:val="white"/>
        </w:rPr>
      </w:pPr>
      <w:r>
        <w:rPr>
          <w:rFonts w:ascii="Arial" w:eastAsia="Arial" w:hAnsi="Arial" w:cs="Arial"/>
          <w:sz w:val="24"/>
          <w:szCs w:val="24"/>
          <w:highlight w:val="white"/>
        </w:rPr>
        <w:t>Produtores terão como ditar o intervalo de tempo máximo para o transporte do produto, no caso de, por exemplo, produtos perecíveis.</w:t>
      </w:r>
    </w:p>
    <w:p w:rsidR="001C1D79" w:rsidRDefault="0063767A">
      <w:pPr>
        <w:numPr>
          <w:ilvl w:val="0"/>
          <w:numId w:val="2"/>
        </w:numPr>
        <w:spacing w:before="200" w:after="0" w:line="360" w:lineRule="auto"/>
        <w:jc w:val="both"/>
        <w:rPr>
          <w:rFonts w:ascii="Arial" w:eastAsia="Arial" w:hAnsi="Arial" w:cs="Arial"/>
          <w:sz w:val="24"/>
          <w:szCs w:val="24"/>
          <w:highlight w:val="white"/>
        </w:rPr>
      </w:pPr>
      <w:r>
        <w:rPr>
          <w:rFonts w:ascii="Arial" w:eastAsia="Arial" w:hAnsi="Arial" w:cs="Arial"/>
          <w:sz w:val="24"/>
          <w:szCs w:val="24"/>
          <w:highlight w:val="white"/>
        </w:rPr>
        <w:lastRenderedPageBreak/>
        <w:t>O software disponibilizará</w:t>
      </w:r>
      <w:r>
        <w:rPr>
          <w:rFonts w:ascii="Arial" w:eastAsia="Arial" w:hAnsi="Arial" w:cs="Arial"/>
          <w:sz w:val="24"/>
          <w:szCs w:val="24"/>
          <w:highlight w:val="white"/>
        </w:rPr>
        <w:t xml:space="preserve"> meios de comunicação entre o produtor e o transportador.</w:t>
      </w:r>
    </w:p>
    <w:p w:rsidR="001C1D79" w:rsidRDefault="0063767A">
      <w:pPr>
        <w:numPr>
          <w:ilvl w:val="0"/>
          <w:numId w:val="2"/>
        </w:numPr>
        <w:spacing w:before="200" w:after="0" w:line="360" w:lineRule="auto"/>
        <w:jc w:val="both"/>
        <w:rPr>
          <w:rFonts w:ascii="Arial" w:eastAsia="Arial" w:hAnsi="Arial" w:cs="Arial"/>
          <w:sz w:val="24"/>
          <w:szCs w:val="24"/>
          <w:highlight w:val="white"/>
        </w:rPr>
      </w:pPr>
      <w:r>
        <w:rPr>
          <w:rFonts w:ascii="Arial" w:eastAsia="Arial" w:hAnsi="Arial" w:cs="Arial"/>
          <w:sz w:val="24"/>
          <w:szCs w:val="24"/>
          <w:highlight w:val="white"/>
        </w:rPr>
        <w:t>O software disponibilizará a rota que o transportador percorrerá.</w:t>
      </w:r>
    </w:p>
    <w:p w:rsidR="001C1D79" w:rsidRDefault="0063767A">
      <w:pPr>
        <w:numPr>
          <w:ilvl w:val="0"/>
          <w:numId w:val="2"/>
        </w:numPr>
        <w:spacing w:before="200" w:after="0" w:line="360" w:lineRule="auto"/>
        <w:jc w:val="both"/>
        <w:rPr>
          <w:rFonts w:ascii="Arial" w:eastAsia="Arial" w:hAnsi="Arial" w:cs="Arial"/>
          <w:sz w:val="24"/>
          <w:szCs w:val="24"/>
          <w:highlight w:val="white"/>
        </w:rPr>
      </w:pPr>
      <w:r>
        <w:rPr>
          <w:rFonts w:ascii="Arial" w:eastAsia="Arial" w:hAnsi="Arial" w:cs="Arial"/>
          <w:sz w:val="24"/>
          <w:szCs w:val="24"/>
          <w:highlight w:val="white"/>
        </w:rPr>
        <w:t>O software dará uma estimativa de tempo para a viagem.</w:t>
      </w:r>
    </w:p>
    <w:p w:rsidR="001C1D79" w:rsidRDefault="0063767A">
      <w:pPr>
        <w:numPr>
          <w:ilvl w:val="0"/>
          <w:numId w:val="2"/>
        </w:numPr>
        <w:spacing w:before="200" w:after="0" w:line="360" w:lineRule="auto"/>
        <w:jc w:val="both"/>
        <w:rPr>
          <w:rFonts w:ascii="Arial" w:eastAsia="Arial" w:hAnsi="Arial" w:cs="Arial"/>
          <w:sz w:val="24"/>
          <w:szCs w:val="24"/>
          <w:highlight w:val="white"/>
        </w:rPr>
      </w:pPr>
      <w:r>
        <w:rPr>
          <w:rFonts w:ascii="Arial" w:eastAsia="Arial" w:hAnsi="Arial" w:cs="Arial"/>
          <w:sz w:val="24"/>
          <w:szCs w:val="24"/>
          <w:highlight w:val="white"/>
        </w:rPr>
        <w:t>O produtor poderá filtrar o tipo de veículo utilizado (caminhão, carro).</w:t>
      </w:r>
    </w:p>
    <w:p w:rsidR="001C1D79" w:rsidRDefault="0063767A">
      <w:pPr>
        <w:numPr>
          <w:ilvl w:val="0"/>
          <w:numId w:val="2"/>
        </w:numPr>
        <w:spacing w:before="200" w:after="0" w:line="360" w:lineRule="auto"/>
        <w:jc w:val="both"/>
        <w:rPr>
          <w:rFonts w:ascii="Arial" w:eastAsia="Arial" w:hAnsi="Arial" w:cs="Arial"/>
          <w:sz w:val="24"/>
          <w:szCs w:val="24"/>
          <w:highlight w:val="white"/>
        </w:rPr>
      </w:pPr>
      <w:r>
        <w:rPr>
          <w:rFonts w:ascii="Arial" w:eastAsia="Arial" w:hAnsi="Arial" w:cs="Arial"/>
          <w:sz w:val="24"/>
          <w:szCs w:val="24"/>
          <w:highlight w:val="white"/>
        </w:rPr>
        <w:t>O pr</w:t>
      </w:r>
      <w:r>
        <w:rPr>
          <w:rFonts w:ascii="Arial" w:eastAsia="Arial" w:hAnsi="Arial" w:cs="Arial"/>
          <w:sz w:val="24"/>
          <w:szCs w:val="24"/>
          <w:highlight w:val="white"/>
        </w:rPr>
        <w:t>odutor poderá categorizar (</w:t>
      </w:r>
      <w:proofErr w:type="spellStart"/>
      <w:r>
        <w:rPr>
          <w:rFonts w:ascii="Arial" w:eastAsia="Arial" w:hAnsi="Arial" w:cs="Arial"/>
          <w:sz w:val="24"/>
          <w:szCs w:val="24"/>
          <w:highlight w:val="white"/>
        </w:rPr>
        <w:t>tags</w:t>
      </w:r>
      <w:proofErr w:type="spellEnd"/>
      <w:r>
        <w:rPr>
          <w:rFonts w:ascii="Arial" w:eastAsia="Arial" w:hAnsi="Arial" w:cs="Arial"/>
          <w:sz w:val="24"/>
          <w:szCs w:val="24"/>
          <w:highlight w:val="white"/>
        </w:rPr>
        <w:t xml:space="preserve">) seus produtos (frágil, perecível, elétrico, </w:t>
      </w:r>
      <w:proofErr w:type="spellStart"/>
      <w:r>
        <w:rPr>
          <w:rFonts w:ascii="Arial" w:eastAsia="Arial" w:hAnsi="Arial" w:cs="Arial"/>
          <w:sz w:val="24"/>
          <w:szCs w:val="24"/>
          <w:highlight w:val="white"/>
        </w:rPr>
        <w:t>etc</w:t>
      </w:r>
      <w:proofErr w:type="spellEnd"/>
      <w:r>
        <w:rPr>
          <w:rFonts w:ascii="Arial" w:eastAsia="Arial" w:hAnsi="Arial" w:cs="Arial"/>
          <w:sz w:val="24"/>
          <w:szCs w:val="24"/>
          <w:highlight w:val="white"/>
        </w:rPr>
        <w:t>)</w:t>
      </w:r>
    </w:p>
    <w:p w:rsidR="001C1D79" w:rsidRDefault="0063767A">
      <w:pPr>
        <w:numPr>
          <w:ilvl w:val="0"/>
          <w:numId w:val="2"/>
        </w:numPr>
        <w:spacing w:before="200" w:after="0" w:line="360" w:lineRule="auto"/>
        <w:jc w:val="both"/>
        <w:rPr>
          <w:rFonts w:ascii="Arial" w:eastAsia="Arial" w:hAnsi="Arial" w:cs="Arial"/>
          <w:sz w:val="24"/>
          <w:szCs w:val="24"/>
          <w:highlight w:val="white"/>
        </w:rPr>
      </w:pPr>
      <w:r>
        <w:rPr>
          <w:rFonts w:ascii="Arial" w:eastAsia="Arial" w:hAnsi="Arial" w:cs="Arial"/>
          <w:sz w:val="24"/>
          <w:szCs w:val="24"/>
          <w:highlight w:val="white"/>
        </w:rPr>
        <w:t>O software fornecerá serviços tanto para produtores como para transportadores.</w:t>
      </w:r>
    </w:p>
    <w:p w:rsidR="001C1D79" w:rsidRDefault="0063767A">
      <w:pPr>
        <w:numPr>
          <w:ilvl w:val="0"/>
          <w:numId w:val="2"/>
        </w:numPr>
        <w:spacing w:before="200" w:after="0" w:line="360" w:lineRule="auto"/>
        <w:jc w:val="both"/>
        <w:rPr>
          <w:rFonts w:ascii="Arial" w:eastAsia="Arial" w:hAnsi="Arial" w:cs="Arial"/>
          <w:sz w:val="24"/>
          <w:szCs w:val="24"/>
          <w:highlight w:val="white"/>
        </w:rPr>
      </w:pPr>
      <w:r>
        <w:rPr>
          <w:rFonts w:ascii="Arial" w:eastAsia="Arial" w:hAnsi="Arial" w:cs="Arial"/>
          <w:sz w:val="24"/>
          <w:szCs w:val="24"/>
          <w:highlight w:val="white"/>
        </w:rPr>
        <w:t>Haverá um fórum de transportes disponíveis para os produtores acessarem, e um fórum de produtos</w:t>
      </w:r>
      <w:r>
        <w:rPr>
          <w:rFonts w:ascii="Arial" w:eastAsia="Arial" w:hAnsi="Arial" w:cs="Arial"/>
          <w:sz w:val="24"/>
          <w:szCs w:val="24"/>
          <w:highlight w:val="white"/>
        </w:rPr>
        <w:t xml:space="preserve"> a serem transportados disponíveis para os transportadores. Dessa forma, um produtor pode tanto requisitar um transporte ao acessar o fórum de transportes disponíveis, como pode deixar seus produtos no </w:t>
      </w:r>
      <w:proofErr w:type="spellStart"/>
      <w:r>
        <w:rPr>
          <w:rFonts w:ascii="Arial" w:eastAsia="Arial" w:hAnsi="Arial" w:cs="Arial"/>
          <w:sz w:val="24"/>
          <w:szCs w:val="24"/>
          <w:highlight w:val="white"/>
        </w:rPr>
        <w:t>forum</w:t>
      </w:r>
      <w:proofErr w:type="spellEnd"/>
      <w:r>
        <w:rPr>
          <w:rFonts w:ascii="Arial" w:eastAsia="Arial" w:hAnsi="Arial" w:cs="Arial"/>
          <w:sz w:val="24"/>
          <w:szCs w:val="24"/>
          <w:highlight w:val="white"/>
        </w:rPr>
        <w:t xml:space="preserve"> de produtos a serem transportados e então ser re</w:t>
      </w:r>
      <w:r>
        <w:rPr>
          <w:rFonts w:ascii="Arial" w:eastAsia="Arial" w:hAnsi="Arial" w:cs="Arial"/>
          <w:sz w:val="24"/>
          <w:szCs w:val="24"/>
          <w:highlight w:val="white"/>
        </w:rPr>
        <w:t xml:space="preserve">quisitado por um transportador, e </w:t>
      </w:r>
      <w:proofErr w:type="gramStart"/>
      <w:r>
        <w:rPr>
          <w:rFonts w:ascii="Arial" w:eastAsia="Arial" w:hAnsi="Arial" w:cs="Arial"/>
          <w:sz w:val="24"/>
          <w:szCs w:val="24"/>
          <w:highlight w:val="white"/>
        </w:rPr>
        <w:t>vice versa</w:t>
      </w:r>
      <w:proofErr w:type="gramEnd"/>
      <w:r>
        <w:rPr>
          <w:rFonts w:ascii="Arial" w:eastAsia="Arial" w:hAnsi="Arial" w:cs="Arial"/>
          <w:sz w:val="24"/>
          <w:szCs w:val="24"/>
          <w:highlight w:val="white"/>
        </w:rPr>
        <w:t>.</w:t>
      </w:r>
    </w:p>
    <w:p w:rsidR="001C1D79" w:rsidRDefault="0063767A">
      <w:pPr>
        <w:numPr>
          <w:ilvl w:val="0"/>
          <w:numId w:val="2"/>
        </w:numPr>
        <w:spacing w:before="200" w:after="0" w:line="360" w:lineRule="auto"/>
        <w:jc w:val="both"/>
        <w:rPr>
          <w:rFonts w:ascii="Arial" w:eastAsia="Arial" w:hAnsi="Arial" w:cs="Arial"/>
          <w:sz w:val="24"/>
          <w:szCs w:val="24"/>
          <w:highlight w:val="white"/>
        </w:rPr>
      </w:pPr>
      <w:r>
        <w:rPr>
          <w:rFonts w:ascii="Arial" w:eastAsia="Arial" w:hAnsi="Arial" w:cs="Arial"/>
          <w:sz w:val="24"/>
          <w:szCs w:val="24"/>
          <w:highlight w:val="white"/>
        </w:rPr>
        <w:t>O software terá um sistema de avaliação (estrelas), e funcionalidade para suportar reclamações e a apuração de denúncias feitas por usuários.</w:t>
      </w:r>
    </w:p>
    <w:p w:rsidR="001C1D79" w:rsidRDefault="0063767A">
      <w:pPr>
        <w:numPr>
          <w:ilvl w:val="0"/>
          <w:numId w:val="2"/>
        </w:numPr>
        <w:spacing w:before="200" w:after="0" w:line="360" w:lineRule="auto"/>
        <w:jc w:val="both"/>
        <w:rPr>
          <w:rFonts w:ascii="Arial" w:eastAsia="Arial" w:hAnsi="Arial" w:cs="Arial"/>
          <w:sz w:val="24"/>
          <w:szCs w:val="24"/>
          <w:highlight w:val="white"/>
        </w:rPr>
      </w:pPr>
      <w:r>
        <w:rPr>
          <w:rFonts w:ascii="Arial" w:eastAsia="Arial" w:hAnsi="Arial" w:cs="Arial"/>
          <w:sz w:val="24"/>
          <w:szCs w:val="24"/>
          <w:highlight w:val="white"/>
        </w:rPr>
        <w:t>Pelo software será definido o local onde o embarque dos produtos aco</w:t>
      </w:r>
      <w:r>
        <w:rPr>
          <w:rFonts w:ascii="Arial" w:eastAsia="Arial" w:hAnsi="Arial" w:cs="Arial"/>
          <w:sz w:val="24"/>
          <w:szCs w:val="24"/>
          <w:highlight w:val="white"/>
        </w:rPr>
        <w:t>ntecerá.</w:t>
      </w:r>
    </w:p>
    <w:p w:rsidR="001C1D79" w:rsidRDefault="0063767A">
      <w:pPr>
        <w:pStyle w:val="Ttulo2"/>
        <w:spacing w:before="200"/>
        <w:rPr>
          <w:highlight w:val="white"/>
        </w:rPr>
      </w:pPr>
      <w:bookmarkStart w:id="10" w:name="_17dp8vu" w:colFirst="0" w:colLast="0"/>
      <w:bookmarkEnd w:id="10"/>
      <w:r>
        <w:rPr>
          <w:highlight w:val="white"/>
        </w:rPr>
        <w:t>3.</w:t>
      </w:r>
      <w:r>
        <w:rPr>
          <w:highlight w:val="white"/>
        </w:rPr>
        <w:t>3</w:t>
      </w:r>
      <w:r>
        <w:rPr>
          <w:highlight w:val="white"/>
        </w:rPr>
        <w:t>. REQUISITOS NÃO FUNCIONAIS</w:t>
      </w:r>
    </w:p>
    <w:p w:rsidR="001C1D79" w:rsidRDefault="001C1D79">
      <w:pPr>
        <w:pStyle w:val="Ttulo2"/>
        <w:spacing w:before="200"/>
        <w:rPr>
          <w:highlight w:val="white"/>
        </w:rPr>
      </w:pPr>
    </w:p>
    <w:p w:rsidR="001C1D79" w:rsidRDefault="0063767A">
      <w:pPr>
        <w:numPr>
          <w:ilvl w:val="0"/>
          <w:numId w:val="1"/>
        </w:numPr>
        <w:spacing w:before="200" w:after="0" w:line="360" w:lineRule="auto"/>
        <w:jc w:val="both"/>
        <w:rPr>
          <w:rFonts w:ascii="Arial" w:eastAsia="Arial" w:hAnsi="Arial" w:cs="Arial"/>
          <w:sz w:val="24"/>
          <w:szCs w:val="24"/>
          <w:highlight w:val="white"/>
        </w:rPr>
      </w:pPr>
      <w:r>
        <w:rPr>
          <w:rFonts w:ascii="Arial" w:eastAsia="Arial" w:hAnsi="Arial" w:cs="Arial"/>
          <w:sz w:val="24"/>
          <w:szCs w:val="24"/>
          <w:highlight w:val="white"/>
        </w:rPr>
        <w:t>O software será rápido na busca de transportes disponíveis.</w:t>
      </w:r>
    </w:p>
    <w:p w:rsidR="001C1D79" w:rsidRDefault="0063767A">
      <w:pPr>
        <w:numPr>
          <w:ilvl w:val="0"/>
          <w:numId w:val="1"/>
        </w:numPr>
        <w:spacing w:before="200" w:after="0" w:line="360" w:lineRule="auto"/>
        <w:jc w:val="both"/>
        <w:rPr>
          <w:rFonts w:ascii="Arial" w:eastAsia="Arial" w:hAnsi="Arial" w:cs="Arial"/>
          <w:sz w:val="24"/>
          <w:szCs w:val="24"/>
          <w:highlight w:val="white"/>
        </w:rPr>
      </w:pPr>
      <w:r>
        <w:rPr>
          <w:rFonts w:ascii="Arial" w:eastAsia="Arial" w:hAnsi="Arial" w:cs="Arial"/>
          <w:sz w:val="24"/>
          <w:szCs w:val="24"/>
          <w:highlight w:val="white"/>
        </w:rPr>
        <w:t>O software ficará disponível para uso 24h por dia.</w:t>
      </w:r>
    </w:p>
    <w:p w:rsidR="001C1D79" w:rsidRDefault="0063767A">
      <w:pPr>
        <w:numPr>
          <w:ilvl w:val="0"/>
          <w:numId w:val="1"/>
        </w:numPr>
        <w:spacing w:before="200" w:after="0" w:line="360" w:lineRule="auto"/>
        <w:jc w:val="both"/>
        <w:rPr>
          <w:rFonts w:ascii="Arial" w:eastAsia="Arial" w:hAnsi="Arial" w:cs="Arial"/>
          <w:sz w:val="24"/>
          <w:szCs w:val="24"/>
          <w:highlight w:val="white"/>
        </w:rPr>
      </w:pPr>
      <w:r>
        <w:rPr>
          <w:rFonts w:ascii="Arial" w:eastAsia="Arial" w:hAnsi="Arial" w:cs="Arial"/>
          <w:sz w:val="24"/>
          <w:szCs w:val="24"/>
          <w:highlight w:val="white"/>
        </w:rPr>
        <w:t>O software será disponibilizado tanto em dispositivos desktop e mobile.</w:t>
      </w:r>
    </w:p>
    <w:p w:rsidR="001C1D79" w:rsidRDefault="0063767A">
      <w:pPr>
        <w:numPr>
          <w:ilvl w:val="0"/>
          <w:numId w:val="1"/>
        </w:numPr>
        <w:spacing w:before="200" w:after="0" w:line="360" w:lineRule="auto"/>
        <w:jc w:val="both"/>
        <w:rPr>
          <w:rFonts w:ascii="Arial" w:eastAsia="Arial" w:hAnsi="Arial" w:cs="Arial"/>
          <w:sz w:val="24"/>
          <w:szCs w:val="24"/>
          <w:highlight w:val="white"/>
        </w:rPr>
      </w:pPr>
      <w:r>
        <w:rPr>
          <w:rFonts w:ascii="Arial" w:eastAsia="Arial" w:hAnsi="Arial" w:cs="Arial"/>
          <w:sz w:val="24"/>
          <w:szCs w:val="24"/>
          <w:highlight w:val="white"/>
        </w:rPr>
        <w:t>O software terá</w:t>
      </w:r>
      <w:r>
        <w:rPr>
          <w:rFonts w:ascii="Arial" w:eastAsia="Arial" w:hAnsi="Arial" w:cs="Arial"/>
          <w:sz w:val="24"/>
          <w:szCs w:val="24"/>
          <w:highlight w:val="white"/>
        </w:rPr>
        <w:t xml:space="preserve"> interface intuitiva e de fácil manejo para que usuários leigos digitalmente consigam usar com facilidade e diminuir o atrito no uso.</w:t>
      </w:r>
    </w:p>
    <w:p w:rsidR="001C1D79" w:rsidRDefault="0063767A">
      <w:pPr>
        <w:numPr>
          <w:ilvl w:val="0"/>
          <w:numId w:val="1"/>
        </w:numPr>
        <w:spacing w:before="200" w:after="0" w:line="360" w:lineRule="auto"/>
        <w:jc w:val="both"/>
        <w:rPr>
          <w:rFonts w:ascii="Arial" w:eastAsia="Arial" w:hAnsi="Arial" w:cs="Arial"/>
          <w:sz w:val="24"/>
          <w:szCs w:val="24"/>
          <w:highlight w:val="white"/>
        </w:rPr>
      </w:pPr>
      <w:r>
        <w:rPr>
          <w:rFonts w:ascii="Arial" w:eastAsia="Arial" w:hAnsi="Arial" w:cs="Arial"/>
          <w:sz w:val="24"/>
          <w:szCs w:val="24"/>
          <w:highlight w:val="white"/>
        </w:rPr>
        <w:lastRenderedPageBreak/>
        <w:t>O software terá retenção segura de dados de usuários.</w:t>
      </w:r>
    </w:p>
    <w:p w:rsidR="001C1D79" w:rsidRDefault="0063767A">
      <w:pPr>
        <w:numPr>
          <w:ilvl w:val="0"/>
          <w:numId w:val="1"/>
        </w:numPr>
        <w:spacing w:before="200" w:after="0" w:line="360" w:lineRule="auto"/>
        <w:jc w:val="both"/>
        <w:rPr>
          <w:rFonts w:ascii="Arial" w:eastAsia="Arial" w:hAnsi="Arial" w:cs="Arial"/>
          <w:sz w:val="24"/>
          <w:szCs w:val="24"/>
          <w:highlight w:val="white"/>
        </w:rPr>
      </w:pPr>
      <w:r>
        <w:rPr>
          <w:rFonts w:ascii="Arial" w:eastAsia="Arial" w:hAnsi="Arial" w:cs="Arial"/>
          <w:sz w:val="24"/>
          <w:szCs w:val="24"/>
          <w:highlight w:val="white"/>
        </w:rPr>
        <w:t>Transações monetárias serão seguras.</w:t>
      </w:r>
    </w:p>
    <w:p w:rsidR="001C1D79" w:rsidRDefault="001C1D79">
      <w:pPr>
        <w:spacing w:before="200" w:after="0" w:line="360" w:lineRule="auto"/>
        <w:ind w:firstLine="708"/>
        <w:jc w:val="both"/>
        <w:rPr>
          <w:rFonts w:ascii="Arial" w:eastAsia="Arial" w:hAnsi="Arial" w:cs="Arial"/>
          <w:sz w:val="24"/>
          <w:szCs w:val="24"/>
          <w:highlight w:val="white"/>
        </w:rPr>
      </w:pPr>
    </w:p>
    <w:p w:rsidR="001C1D79" w:rsidRDefault="0063767A">
      <w:pPr>
        <w:pStyle w:val="Ttulo2"/>
        <w:spacing w:before="200"/>
        <w:rPr>
          <w:highlight w:val="white"/>
        </w:rPr>
      </w:pPr>
      <w:bookmarkStart w:id="11" w:name="_3rdcrjn" w:colFirst="0" w:colLast="0"/>
      <w:bookmarkEnd w:id="11"/>
      <w:r>
        <w:rPr>
          <w:highlight w:val="white"/>
        </w:rPr>
        <w:t>3.4. REGRAS DE NEGÓCIO</w:t>
      </w:r>
    </w:p>
    <w:p w:rsidR="001C1D79" w:rsidRDefault="001C1D79">
      <w:pPr>
        <w:spacing w:before="200"/>
      </w:pPr>
    </w:p>
    <w:p w:rsidR="001C1D79" w:rsidRDefault="0063767A">
      <w:pPr>
        <w:spacing w:before="200" w:after="0" w:line="360" w:lineRule="auto"/>
        <w:ind w:firstLine="708"/>
        <w:jc w:val="both"/>
        <w:rPr>
          <w:rFonts w:ascii="Arial" w:eastAsia="Arial" w:hAnsi="Arial" w:cs="Arial"/>
          <w:sz w:val="24"/>
          <w:szCs w:val="24"/>
          <w:highlight w:val="white"/>
        </w:rPr>
      </w:pPr>
      <w:r>
        <w:rPr>
          <w:rFonts w:ascii="Arial" w:eastAsia="Arial" w:hAnsi="Arial" w:cs="Arial"/>
          <w:sz w:val="24"/>
          <w:szCs w:val="24"/>
          <w:highlight w:val="white"/>
        </w:rPr>
        <w:t>Para s</w:t>
      </w:r>
      <w:r>
        <w:rPr>
          <w:rFonts w:ascii="Arial" w:eastAsia="Arial" w:hAnsi="Arial" w:cs="Arial"/>
          <w:sz w:val="24"/>
          <w:szCs w:val="24"/>
          <w:highlight w:val="white"/>
        </w:rPr>
        <w:t>e cadastrar, será necessário fornecer dados como CPF e RG de produtores e transportadores para que seja possível a tomada de ação legal em casos extremos, podendo assim responsabilizar usuários para evitar calotes, furtos de mercadorias, e outros usos inde</w:t>
      </w:r>
      <w:r>
        <w:rPr>
          <w:rFonts w:ascii="Arial" w:eastAsia="Arial" w:hAnsi="Arial" w:cs="Arial"/>
          <w:sz w:val="24"/>
          <w:szCs w:val="24"/>
          <w:highlight w:val="white"/>
        </w:rPr>
        <w:t>vidos da aplicação.</w:t>
      </w:r>
    </w:p>
    <w:p w:rsidR="001C1D79" w:rsidRDefault="0063767A">
      <w:pPr>
        <w:spacing w:before="200" w:after="0" w:line="360" w:lineRule="auto"/>
        <w:ind w:firstLine="708"/>
        <w:jc w:val="both"/>
        <w:rPr>
          <w:rFonts w:ascii="Arial" w:eastAsia="Arial" w:hAnsi="Arial" w:cs="Arial"/>
          <w:sz w:val="24"/>
          <w:szCs w:val="24"/>
          <w:highlight w:val="white"/>
        </w:rPr>
      </w:pPr>
      <w:r>
        <w:rPr>
          <w:rFonts w:ascii="Arial" w:eastAsia="Arial" w:hAnsi="Arial" w:cs="Arial"/>
          <w:sz w:val="24"/>
          <w:szCs w:val="24"/>
          <w:highlight w:val="white"/>
        </w:rPr>
        <w:t>O valor de cada transporte será transferido apenas ao final da corrida.</w:t>
      </w:r>
    </w:p>
    <w:p w:rsidR="001C1D79" w:rsidRDefault="0063767A">
      <w:pPr>
        <w:spacing w:before="200" w:after="0" w:line="360" w:lineRule="auto"/>
        <w:ind w:firstLine="708"/>
        <w:jc w:val="both"/>
        <w:rPr>
          <w:rFonts w:ascii="Arial" w:eastAsia="Arial" w:hAnsi="Arial" w:cs="Arial"/>
          <w:sz w:val="24"/>
          <w:szCs w:val="24"/>
          <w:highlight w:val="white"/>
        </w:rPr>
      </w:pPr>
      <w:r>
        <w:rPr>
          <w:rFonts w:ascii="Arial" w:eastAsia="Arial" w:hAnsi="Arial" w:cs="Arial"/>
          <w:sz w:val="24"/>
          <w:szCs w:val="24"/>
          <w:highlight w:val="white"/>
        </w:rPr>
        <w:t>Será permitido a usuários o cadastro de uma conta que se caracteriza tanto como transportador como produtor.</w:t>
      </w:r>
    </w:p>
    <w:p w:rsidR="001C1D79" w:rsidRDefault="0063767A">
      <w:pPr>
        <w:spacing w:before="200" w:after="0" w:line="360" w:lineRule="auto"/>
        <w:ind w:firstLine="708"/>
        <w:jc w:val="both"/>
        <w:rPr>
          <w:rFonts w:ascii="Arial" w:eastAsia="Arial" w:hAnsi="Arial" w:cs="Arial"/>
          <w:sz w:val="24"/>
          <w:szCs w:val="24"/>
          <w:highlight w:val="white"/>
        </w:rPr>
      </w:pPr>
      <w:r>
        <w:rPr>
          <w:rFonts w:ascii="Arial" w:eastAsia="Arial" w:hAnsi="Arial" w:cs="Arial"/>
          <w:sz w:val="24"/>
          <w:szCs w:val="24"/>
          <w:highlight w:val="white"/>
        </w:rPr>
        <w:t>Será requisitado do produtor uma imagem do produto e do</w:t>
      </w:r>
      <w:r>
        <w:rPr>
          <w:rFonts w:ascii="Arial" w:eastAsia="Arial" w:hAnsi="Arial" w:cs="Arial"/>
          <w:sz w:val="24"/>
          <w:szCs w:val="24"/>
          <w:highlight w:val="white"/>
        </w:rPr>
        <w:t xml:space="preserve"> </w:t>
      </w:r>
      <w:proofErr w:type="gramStart"/>
      <w:r>
        <w:rPr>
          <w:rFonts w:ascii="Arial" w:eastAsia="Arial" w:hAnsi="Arial" w:cs="Arial"/>
          <w:sz w:val="24"/>
          <w:szCs w:val="24"/>
          <w:highlight w:val="white"/>
        </w:rPr>
        <w:t>transportador informações</w:t>
      </w:r>
      <w:proofErr w:type="gramEnd"/>
      <w:r>
        <w:rPr>
          <w:rFonts w:ascii="Arial" w:eastAsia="Arial" w:hAnsi="Arial" w:cs="Arial"/>
          <w:sz w:val="24"/>
          <w:szCs w:val="24"/>
          <w:highlight w:val="white"/>
        </w:rPr>
        <w:t xml:space="preserve"> técnicas sobre o veículo (modelo, placa).</w:t>
      </w:r>
    </w:p>
    <w:p w:rsidR="001C1D79" w:rsidRDefault="0063767A">
      <w:pPr>
        <w:spacing w:before="200" w:after="0" w:line="360" w:lineRule="auto"/>
        <w:ind w:firstLine="708"/>
        <w:jc w:val="both"/>
        <w:rPr>
          <w:rFonts w:ascii="Arial" w:eastAsia="Arial" w:hAnsi="Arial" w:cs="Arial"/>
          <w:sz w:val="24"/>
          <w:szCs w:val="24"/>
          <w:highlight w:val="white"/>
        </w:rPr>
      </w:pPr>
      <w:r>
        <w:rPr>
          <w:rFonts w:ascii="Arial" w:eastAsia="Arial" w:hAnsi="Arial" w:cs="Arial"/>
          <w:sz w:val="24"/>
          <w:szCs w:val="24"/>
          <w:highlight w:val="white"/>
        </w:rPr>
        <w:t>O transportador e o produtor serão responsáveis pela definição do local de embarque da mercadoria.</w:t>
      </w:r>
    </w:p>
    <w:p w:rsidR="001C1D79" w:rsidRDefault="0063767A">
      <w:pPr>
        <w:spacing w:before="200" w:after="0" w:line="360" w:lineRule="auto"/>
        <w:ind w:firstLine="708"/>
        <w:jc w:val="both"/>
        <w:rPr>
          <w:rFonts w:ascii="Arial" w:eastAsia="Arial" w:hAnsi="Arial" w:cs="Arial"/>
          <w:sz w:val="24"/>
          <w:szCs w:val="24"/>
          <w:highlight w:val="white"/>
        </w:rPr>
      </w:pPr>
      <w:r>
        <w:rPr>
          <w:rFonts w:ascii="Arial" w:eastAsia="Arial" w:hAnsi="Arial" w:cs="Arial"/>
          <w:sz w:val="24"/>
          <w:szCs w:val="24"/>
          <w:highlight w:val="white"/>
        </w:rPr>
        <w:t>Produtores devem informar categorias especiais do produto (se são frágeis, perecíveis, e</w:t>
      </w:r>
      <w:r>
        <w:rPr>
          <w:rFonts w:ascii="Arial" w:eastAsia="Arial" w:hAnsi="Arial" w:cs="Arial"/>
          <w:sz w:val="24"/>
          <w:szCs w:val="24"/>
          <w:highlight w:val="white"/>
        </w:rPr>
        <w:t>létricos).</w:t>
      </w:r>
    </w:p>
    <w:p w:rsidR="001C1D79" w:rsidRDefault="0063767A">
      <w:pPr>
        <w:spacing w:before="200" w:after="0" w:line="360" w:lineRule="auto"/>
        <w:ind w:firstLine="708"/>
        <w:jc w:val="both"/>
        <w:rPr>
          <w:rFonts w:ascii="Arial" w:eastAsia="Arial" w:hAnsi="Arial" w:cs="Arial"/>
          <w:sz w:val="24"/>
          <w:szCs w:val="24"/>
          <w:highlight w:val="white"/>
        </w:rPr>
      </w:pPr>
      <w:r>
        <w:rPr>
          <w:rFonts w:ascii="Arial" w:eastAsia="Arial" w:hAnsi="Arial" w:cs="Arial"/>
          <w:sz w:val="24"/>
          <w:szCs w:val="24"/>
          <w:highlight w:val="white"/>
        </w:rPr>
        <w:t xml:space="preserve">Serão submetidos </w:t>
      </w:r>
      <w:proofErr w:type="gramStart"/>
      <w:r>
        <w:rPr>
          <w:rFonts w:ascii="Arial" w:eastAsia="Arial" w:hAnsi="Arial" w:cs="Arial"/>
          <w:sz w:val="24"/>
          <w:szCs w:val="24"/>
          <w:highlight w:val="white"/>
        </w:rPr>
        <w:t>à</w:t>
      </w:r>
      <w:proofErr w:type="gramEnd"/>
      <w:r>
        <w:rPr>
          <w:rFonts w:ascii="Arial" w:eastAsia="Arial" w:hAnsi="Arial" w:cs="Arial"/>
          <w:sz w:val="24"/>
          <w:szCs w:val="24"/>
          <w:highlight w:val="white"/>
        </w:rPr>
        <w:t xml:space="preserve"> avaliações tanto produtores quanto transportadores, e produtores com avaliação alta serão pareados com transportadores com avaliação alta.</w:t>
      </w:r>
    </w:p>
    <w:p w:rsidR="001C1D79" w:rsidRDefault="001C1D79">
      <w:pPr>
        <w:spacing w:before="200" w:after="0" w:line="360" w:lineRule="auto"/>
        <w:ind w:firstLine="708"/>
        <w:jc w:val="both"/>
        <w:rPr>
          <w:rFonts w:ascii="Arial" w:eastAsia="Arial" w:hAnsi="Arial" w:cs="Arial"/>
          <w:sz w:val="24"/>
          <w:szCs w:val="24"/>
          <w:highlight w:val="white"/>
        </w:rPr>
      </w:pPr>
    </w:p>
    <w:p w:rsidR="001C1D79" w:rsidRDefault="001C1D79">
      <w:pPr>
        <w:spacing w:before="200" w:after="0" w:line="360" w:lineRule="auto"/>
        <w:ind w:firstLine="708"/>
        <w:jc w:val="both"/>
        <w:rPr>
          <w:rFonts w:ascii="Arial" w:eastAsia="Arial" w:hAnsi="Arial" w:cs="Arial"/>
          <w:sz w:val="24"/>
          <w:szCs w:val="24"/>
          <w:highlight w:val="white"/>
        </w:rPr>
      </w:pPr>
    </w:p>
    <w:p w:rsidR="001C1D79" w:rsidRDefault="0063767A">
      <w:pPr>
        <w:pStyle w:val="Ttulo1"/>
        <w:spacing w:before="200"/>
        <w:rPr>
          <w:highlight w:val="white"/>
        </w:rPr>
      </w:pPr>
      <w:bookmarkStart w:id="12" w:name="_26in1rg" w:colFirst="0" w:colLast="0"/>
      <w:bookmarkEnd w:id="12"/>
      <w:r>
        <w:rPr>
          <w:highlight w:val="white"/>
        </w:rPr>
        <w:t>4 CASOS DE USO</w:t>
      </w:r>
    </w:p>
    <w:p w:rsidR="001C1D79" w:rsidRDefault="001C1D79">
      <w:pPr>
        <w:pStyle w:val="Ttulo1"/>
        <w:spacing w:before="200"/>
        <w:rPr>
          <w:highlight w:val="white"/>
        </w:rPr>
      </w:pPr>
    </w:p>
    <w:p w:rsidR="001C1D79" w:rsidRDefault="0063767A">
      <w:pPr>
        <w:pStyle w:val="Ttulo2"/>
        <w:spacing w:before="200"/>
        <w:rPr>
          <w:highlight w:val="white"/>
        </w:rPr>
      </w:pPr>
      <w:bookmarkStart w:id="13" w:name="_lnxbz9" w:colFirst="0" w:colLast="0"/>
      <w:bookmarkEnd w:id="13"/>
      <w:r>
        <w:rPr>
          <w:highlight w:val="white"/>
        </w:rPr>
        <w:t xml:space="preserve">4.1 DESCRIÇÃO DOS ATORES </w:t>
      </w:r>
    </w:p>
    <w:p w:rsidR="001C1D79" w:rsidRDefault="001C1D79">
      <w:pPr>
        <w:spacing w:before="200"/>
      </w:pPr>
    </w:p>
    <w:p w:rsidR="001C1D79" w:rsidRDefault="0063767A">
      <w:pPr>
        <w:spacing w:before="200" w:line="360" w:lineRule="auto"/>
        <w:ind w:firstLine="708"/>
        <w:jc w:val="both"/>
        <w:rPr>
          <w:rFonts w:ascii="Arial" w:eastAsia="Arial" w:hAnsi="Arial" w:cs="Arial"/>
          <w:sz w:val="24"/>
          <w:szCs w:val="24"/>
          <w:highlight w:val="white"/>
        </w:rPr>
      </w:pPr>
      <w:r>
        <w:rPr>
          <w:rFonts w:ascii="Arial" w:eastAsia="Arial" w:hAnsi="Arial" w:cs="Arial"/>
          <w:sz w:val="24"/>
          <w:szCs w:val="24"/>
          <w:highlight w:val="white"/>
        </w:rPr>
        <w:lastRenderedPageBreak/>
        <w:t>Os atores presentes em nossa solução serão</w:t>
      </w:r>
      <w:r>
        <w:rPr>
          <w:rFonts w:ascii="Arial" w:eastAsia="Arial" w:hAnsi="Arial" w:cs="Arial"/>
          <w:sz w:val="24"/>
          <w:szCs w:val="24"/>
          <w:highlight w:val="white"/>
        </w:rPr>
        <w:t xml:space="preserve"> o produtor e o transportador. O sujeito que realiza a compra do produto não será um ator no projeto inicial da solução, mas poderá ser incluído conforme o projeto é desenvolvido.</w:t>
      </w:r>
    </w:p>
    <w:p w:rsidR="001C1D79" w:rsidRDefault="0063767A">
      <w:pPr>
        <w:pStyle w:val="Ttulo2"/>
        <w:spacing w:before="200"/>
        <w:rPr>
          <w:highlight w:val="white"/>
        </w:rPr>
      </w:pPr>
      <w:bookmarkStart w:id="14" w:name="_35nkun2" w:colFirst="0" w:colLast="0"/>
      <w:bookmarkEnd w:id="14"/>
      <w:r>
        <w:rPr>
          <w:highlight w:val="white"/>
        </w:rPr>
        <w:t xml:space="preserve">4.2 DIAGRAMA DE CASOS DE USO </w:t>
      </w:r>
    </w:p>
    <w:p w:rsidR="001C1D79" w:rsidRDefault="0063767A">
      <w:pPr>
        <w:spacing w:before="200" w:line="360" w:lineRule="auto"/>
        <w:jc w:val="both"/>
        <w:rPr>
          <w:rFonts w:ascii="Arial" w:eastAsia="Arial" w:hAnsi="Arial" w:cs="Arial"/>
          <w:sz w:val="24"/>
          <w:szCs w:val="24"/>
          <w:highlight w:val="white"/>
        </w:rPr>
      </w:pPr>
      <w:r>
        <w:rPr>
          <w:noProof/>
        </w:rPr>
        <w:drawing>
          <wp:anchor distT="114300" distB="114300" distL="114300" distR="114300" simplePos="0" relativeHeight="251658240" behindDoc="0" locked="0" layoutInCell="1" hidden="0" allowOverlap="1">
            <wp:simplePos x="0" y="0"/>
            <wp:positionH relativeFrom="column">
              <wp:posOffset>-271934</wp:posOffset>
            </wp:positionH>
            <wp:positionV relativeFrom="paragraph">
              <wp:posOffset>123825</wp:posOffset>
            </wp:positionV>
            <wp:extent cx="5944553" cy="4791288"/>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4553" cy="4791288"/>
                    </a:xfrm>
                    <a:prstGeom prst="rect">
                      <a:avLst/>
                    </a:prstGeom>
                    <a:ln/>
                  </pic:spPr>
                </pic:pic>
              </a:graphicData>
            </a:graphic>
          </wp:anchor>
        </w:drawing>
      </w:r>
    </w:p>
    <w:p w:rsidR="001C1D79" w:rsidRDefault="0063767A">
      <w:pPr>
        <w:pStyle w:val="Ttulo2"/>
        <w:spacing w:before="200"/>
        <w:rPr>
          <w:highlight w:val="white"/>
        </w:rPr>
      </w:pPr>
      <w:bookmarkStart w:id="15" w:name="_1ksv4uv" w:colFirst="0" w:colLast="0"/>
      <w:bookmarkEnd w:id="15"/>
      <w:r>
        <w:rPr>
          <w:highlight w:val="white"/>
        </w:rPr>
        <w:t xml:space="preserve">4.3 DESCRIÇÃO DE CASOS DE USO </w:t>
      </w:r>
    </w:p>
    <w:p w:rsidR="001C1D79" w:rsidRDefault="001C1D79">
      <w:pPr>
        <w:pStyle w:val="Ttulo2"/>
        <w:spacing w:before="200"/>
        <w:rPr>
          <w:highlight w:val="white"/>
        </w:rPr>
      </w:pPr>
    </w:p>
    <w:p w:rsidR="001C1D79" w:rsidRDefault="0063767A">
      <w:pPr>
        <w:spacing w:before="200" w:line="360" w:lineRule="auto"/>
        <w:ind w:firstLine="708"/>
        <w:jc w:val="both"/>
        <w:rPr>
          <w:rFonts w:ascii="Arial" w:eastAsia="Arial" w:hAnsi="Arial" w:cs="Arial"/>
          <w:sz w:val="24"/>
          <w:szCs w:val="24"/>
          <w:highlight w:val="white"/>
        </w:rPr>
      </w:pPr>
      <w:r>
        <w:rPr>
          <w:rFonts w:ascii="Arial" w:eastAsia="Arial" w:hAnsi="Arial" w:cs="Arial"/>
          <w:sz w:val="24"/>
          <w:szCs w:val="24"/>
          <w:highlight w:val="white"/>
        </w:rPr>
        <w:t xml:space="preserve">Apresentar nesta etapa a descrição dos casos de uso construído. Apresentados em tabela para melhor organização. </w:t>
      </w:r>
    </w:p>
    <w:p w:rsidR="001C1D79" w:rsidRDefault="001C1D79">
      <w:pPr>
        <w:spacing w:before="200" w:line="360" w:lineRule="auto"/>
        <w:ind w:firstLine="708"/>
        <w:jc w:val="both"/>
        <w:rPr>
          <w:rFonts w:ascii="Arial" w:eastAsia="Arial" w:hAnsi="Arial" w:cs="Arial"/>
          <w:sz w:val="24"/>
          <w:szCs w:val="24"/>
          <w:highlight w:val="white"/>
        </w:rPr>
      </w:pPr>
    </w:p>
    <w:p w:rsidR="001C1D79" w:rsidRDefault="001C1D79">
      <w:pPr>
        <w:spacing w:before="200"/>
        <w:rPr>
          <w:rFonts w:ascii="Arial" w:eastAsia="Arial" w:hAnsi="Arial" w:cs="Arial"/>
          <w:b/>
          <w:sz w:val="24"/>
          <w:szCs w:val="24"/>
          <w:highlight w:val="white"/>
        </w:rPr>
      </w:pPr>
    </w:p>
    <w:sectPr w:rsidR="001C1D79">
      <w:headerReference w:type="default" r:id="rId10"/>
      <w:pgSz w:w="11906" w:h="16838"/>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767A" w:rsidRDefault="0063767A">
      <w:pPr>
        <w:spacing w:after="0" w:line="240" w:lineRule="auto"/>
      </w:pPr>
      <w:r>
        <w:separator/>
      </w:r>
    </w:p>
  </w:endnote>
  <w:endnote w:type="continuationSeparator" w:id="0">
    <w:p w:rsidR="0063767A" w:rsidRDefault="00637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767A" w:rsidRDefault="0063767A">
      <w:pPr>
        <w:spacing w:after="0" w:line="240" w:lineRule="auto"/>
      </w:pPr>
      <w:r>
        <w:separator/>
      </w:r>
    </w:p>
  </w:footnote>
  <w:footnote w:type="continuationSeparator" w:id="0">
    <w:p w:rsidR="0063767A" w:rsidRDefault="006376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1D79" w:rsidRDefault="001C1D79">
    <w:pPr>
      <w:pBdr>
        <w:top w:val="nil"/>
        <w:left w:val="nil"/>
        <w:bottom w:val="nil"/>
        <w:right w:val="nil"/>
        <w:between w:val="nil"/>
      </w:pBdr>
      <w:tabs>
        <w:tab w:val="center" w:pos="4252"/>
        <w:tab w:val="right" w:pos="8504"/>
      </w:tabs>
      <w:spacing w:after="0" w:line="240" w:lineRule="auto"/>
      <w:jc w:val="right"/>
      <w:rPr>
        <w:color w:val="000000"/>
      </w:rPr>
    </w:pPr>
  </w:p>
  <w:p w:rsidR="001C1D79" w:rsidRDefault="001C1D79">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1D79" w:rsidRDefault="001C1D79">
    <w:pPr>
      <w:pBdr>
        <w:top w:val="nil"/>
        <w:left w:val="nil"/>
        <w:bottom w:val="nil"/>
        <w:right w:val="nil"/>
        <w:between w:val="nil"/>
      </w:pBdr>
      <w:tabs>
        <w:tab w:val="center" w:pos="4252"/>
        <w:tab w:val="right" w:pos="8504"/>
      </w:tabs>
      <w:spacing w:after="0" w:line="240" w:lineRule="auto"/>
      <w:jc w:val="right"/>
      <w:rPr>
        <w:color w:val="000000"/>
      </w:rPr>
    </w:pPr>
  </w:p>
  <w:p w:rsidR="001C1D79" w:rsidRDefault="001C1D79">
    <w:pPr>
      <w:pBdr>
        <w:top w:val="nil"/>
        <w:left w:val="nil"/>
        <w:bottom w:val="nil"/>
        <w:right w:val="nil"/>
        <w:between w:val="nil"/>
      </w:pBdr>
      <w:tabs>
        <w:tab w:val="center" w:pos="4252"/>
        <w:tab w:val="right" w:pos="8504"/>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1D79" w:rsidRDefault="0063767A">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sidR="00FE3CF0">
      <w:rPr>
        <w:color w:val="000000"/>
      </w:rPr>
      <w:fldChar w:fldCharType="separate"/>
    </w:r>
    <w:r w:rsidR="00FE3CF0">
      <w:rPr>
        <w:noProof/>
        <w:color w:val="000000"/>
      </w:rPr>
      <w:t>4</w:t>
    </w:r>
    <w:r>
      <w:rPr>
        <w:color w:val="000000"/>
      </w:rPr>
      <w:fldChar w:fldCharType="end"/>
    </w:r>
  </w:p>
  <w:p w:rsidR="001C1D79" w:rsidRDefault="001C1D79">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37A55"/>
    <w:multiLevelType w:val="multilevel"/>
    <w:tmpl w:val="B97ECA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6AF3ED5"/>
    <w:multiLevelType w:val="multilevel"/>
    <w:tmpl w:val="400EB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D79"/>
    <w:rsid w:val="001C1D79"/>
    <w:rsid w:val="0063767A"/>
    <w:rsid w:val="00FE3C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43F79"/>
  <w15:docId w15:val="{786FC18B-D890-4633-AAC8-FE1D5BACF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spacing w:after="0" w:line="240" w:lineRule="auto"/>
      <w:outlineLvl w:val="0"/>
    </w:pPr>
    <w:rPr>
      <w:rFonts w:ascii="Arial" w:eastAsia="Arial" w:hAnsi="Arial" w:cs="Arial"/>
      <w:b/>
      <w:sz w:val="24"/>
      <w:szCs w:val="24"/>
    </w:rPr>
  </w:style>
  <w:style w:type="paragraph" w:styleId="Ttulo2">
    <w:name w:val="heading 2"/>
    <w:basedOn w:val="Normal"/>
    <w:next w:val="Normal"/>
    <w:uiPriority w:val="9"/>
    <w:unhideWhenUsed/>
    <w:qFormat/>
    <w:pPr>
      <w:spacing w:after="0" w:line="240" w:lineRule="auto"/>
      <w:outlineLvl w:val="1"/>
    </w:pPr>
    <w:rPr>
      <w:rFonts w:ascii="Arial" w:eastAsia="Arial" w:hAnsi="Arial" w:cs="Arial"/>
      <w:b/>
      <w:sz w:val="24"/>
      <w:szCs w:val="24"/>
    </w:rPr>
  </w:style>
  <w:style w:type="paragraph" w:styleId="Ttulo3">
    <w:name w:val="heading 3"/>
    <w:basedOn w:val="Normal"/>
    <w:next w:val="Normal"/>
    <w:uiPriority w:val="9"/>
    <w:semiHidden/>
    <w:unhideWhenUsed/>
    <w:qFormat/>
    <w:pPr>
      <w:spacing w:after="0" w:line="240" w:lineRule="auto"/>
      <w:outlineLvl w:val="2"/>
    </w:pPr>
    <w:rPr>
      <w:rFonts w:ascii="Arial" w:eastAsia="Arial" w:hAnsi="Arial" w:cs="Arial"/>
      <w:b/>
      <w:sz w:val="24"/>
      <w:szCs w:val="24"/>
    </w:rPr>
  </w:style>
  <w:style w:type="paragraph" w:styleId="Ttulo4">
    <w:name w:val="heading 4"/>
    <w:basedOn w:val="Normal"/>
    <w:next w:val="Normal"/>
    <w:uiPriority w:val="9"/>
    <w:semiHidden/>
    <w:unhideWhenUsed/>
    <w:qFormat/>
    <w:pPr>
      <w:spacing w:after="0" w:line="240" w:lineRule="auto"/>
      <w:outlineLvl w:val="3"/>
    </w:pPr>
    <w:rPr>
      <w:rFonts w:ascii="Arial" w:eastAsia="Arial" w:hAnsi="Arial" w:cs="Arial"/>
      <w:b/>
      <w:sz w:val="24"/>
      <w:szCs w:val="24"/>
    </w:rPr>
  </w:style>
  <w:style w:type="paragraph" w:styleId="Ttulo5">
    <w:name w:val="heading 5"/>
    <w:basedOn w:val="Normal"/>
    <w:next w:val="Normal"/>
    <w:uiPriority w:val="9"/>
    <w:semiHidden/>
    <w:unhideWhenUsed/>
    <w:qFormat/>
    <w:pPr>
      <w:spacing w:after="0" w:line="240" w:lineRule="auto"/>
      <w:outlineLvl w:val="4"/>
    </w:pPr>
    <w:rPr>
      <w:rFonts w:ascii="Arial" w:eastAsia="Arial" w:hAnsi="Arial" w:cs="Arial"/>
      <w:b/>
      <w:sz w:val="24"/>
      <w:szCs w:val="24"/>
    </w:rPr>
  </w:style>
  <w:style w:type="paragraph" w:styleId="Ttulo6">
    <w:name w:val="heading 6"/>
    <w:basedOn w:val="Normal"/>
    <w:next w:val="Normal"/>
    <w:uiPriority w:val="9"/>
    <w:semiHidden/>
    <w:unhideWhenUsed/>
    <w:qFormat/>
    <w:pPr>
      <w:spacing w:line="240" w:lineRule="auto"/>
      <w:outlineLvl w:val="5"/>
    </w:pPr>
    <w:rPr>
      <w:rFonts w:ascii="Times New Roman" w:eastAsia="Times New Roman" w:hAnsi="Times New Roman" w:cs="Times New Roman"/>
      <w:b/>
      <w:sz w:val="15"/>
      <w:szCs w:val="15"/>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1856</Words>
  <Characters>10028</Characters>
  <Application>Microsoft Office Word</Application>
  <DocSecurity>0</DocSecurity>
  <Lines>83</Lines>
  <Paragraphs>23</Paragraphs>
  <ScaleCrop>false</ScaleCrop>
  <Company/>
  <LinksUpToDate>false</LinksUpToDate>
  <CharactersWithSpaces>11861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alunolab05</cp:lastModifiedBy>
  <cp:revision>2</cp:revision>
  <dcterms:created xsi:type="dcterms:W3CDTF">2024-03-14T12:38:00Z</dcterms:created>
  <dcterms:modified xsi:type="dcterms:W3CDTF">2024-03-14T12:39:00Z</dcterms:modified>
</cp:coreProperties>
</file>