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randon Grotesque Light" w:hAnsi="Brandon Grotesque Light"/>
          <w:b w:val="0"/>
          <w:caps w:val="0"/>
          <w:color w:val="000000" w:themeColor="text1"/>
          <w:sz w:val="24"/>
        </w:rPr>
        <w:id w:val="1653412496"/>
        <w:docPartObj>
          <w:docPartGallery w:val="Cover Pages"/>
          <w:docPartUnique/>
        </w:docPartObj>
      </w:sdtPr>
      <w:sdtEndPr>
        <w:rPr>
          <w:rFonts w:ascii="Calibri" w:hAnsi="Calibri"/>
          <w:b/>
          <w:color w:val="522A6B" w:themeColor="background2"/>
          <w:sz w:val="48"/>
        </w:rPr>
      </w:sdtEndPr>
      <w:sdtContent>
        <w:p w14:paraId="7E444715" w14:textId="41B32AF7" w:rsidR="00486A0E" w:rsidRPr="000B6F41" w:rsidRDefault="008E6415" w:rsidP="000B6F41">
          <w:pPr>
            <w:pStyle w:val="Heading1"/>
          </w:pPr>
          <w:r>
            <w:t>Data Scientist</w:t>
          </w:r>
          <w:r w:rsidR="00AD646B">
            <w:br/>
          </w:r>
        </w:p>
        <w:p w14:paraId="1C67E3CC" w14:textId="0AE8F733" w:rsidR="00C26418" w:rsidRDefault="00A46C58" w:rsidP="00C26418">
          <w:pPr>
            <w:pStyle w:val="Documentsubtitle"/>
          </w:pPr>
          <w:r>
            <w:t>Job description and person specificatio</w:t>
          </w:r>
          <w:r w:rsidR="0005466D">
            <w:t>n</w:t>
          </w:r>
        </w:p>
        <w:p w14:paraId="589AC3A1" w14:textId="77777777" w:rsidR="00C26418" w:rsidRDefault="00C26418">
          <w:pPr>
            <w:spacing w:after="200" w:line="276" w:lineRule="auto"/>
            <w:rPr>
              <w:rFonts w:ascii="Calibri" w:hAnsi="Calibri"/>
              <w:b/>
              <w:color w:val="522A6B" w:themeColor="background2"/>
              <w:sz w:val="48"/>
            </w:rPr>
          </w:pPr>
          <w:r>
            <w:br w:type="page"/>
          </w:r>
        </w:p>
        <w:p w14:paraId="444FCC02" w14:textId="77777777" w:rsidR="00C26418" w:rsidRDefault="00A46C58" w:rsidP="00A46C58">
          <w:pPr>
            <w:pStyle w:val="Heading2"/>
          </w:pPr>
          <w:r>
            <w:lastRenderedPageBreak/>
            <w:t>1. Job details</w:t>
          </w:r>
        </w:p>
      </w:sdtContent>
    </w:sdt>
    <w:p w14:paraId="44523E5F" w14:textId="67E6FEA8" w:rsidR="009913CC" w:rsidRPr="00471592" w:rsidRDefault="009913CC" w:rsidP="009913CC">
      <w:r>
        <w:t xml:space="preserve">Job </w:t>
      </w:r>
      <w:r w:rsidR="001758F4">
        <w:t>t</w:t>
      </w:r>
      <w:r>
        <w:t xml:space="preserve">itle: </w:t>
      </w:r>
      <w:r w:rsidR="00AC5AF9">
        <w:t xml:space="preserve">Data </w:t>
      </w:r>
      <w:r w:rsidR="37860A03">
        <w:t>s</w:t>
      </w:r>
      <w:r w:rsidR="00AC5AF9">
        <w:t>cientist</w:t>
      </w:r>
    </w:p>
    <w:p w14:paraId="222F8D98" w14:textId="789B3321" w:rsidR="009913CC" w:rsidRPr="00471592" w:rsidRDefault="009913CC" w:rsidP="72658217">
      <w:r>
        <w:t xml:space="preserve">Responsible to: </w:t>
      </w:r>
      <w:r w:rsidR="008B04DB">
        <w:t xml:space="preserve">Research and </w:t>
      </w:r>
      <w:r w:rsidR="3A3C56E3">
        <w:t>insight</w:t>
      </w:r>
      <w:r w:rsidR="008B04DB">
        <w:t xml:space="preserve"> manager </w:t>
      </w:r>
    </w:p>
    <w:p w14:paraId="1557B3D9" w14:textId="055D6103" w:rsidR="00A46C58" w:rsidRPr="00471592" w:rsidRDefault="009913CC" w:rsidP="72658217">
      <w:r>
        <w:t xml:space="preserve">Team: </w:t>
      </w:r>
      <w:r w:rsidR="0023371D">
        <w:t xml:space="preserve">Strategic </w:t>
      </w:r>
      <w:r w:rsidR="00F07E05">
        <w:t>c</w:t>
      </w:r>
      <w:r w:rsidR="0023371D">
        <w:t xml:space="preserve">ommunications and </w:t>
      </w:r>
      <w:r w:rsidR="00F07E05">
        <w:t>i</w:t>
      </w:r>
      <w:r w:rsidR="0023371D">
        <w:t>nsight</w:t>
      </w:r>
    </w:p>
    <w:p w14:paraId="609B4513" w14:textId="77777777" w:rsidR="00A46C58" w:rsidRDefault="00A46C58" w:rsidP="00A46C58">
      <w:pPr>
        <w:pStyle w:val="Heading2"/>
      </w:pPr>
      <w:r>
        <w:t>2. Job purpose</w:t>
      </w:r>
    </w:p>
    <w:p w14:paraId="32450D7A" w14:textId="315569A6" w:rsidR="008A4A29" w:rsidRDefault="008A4A29" w:rsidP="00A46C58">
      <w:r>
        <w:t>T</w:t>
      </w:r>
      <w:r w:rsidR="009913CC" w:rsidRPr="009913CC">
        <w:t>he primary purpose of the role</w:t>
      </w:r>
      <w:r w:rsidR="00B57A8D">
        <w:t xml:space="preserve"> is to</w:t>
      </w:r>
      <w:r w:rsidR="008B04DB">
        <w:t xml:space="preserve"> support NCVO’s research and insights activity, and wider organisational strategy by</w:t>
      </w:r>
      <w:r>
        <w:t>:</w:t>
      </w:r>
    </w:p>
    <w:p w14:paraId="0245174F" w14:textId="23CB9C8A" w:rsidR="008A4A29" w:rsidRDefault="00B151A0" w:rsidP="001758F4">
      <w:pPr>
        <w:pStyle w:val="ListBullet"/>
      </w:pPr>
      <w:r>
        <w:t>collect</w:t>
      </w:r>
      <w:r w:rsidR="008B04DB">
        <w:t>ing</w:t>
      </w:r>
      <w:r>
        <w:t xml:space="preserve"> </w:t>
      </w:r>
      <w:r w:rsidR="00C95878">
        <w:t xml:space="preserve">and synthesising </w:t>
      </w:r>
      <w:r>
        <w:t xml:space="preserve">data from a wide range of </w:t>
      </w:r>
      <w:r w:rsidR="008B04DB">
        <w:t>sources</w:t>
      </w:r>
    </w:p>
    <w:p w14:paraId="59F091C2" w14:textId="4B0BCAB4" w:rsidR="008A4A29" w:rsidRDefault="00B151A0" w:rsidP="001758F4">
      <w:pPr>
        <w:pStyle w:val="ListBullet"/>
      </w:pPr>
      <w:r>
        <w:t>produc</w:t>
      </w:r>
      <w:r w:rsidR="002B3577">
        <w:t>ing</w:t>
      </w:r>
      <w:r>
        <w:t xml:space="preserve"> statistical analys</w:t>
      </w:r>
      <w:r w:rsidR="101A43A5">
        <w:t>e</w:t>
      </w:r>
      <w:r>
        <w:t>s</w:t>
      </w:r>
    </w:p>
    <w:p w14:paraId="1E6C46B1" w14:textId="0FAD100B" w:rsidR="00844994" w:rsidRDefault="00844994" w:rsidP="001758F4">
      <w:pPr>
        <w:pStyle w:val="ListBullet"/>
      </w:pPr>
      <w:r>
        <w:t xml:space="preserve">managing databases </w:t>
      </w:r>
    </w:p>
    <w:p w14:paraId="4B4AB78E" w14:textId="778AD09C" w:rsidR="00870017" w:rsidRDefault="00870017" w:rsidP="001758F4">
      <w:pPr>
        <w:pStyle w:val="ListBullet"/>
      </w:pPr>
      <w:r>
        <w:t>developing a data dashboard</w:t>
      </w:r>
      <w:r w:rsidR="001758F4">
        <w:t>.</w:t>
      </w:r>
    </w:p>
    <w:p w14:paraId="3F956E7C" w14:textId="77777777" w:rsidR="00A46C58" w:rsidRDefault="00A46C58" w:rsidP="00A46C58">
      <w:pPr>
        <w:pStyle w:val="Heading2"/>
      </w:pPr>
      <w:r>
        <w:t>3. Dimensions</w:t>
      </w:r>
    </w:p>
    <w:p w14:paraId="728219CA" w14:textId="77777777" w:rsidR="00721A6E" w:rsidRPr="00336DD7" w:rsidRDefault="00721A6E" w:rsidP="00721A6E">
      <w:r w:rsidRPr="00336DD7">
        <w:t xml:space="preserve">The post holder will lead on data collection and analysis to support NCVO’s research and insights activity. </w:t>
      </w:r>
    </w:p>
    <w:p w14:paraId="042456B1" w14:textId="77777777" w:rsidR="00721A6E" w:rsidRPr="00336DD7" w:rsidRDefault="00721A6E" w:rsidP="00721A6E">
      <w:r w:rsidRPr="00336DD7">
        <w:t>The post holder will:</w:t>
      </w:r>
    </w:p>
    <w:p w14:paraId="011E84F8" w14:textId="77777777" w:rsidR="00721A6E" w:rsidRPr="00336DD7" w:rsidRDefault="00721A6E" w:rsidP="00721A6E">
      <w:pPr>
        <w:pStyle w:val="ListBullet"/>
      </w:pPr>
      <w:r w:rsidRPr="00336DD7">
        <w:t>use programming languages such as Python (pandas, numpy, scikit-learn) and SQL to gather and collate charity data from different sources and produce statistical analyses. This includes:</w:t>
      </w:r>
    </w:p>
    <w:p w14:paraId="0ADFC835" w14:textId="77777777" w:rsidR="00721A6E" w:rsidRPr="00336DD7" w:rsidRDefault="00721A6E" w:rsidP="00721A6E">
      <w:pPr>
        <w:pStyle w:val="ListBullet"/>
        <w:ind w:left="568"/>
      </w:pPr>
      <w:r w:rsidRPr="00336DD7">
        <w:t>improving existing procedures for gathering a</w:t>
      </w:r>
      <w:r>
        <w:t>n</w:t>
      </w:r>
      <w:r w:rsidRPr="00336DD7">
        <w:t>d collecting data through the use of data engineering techniques</w:t>
      </w:r>
    </w:p>
    <w:p w14:paraId="46104FE1" w14:textId="77777777" w:rsidR="00721A6E" w:rsidRPr="00336DD7" w:rsidRDefault="00721A6E" w:rsidP="00721A6E">
      <w:pPr>
        <w:pStyle w:val="ListBullet"/>
        <w:ind w:left="568"/>
      </w:pPr>
      <w:r w:rsidRPr="00336DD7">
        <w:t>improv</w:t>
      </w:r>
      <w:r>
        <w:t>ing</w:t>
      </w:r>
      <w:r w:rsidRPr="00336DD7">
        <w:t xml:space="preserve"> existing statistical analysis through the use of data analytical tools such as Jupyter notebooks, statistical knowledge and machine learning techniques</w:t>
      </w:r>
    </w:p>
    <w:p w14:paraId="7AD539AC" w14:textId="77777777" w:rsidR="00721A6E" w:rsidRPr="00336DD7" w:rsidRDefault="00721A6E" w:rsidP="00721A6E">
      <w:pPr>
        <w:pStyle w:val="ListBullet"/>
      </w:pPr>
      <w:r w:rsidRPr="00336DD7">
        <w:t>lead on data-related projects and product development to contribute to the team’s quantitative research programme</w:t>
      </w:r>
    </w:p>
    <w:p w14:paraId="61127637" w14:textId="77777777" w:rsidR="00721A6E" w:rsidRPr="00336DD7" w:rsidRDefault="00721A6E" w:rsidP="00721A6E">
      <w:pPr>
        <w:pStyle w:val="ListBullet"/>
      </w:pPr>
      <w:r w:rsidRPr="00336DD7">
        <w:t>support with ad-hoc data needs for quantitative data projects</w:t>
      </w:r>
    </w:p>
    <w:p w14:paraId="1C4E0A34" w14:textId="77777777" w:rsidR="00721A6E" w:rsidRPr="00336DD7" w:rsidRDefault="00721A6E" w:rsidP="00721A6E">
      <w:pPr>
        <w:pStyle w:val="ListBullet"/>
      </w:pPr>
      <w:r w:rsidRPr="00336DD7">
        <w:t>engage with a range of internal and external stakeholders to ensure the effective delivery of projects</w:t>
      </w:r>
      <w:r>
        <w:t xml:space="preserve">, </w:t>
      </w:r>
      <w:r w:rsidRPr="00336DD7">
        <w:t>seek</w:t>
      </w:r>
      <w:r>
        <w:t>ing</w:t>
      </w:r>
      <w:r w:rsidRPr="00336DD7">
        <w:t xml:space="preserve"> opportunities for new projects and present</w:t>
      </w:r>
      <w:r>
        <w:t>ing</w:t>
      </w:r>
      <w:r w:rsidRPr="00336DD7">
        <w:t xml:space="preserve"> research findings</w:t>
      </w:r>
    </w:p>
    <w:p w14:paraId="78EA27C8" w14:textId="77777777" w:rsidR="00721A6E" w:rsidRPr="00336DD7" w:rsidRDefault="00721A6E" w:rsidP="00721A6E">
      <w:pPr>
        <w:pStyle w:val="ListBullet"/>
      </w:pPr>
      <w:r w:rsidRPr="00336DD7">
        <w:t>manage databases that are used to produce the required analyses</w:t>
      </w:r>
    </w:p>
    <w:p w14:paraId="4A051B04" w14:textId="77777777" w:rsidR="00721A6E" w:rsidRPr="00336DD7" w:rsidRDefault="00721A6E" w:rsidP="00721A6E">
      <w:pPr>
        <w:pStyle w:val="ListBullet"/>
      </w:pPr>
      <w:r w:rsidRPr="00336DD7">
        <w:t>use software development processes such as coding standards, version control, testing and documentation to improve existing code and future team productivity</w:t>
      </w:r>
    </w:p>
    <w:p w14:paraId="40EA4FEE" w14:textId="77777777" w:rsidR="00721A6E" w:rsidRPr="00336DD7" w:rsidRDefault="00721A6E" w:rsidP="00721A6E">
      <w:pPr>
        <w:pStyle w:val="ListBullet"/>
      </w:pPr>
      <w:r w:rsidRPr="00336DD7">
        <w:lastRenderedPageBreak/>
        <w:t>work closely with the digital and IT teams to build on our prototype/MVP of an Almanac data dashboard which would be integrated with the NCVO website</w:t>
      </w:r>
      <w:r>
        <w:t>.</w:t>
      </w:r>
    </w:p>
    <w:p w14:paraId="6E7D4404" w14:textId="586CEA2F" w:rsidR="00493269" w:rsidRDefault="00493269" w:rsidP="00493269">
      <w:r>
        <w:t>The post holder manages no staff.</w:t>
      </w:r>
    </w:p>
    <w:p w14:paraId="02C6C56F" w14:textId="45DA1B57" w:rsidR="009913CC" w:rsidRDefault="009913CC" w:rsidP="009913CC">
      <w:pPr>
        <w:pStyle w:val="Heading2"/>
        <w:keepNext/>
      </w:pPr>
      <w:r>
        <w:t>4. Organisation chart</w:t>
      </w:r>
      <w:r w:rsidR="000D3FF4">
        <w:t xml:space="preserve"> </w:t>
      </w:r>
    </w:p>
    <w:p w14:paraId="1E90F710" w14:textId="096F96FA" w:rsidR="00F53E73" w:rsidRDefault="004932E8" w:rsidP="009913CC">
      <w:r>
        <w:rPr>
          <w:noProof/>
        </w:rPr>
        <w:drawing>
          <wp:inline distT="0" distB="0" distL="0" distR="0" wp14:anchorId="18FF9D0F" wp14:editId="70304805">
            <wp:extent cx="5868035" cy="5465080"/>
            <wp:effectExtent l="0" t="0" r="0" b="0"/>
            <wp:docPr id="2" name="Picture 1" descr="Insight Hub organo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nsight Hub organogram "/>
                    <pic:cNvPicPr>
                      <a:picLocks noChangeAspect="1" noChangeArrowheads="1"/>
                    </pic:cNvPicPr>
                  </pic:nvPicPr>
                  <pic:blipFill>
                    <a:blip r:embed="rId11">
                      <a:alphaModFix/>
                      <a:duotone>
                        <a:schemeClr val="bg2">
                          <a:shade val="45000"/>
                          <a:satMod val="135000"/>
                        </a:schemeClr>
                        <a:prstClr val="white"/>
                      </a:duotone>
                      <a:extLst>
                        <a:ext uri="{BEBA8EAE-BF5A-486C-A8C5-ECC9F3942E4B}">
                          <a14:imgProps xmlns:a14="http://schemas.microsoft.com/office/drawing/2010/main">
                            <a14:imgLayer r:embed="rId12">
                              <a14:imgEffect>
                                <a14:sharpenSoften amount="5000"/>
                              </a14:imgEffect>
                              <a14:imgEffect>
                                <a14:colorTemperature colorTemp="6400"/>
                              </a14:imgEffect>
                              <a14:imgEffect>
                                <a14:saturation sat="177000"/>
                              </a14:imgEffect>
                              <a14:imgEffect>
                                <a14:brightnessContrast bright="-3000"/>
                              </a14:imgEffect>
                            </a14:imgLayer>
                          </a14:imgProps>
                        </a:ext>
                        <a:ext uri="{28A0092B-C50C-407E-A947-70E740481C1C}">
                          <a14:useLocalDpi xmlns:a14="http://schemas.microsoft.com/office/drawing/2010/main" val="0"/>
                        </a:ext>
                      </a:extLst>
                    </a:blip>
                    <a:srcRect/>
                    <a:stretch>
                      <a:fillRect/>
                    </a:stretch>
                  </pic:blipFill>
                  <pic:spPr bwMode="auto">
                    <a:xfrm>
                      <a:off x="0" y="0"/>
                      <a:ext cx="5868035" cy="5465080"/>
                    </a:xfrm>
                    <a:prstGeom prst="rect">
                      <a:avLst/>
                    </a:prstGeom>
                    <a:noFill/>
                    <a:ln>
                      <a:noFill/>
                    </a:ln>
                  </pic:spPr>
                </pic:pic>
              </a:graphicData>
            </a:graphic>
          </wp:inline>
        </w:drawing>
      </w:r>
    </w:p>
    <w:p w14:paraId="4582072B" w14:textId="1886A9F0" w:rsidR="00F72431" w:rsidRPr="00280AA8" w:rsidRDefault="00FD7704" w:rsidP="00280AA8">
      <w:r w:rsidRPr="00280AA8">
        <w:t>This role sits within the Insights Hub.</w:t>
      </w:r>
    </w:p>
    <w:p w14:paraId="3A62DC15" w14:textId="1D8D0192" w:rsidR="00A46C58" w:rsidRDefault="00F53E73" w:rsidP="00F53E73">
      <w:pPr>
        <w:pStyle w:val="Heading2"/>
      </w:pPr>
      <w:r w:rsidRPr="00F53E73">
        <w:t xml:space="preserve">5. </w:t>
      </w:r>
      <w:r>
        <w:t>M</w:t>
      </w:r>
      <w:r w:rsidRPr="00F53E73">
        <w:t>ain accountabilities of the post</w:t>
      </w:r>
    </w:p>
    <w:p w14:paraId="3A429C37" w14:textId="5C39D0AC" w:rsidR="00155EE0" w:rsidRPr="0047294B" w:rsidRDefault="00155EE0" w:rsidP="00721A6E">
      <w:pPr>
        <w:pStyle w:val="ListBullet"/>
      </w:pPr>
      <w:bookmarkStart w:id="0" w:name="_Hlk483500198"/>
      <w:r>
        <w:t>Responsible for da</w:t>
      </w:r>
      <w:r w:rsidR="00A948A9">
        <w:t>ta</w:t>
      </w:r>
      <w:r>
        <w:t xml:space="preserve"> </w:t>
      </w:r>
      <w:r w:rsidR="00846233">
        <w:t xml:space="preserve">production mainly on the </w:t>
      </w:r>
      <w:hyperlink r:id="rId13" w:anchor="/" w:history="1">
        <w:r w:rsidR="00846233" w:rsidRPr="00A447B3">
          <w:rPr>
            <w:rStyle w:val="Hyperlink"/>
          </w:rPr>
          <w:t>Almanac</w:t>
        </w:r>
      </w:hyperlink>
      <w:r w:rsidR="00846233">
        <w:t xml:space="preserve"> and </w:t>
      </w:r>
      <w:r w:rsidR="00624C5B">
        <w:t xml:space="preserve">also </w:t>
      </w:r>
      <w:r w:rsidR="00846233">
        <w:t xml:space="preserve">other quantitative </w:t>
      </w:r>
      <w:r w:rsidR="00555770">
        <w:t xml:space="preserve">research and data </w:t>
      </w:r>
      <w:r w:rsidR="00846233">
        <w:t xml:space="preserve">projects </w:t>
      </w:r>
      <w:r w:rsidR="008B04DB">
        <w:t>to</w:t>
      </w:r>
      <w:r w:rsidR="00666365">
        <w:t xml:space="preserve"> improve NCVO’s influencing work and to</w:t>
      </w:r>
      <w:r w:rsidR="008B04DB">
        <w:t xml:space="preserve"> support </w:t>
      </w:r>
      <w:r w:rsidR="00666365">
        <w:t>the organisation’s</w:t>
      </w:r>
      <w:r w:rsidR="00485ECB">
        <w:t xml:space="preserve"> wider strategy</w:t>
      </w:r>
      <w:r w:rsidR="00CC48E9">
        <w:t>.</w:t>
      </w:r>
    </w:p>
    <w:p w14:paraId="20D6C6AE" w14:textId="676D0E38" w:rsidR="00155EE0" w:rsidRDefault="00155EE0" w:rsidP="00721A6E">
      <w:pPr>
        <w:pStyle w:val="ListBullet"/>
      </w:pPr>
      <w:r>
        <w:lastRenderedPageBreak/>
        <w:t xml:space="preserve">Act as a source of </w:t>
      </w:r>
      <w:r w:rsidR="009766EC">
        <w:t xml:space="preserve">go-to </w:t>
      </w:r>
      <w:r>
        <w:t xml:space="preserve">expertise in </w:t>
      </w:r>
      <w:r w:rsidR="00666365">
        <w:t>data engineering and statistical analysis</w:t>
      </w:r>
      <w:r w:rsidR="00CC48E9">
        <w:t>.</w:t>
      </w:r>
    </w:p>
    <w:p w14:paraId="52920CAA" w14:textId="5DC77394" w:rsidR="00485ECB" w:rsidRDefault="00485ECB" w:rsidP="00721A6E">
      <w:pPr>
        <w:pStyle w:val="ListBullet"/>
      </w:pPr>
      <w:r>
        <w:t>Support the analysis and manipulation of data by other members of the team</w:t>
      </w:r>
      <w:r w:rsidR="00CC48E9">
        <w:t>.</w:t>
      </w:r>
    </w:p>
    <w:p w14:paraId="72CEED10" w14:textId="47A9CA8F" w:rsidR="00552086" w:rsidRDefault="00552086" w:rsidP="00721A6E">
      <w:pPr>
        <w:pStyle w:val="ListBullet"/>
      </w:pPr>
      <w:r>
        <w:t xml:space="preserve">Play a key role in </w:t>
      </w:r>
      <w:r w:rsidR="0002386E">
        <w:t>re-developing</w:t>
      </w:r>
      <w:r w:rsidR="00081AD9">
        <w:t xml:space="preserve"> </w:t>
      </w:r>
      <w:r>
        <w:t>and delivering the Almanac data dashboard output by working closely with relevant colleagues</w:t>
      </w:r>
      <w:r w:rsidR="00CC48E9">
        <w:t>.</w:t>
      </w:r>
    </w:p>
    <w:p w14:paraId="292261A2" w14:textId="57CCA8F7" w:rsidR="008150D7" w:rsidRDefault="00666365" w:rsidP="00721A6E">
      <w:pPr>
        <w:pStyle w:val="ListBullet"/>
      </w:pPr>
      <w:r>
        <w:t>Play a</w:t>
      </w:r>
      <w:r w:rsidR="00542C43">
        <w:t xml:space="preserve"> main</w:t>
      </w:r>
      <w:r>
        <w:t xml:space="preserve"> role in contributing and implementing</w:t>
      </w:r>
      <w:r w:rsidR="008B04DB">
        <w:t xml:space="preserve"> plans to develop the future of </w:t>
      </w:r>
      <w:r w:rsidR="009766EC">
        <w:t xml:space="preserve">Almanac and other </w:t>
      </w:r>
      <w:r w:rsidR="00830E8B">
        <w:t xml:space="preserve">quantitative </w:t>
      </w:r>
      <w:r w:rsidR="008B04DB">
        <w:t xml:space="preserve">research </w:t>
      </w:r>
      <w:r w:rsidR="009766EC">
        <w:t xml:space="preserve">projects </w:t>
      </w:r>
      <w:r w:rsidR="008B04DB">
        <w:t xml:space="preserve">on the </w:t>
      </w:r>
      <w:r w:rsidR="009766EC">
        <w:t xml:space="preserve">finances, workforce and volunteering in </w:t>
      </w:r>
      <w:r w:rsidR="008B04DB">
        <w:t>the voluntary sector.</w:t>
      </w:r>
    </w:p>
    <w:p w14:paraId="1DC736D7" w14:textId="617ADD7A" w:rsidR="00542C43" w:rsidRDefault="00542C43" w:rsidP="00721A6E">
      <w:pPr>
        <w:pStyle w:val="ListBullet"/>
      </w:pPr>
      <w:r>
        <w:t xml:space="preserve">Support other projects in the team where data science </w:t>
      </w:r>
      <w:r w:rsidR="00830E8B">
        <w:t xml:space="preserve">and statistical </w:t>
      </w:r>
      <w:r>
        <w:t>techniques can be used</w:t>
      </w:r>
      <w:r w:rsidR="003E3F73">
        <w:t>.</w:t>
      </w:r>
    </w:p>
    <w:p w14:paraId="58F046AD" w14:textId="418F71AE" w:rsidR="00273076" w:rsidRDefault="000D4D7A" w:rsidP="00721A6E">
      <w:pPr>
        <w:pStyle w:val="ListBullet"/>
      </w:pPr>
      <w:r>
        <w:t>Liaise</w:t>
      </w:r>
      <w:r w:rsidR="00702771">
        <w:t xml:space="preserve"> with</w:t>
      </w:r>
      <w:r w:rsidR="000745DC">
        <w:t xml:space="preserve"> </w:t>
      </w:r>
      <w:r w:rsidR="00702771">
        <w:t xml:space="preserve">external and internal stakeholders on specific projects to ensure the delivery of timely and relevant </w:t>
      </w:r>
      <w:r w:rsidR="00C95878">
        <w:t xml:space="preserve">analysis </w:t>
      </w:r>
      <w:r w:rsidR="00702771">
        <w:t>products</w:t>
      </w:r>
      <w:r w:rsidR="003E3F73">
        <w:t>.</w:t>
      </w:r>
    </w:p>
    <w:p w14:paraId="58882AB7" w14:textId="3B75E2B1" w:rsidR="00485ECB" w:rsidRDefault="00485ECB" w:rsidP="00721A6E">
      <w:pPr>
        <w:pStyle w:val="ListBullet"/>
      </w:pPr>
      <w:r>
        <w:t xml:space="preserve">Work </w:t>
      </w:r>
      <w:r w:rsidR="0002386E">
        <w:t xml:space="preserve">closely </w:t>
      </w:r>
      <w:r>
        <w:t xml:space="preserve">with IT </w:t>
      </w:r>
      <w:r w:rsidR="0002386E">
        <w:t xml:space="preserve">and digital teams </w:t>
      </w:r>
      <w:r>
        <w:t>to ensure database systems are fully functional and integrated</w:t>
      </w:r>
      <w:r w:rsidR="003E3F73">
        <w:t>.</w:t>
      </w:r>
    </w:p>
    <w:p w14:paraId="539A754F" w14:textId="500A83F3" w:rsidR="000745DC" w:rsidRDefault="000745DC" w:rsidP="003E3F73">
      <w:pPr>
        <w:pStyle w:val="ListBullet"/>
      </w:pPr>
      <w:r>
        <w:t>Support an inclusive culture at NCVO, that values diversit</w:t>
      </w:r>
      <w:r w:rsidR="003E3F73">
        <w:t>y.</w:t>
      </w:r>
    </w:p>
    <w:bookmarkEnd w:id="0"/>
    <w:p w14:paraId="3ACF1CE6" w14:textId="77777777" w:rsidR="00F53E73" w:rsidRDefault="00F53E73" w:rsidP="00F53E73">
      <w:pPr>
        <w:pStyle w:val="Heading2"/>
      </w:pPr>
      <w:r w:rsidRPr="00F53E73">
        <w:t xml:space="preserve">6. </w:t>
      </w:r>
      <w:r>
        <w:t>W</w:t>
      </w:r>
      <w:r w:rsidRPr="00F53E73">
        <w:t>ork context</w:t>
      </w:r>
    </w:p>
    <w:p w14:paraId="12F9E3C5" w14:textId="5CA42CEB" w:rsidR="00A948A9" w:rsidRPr="003E3F73" w:rsidRDefault="00A948A9" w:rsidP="003E3F73">
      <w:pPr>
        <w:spacing w:line="240" w:lineRule="atLeast"/>
        <w:rPr>
          <w:rFonts w:eastAsia="Calibri Light" w:cs="Calibri Light"/>
        </w:rPr>
      </w:pPr>
      <w:r w:rsidRPr="003E3F73">
        <w:rPr>
          <w:rFonts w:eastAsia="Calibri Light" w:cs="Calibri Light"/>
        </w:rPr>
        <w:t>At NCVO, our mission is to support volunteering and charities. We believe that the work of volunteers and charities make our communities stronger and the world around us better, for everyone. Our members are at the heart of our mission</w:t>
      </w:r>
      <w:r w:rsidR="00531612">
        <w:rPr>
          <w:rFonts w:eastAsia="Calibri Light" w:cs="Calibri Light"/>
        </w:rPr>
        <w:t xml:space="preserve">. We </w:t>
      </w:r>
      <w:r w:rsidRPr="003E3F73">
        <w:rPr>
          <w:rFonts w:eastAsia="Calibri Light" w:cs="Calibri Light"/>
        </w:rPr>
        <w:t xml:space="preserve">work collaboratively with our 17,000-strong network of national and local organisations. </w:t>
      </w:r>
    </w:p>
    <w:p w14:paraId="6C0CA2D4" w14:textId="5AA47B05" w:rsidR="002E384F" w:rsidRDefault="00044AAF" w:rsidP="00A948A9">
      <w:pPr>
        <w:spacing w:line="276" w:lineRule="auto"/>
      </w:pPr>
      <w:r>
        <w:t>Our</w:t>
      </w:r>
      <w:r w:rsidR="00A948A9">
        <w:t xml:space="preserve"> </w:t>
      </w:r>
      <w:r w:rsidR="00547CF5">
        <w:t>newly formed Insight Hub</w:t>
      </w:r>
      <w:r w:rsidR="00371784">
        <w:t xml:space="preserve"> sits under the </w:t>
      </w:r>
      <w:r>
        <w:t>strategic communications and insight</w:t>
      </w:r>
      <w:r w:rsidR="00371784">
        <w:t xml:space="preserve"> directorate</w:t>
      </w:r>
      <w:r>
        <w:t>.</w:t>
      </w:r>
      <w:r w:rsidR="00547CF5">
        <w:t xml:space="preserve"> </w:t>
      </w:r>
      <w:r>
        <w:t xml:space="preserve">It </w:t>
      </w:r>
      <w:r w:rsidR="00A948A9">
        <w:t>combines the research</w:t>
      </w:r>
      <w:r>
        <w:t xml:space="preserve">, </w:t>
      </w:r>
      <w:r w:rsidR="00547CF5">
        <w:t xml:space="preserve">CRM </w:t>
      </w:r>
      <w:r w:rsidR="003108D8">
        <w:t xml:space="preserve">and </w:t>
      </w:r>
      <w:r>
        <w:t>d</w:t>
      </w:r>
      <w:r w:rsidR="003108D8">
        <w:t>ata</w:t>
      </w:r>
      <w:r w:rsidR="00590BA4">
        <w:t xml:space="preserve"> </w:t>
      </w:r>
      <w:r w:rsidR="00A948A9">
        <w:t>functions at NCVO</w:t>
      </w:r>
      <w:r w:rsidR="00590BA4">
        <w:t xml:space="preserve">, and </w:t>
      </w:r>
      <w:r>
        <w:t>works closely</w:t>
      </w:r>
      <w:r w:rsidR="00590BA4">
        <w:t xml:space="preserve"> with </w:t>
      </w:r>
      <w:r w:rsidR="002E384F">
        <w:t xml:space="preserve">the </w:t>
      </w:r>
      <w:r w:rsidR="00590BA4">
        <w:t>policy, campaigns, digital, practical support and membership teams</w:t>
      </w:r>
      <w:r w:rsidR="00A948A9">
        <w:t>.</w:t>
      </w:r>
    </w:p>
    <w:p w14:paraId="17A3BE22" w14:textId="48A138CB" w:rsidR="00A948A9" w:rsidRDefault="00A948A9" w:rsidP="00A948A9">
      <w:pPr>
        <w:spacing w:line="276" w:lineRule="auto"/>
      </w:pPr>
      <w:r>
        <w:t>Through our work, we want to contribute to two big shifts:</w:t>
      </w:r>
    </w:p>
    <w:p w14:paraId="7FC1CF5A" w14:textId="243EF9FF" w:rsidR="00A948A9" w:rsidRPr="00FF1C18" w:rsidRDefault="00A948A9" w:rsidP="003E3F73">
      <w:pPr>
        <w:pStyle w:val="ListBullet"/>
      </w:pPr>
      <w:r>
        <w:t>improv</w:t>
      </w:r>
      <w:r w:rsidR="002E384F">
        <w:t>e</w:t>
      </w:r>
      <w:r>
        <w:t xml:space="preserve"> national and local </w:t>
      </w:r>
      <w:r w:rsidRPr="242507F1">
        <w:rPr>
          <w:b/>
          <w:bCs/>
        </w:rPr>
        <w:t>policy</w:t>
      </w:r>
      <w:r>
        <w:t xml:space="preserve"> that affects charities and volunteering</w:t>
      </w:r>
    </w:p>
    <w:p w14:paraId="493CA7F4" w14:textId="26AE4C53" w:rsidR="00A948A9" w:rsidRPr="00FF1C18" w:rsidRDefault="00A948A9" w:rsidP="003E3F73">
      <w:pPr>
        <w:pStyle w:val="ListBullet"/>
      </w:pPr>
      <w:r>
        <w:t>improv</w:t>
      </w:r>
      <w:r w:rsidR="002E384F">
        <w:t>e</w:t>
      </w:r>
      <w:r>
        <w:t xml:space="preserve"> and strengthen the </w:t>
      </w:r>
      <w:r w:rsidRPr="242507F1">
        <w:rPr>
          <w:b/>
          <w:bCs/>
        </w:rPr>
        <w:t>practice</w:t>
      </w:r>
      <w:r>
        <w:t xml:space="preserve"> of charities and volunteer-involving organisations.</w:t>
      </w:r>
    </w:p>
    <w:p w14:paraId="37042A03" w14:textId="54CFC697" w:rsidR="00A948A9" w:rsidRDefault="00A948A9" w:rsidP="00A948A9">
      <w:pPr>
        <w:spacing w:line="276" w:lineRule="auto"/>
      </w:pPr>
      <w:r>
        <w:t>We do this in three main ways</w:t>
      </w:r>
      <w:r w:rsidR="00975B79">
        <w:t>.</w:t>
      </w:r>
    </w:p>
    <w:p w14:paraId="35CC7DEC" w14:textId="2BA01636" w:rsidR="00A948A9" w:rsidRPr="00FF1C18" w:rsidRDefault="00975B79" w:rsidP="003E3F73">
      <w:pPr>
        <w:pStyle w:val="ListNumber"/>
        <w:rPr>
          <w:b/>
          <w:bCs/>
        </w:rPr>
      </w:pPr>
      <w:r>
        <w:t>S</w:t>
      </w:r>
      <w:r w:rsidR="00A948A9">
        <w:t xml:space="preserve">trengthening our knowledge, understanding and insight </w:t>
      </w:r>
      <w:r w:rsidR="00B23F39">
        <w:t xml:space="preserve">of NCVO members and the wider charity and voluntary sector </w:t>
      </w:r>
      <w:r w:rsidR="00A948A9">
        <w:t xml:space="preserve">through </w:t>
      </w:r>
      <w:r w:rsidR="00A948A9" w:rsidRPr="00D85888">
        <w:t>research</w:t>
      </w:r>
      <w:r w:rsidR="00B23F39" w:rsidRPr="00D85888">
        <w:t xml:space="preserve"> and insights</w:t>
      </w:r>
      <w:r>
        <w:t>.</w:t>
      </w:r>
      <w:r w:rsidR="00CB105D" w:rsidRPr="00CB105D">
        <w:t xml:space="preserve"> </w:t>
      </w:r>
      <w:r>
        <w:t xml:space="preserve">These insights </w:t>
      </w:r>
      <w:r w:rsidR="00CB105D">
        <w:t xml:space="preserve">drive </w:t>
      </w:r>
      <w:r w:rsidR="00267799">
        <w:t>evidence-based decision making</w:t>
      </w:r>
      <w:r w:rsidR="006664E0">
        <w:t xml:space="preserve"> </w:t>
      </w:r>
      <w:r w:rsidR="00267799">
        <w:t>for our members</w:t>
      </w:r>
      <w:r w:rsidR="00E75FC2">
        <w:t xml:space="preserve">, the </w:t>
      </w:r>
      <w:r w:rsidR="00267799">
        <w:t>wider charity</w:t>
      </w:r>
      <w:r w:rsidR="00993730">
        <w:t xml:space="preserve"> and voluntary sector, and </w:t>
      </w:r>
      <w:r w:rsidR="00267799">
        <w:t>civil society influencing.</w:t>
      </w:r>
    </w:p>
    <w:p w14:paraId="01078F7E" w14:textId="2EC4860D" w:rsidR="00A948A9" w:rsidRPr="00FF1C18" w:rsidRDefault="00C63380" w:rsidP="003E3F73">
      <w:pPr>
        <w:pStyle w:val="ListNumber"/>
      </w:pPr>
      <w:r>
        <w:t>S</w:t>
      </w:r>
      <w:r w:rsidR="00A948A9">
        <w:t>upport</w:t>
      </w:r>
      <w:r>
        <w:t>ing</w:t>
      </w:r>
      <w:r w:rsidR="00A948A9">
        <w:t xml:space="preserve"> our </w:t>
      </w:r>
      <w:r w:rsidR="00A948A9" w:rsidRPr="00C63380">
        <w:t xml:space="preserve">members </w:t>
      </w:r>
      <w:r w:rsidR="003108D8" w:rsidRPr="00D85888">
        <w:t>with evidence</w:t>
      </w:r>
      <w:r w:rsidRPr="00D85888">
        <w:t>-</w:t>
      </w:r>
      <w:r w:rsidR="003108D8" w:rsidRPr="00D85888">
        <w:t>based insights</w:t>
      </w:r>
      <w:r w:rsidRPr="00D85888">
        <w:t>.</w:t>
      </w:r>
    </w:p>
    <w:p w14:paraId="1A189690" w14:textId="400AAD5E" w:rsidR="00A948A9" w:rsidRDefault="00C63380" w:rsidP="003E3F73">
      <w:pPr>
        <w:pStyle w:val="ListNumber"/>
      </w:pPr>
      <w:r>
        <w:t>U</w:t>
      </w:r>
      <w:r w:rsidR="002E4711">
        <w:t xml:space="preserve">sing data and research to </w:t>
      </w:r>
      <w:r w:rsidR="00A948A9">
        <w:t>influenc</w:t>
      </w:r>
      <w:r w:rsidR="002E4711">
        <w:t>e members, government bodies, charity sector regulators</w:t>
      </w:r>
      <w:r w:rsidR="00487711">
        <w:t>,</w:t>
      </w:r>
      <w:r w:rsidR="00A948A9">
        <w:t xml:space="preserve"> </w:t>
      </w:r>
      <w:r w:rsidR="00A948A9" w:rsidRPr="00D85888">
        <w:t>public</w:t>
      </w:r>
      <w:r w:rsidR="00A948A9">
        <w:t xml:space="preserve"> policy </w:t>
      </w:r>
      <w:r w:rsidR="00487711">
        <w:t>lobbying and influencing</w:t>
      </w:r>
      <w:r w:rsidR="00965DC9">
        <w:t>,</w:t>
      </w:r>
      <w:r w:rsidR="00487711">
        <w:t xml:space="preserve"> </w:t>
      </w:r>
      <w:r w:rsidR="00A948A9">
        <w:t xml:space="preserve">and </w:t>
      </w:r>
      <w:r w:rsidR="00686605">
        <w:t>supporting NCVO with data-driven excellence in all we do.</w:t>
      </w:r>
    </w:p>
    <w:p w14:paraId="6B322C41" w14:textId="0E0ED05E" w:rsidR="00EE0B53" w:rsidRPr="003E3F73" w:rsidRDefault="00A948A9" w:rsidP="003E3F73">
      <w:r>
        <w:lastRenderedPageBreak/>
        <w:t xml:space="preserve">We work in a fast-paced environment, frequently responding to issues of the day, while ensuring we support organisations tackle long-term challenges and embrace opportunities. </w:t>
      </w:r>
    </w:p>
    <w:p w14:paraId="2E7288C1" w14:textId="77777777" w:rsidR="00B35388" w:rsidRDefault="00F53E73" w:rsidP="00B35388">
      <w:pPr>
        <w:pStyle w:val="Heading2"/>
      </w:pPr>
      <w:r>
        <w:t>7. Autonomy and decision-making</w:t>
      </w:r>
    </w:p>
    <w:p w14:paraId="1E6AE9A3" w14:textId="3B044908" w:rsidR="00485ECB" w:rsidRPr="00485ECB" w:rsidRDefault="00485ECB" w:rsidP="72658217">
      <w:r>
        <w:t>The post holder is responsible for managing their own workload, in collaboration with other members of the team and within the context of NCVO’s strategic priorities. </w:t>
      </w:r>
    </w:p>
    <w:p w14:paraId="262DF15D" w14:textId="02BE1E51" w:rsidR="00485ECB" w:rsidRPr="00485ECB" w:rsidRDefault="00485ECB" w:rsidP="00485ECB">
      <w:r w:rsidRPr="00485ECB">
        <w:t xml:space="preserve">Makes regular decisions independently on </w:t>
      </w:r>
      <w:r w:rsidR="00C95878" w:rsidRPr="00485ECB">
        <w:t>day-to-day</w:t>
      </w:r>
      <w:r w:rsidR="002F19CF">
        <w:t xml:space="preserve"> data related technical problems.</w:t>
      </w:r>
    </w:p>
    <w:p w14:paraId="208A1740" w14:textId="77777777" w:rsidR="00485ECB" w:rsidRPr="00485ECB" w:rsidRDefault="00485ECB" w:rsidP="00485ECB">
      <w:r w:rsidRPr="00485ECB">
        <w:t>Works openly and in collaboration with colleagues across the organisation. </w:t>
      </w:r>
    </w:p>
    <w:p w14:paraId="6310F2DA" w14:textId="77777777" w:rsidR="00F53E73" w:rsidRDefault="00F53E73" w:rsidP="00F53E73">
      <w:pPr>
        <w:pStyle w:val="Heading2"/>
      </w:pPr>
      <w:r>
        <w:t>8. Communications</w:t>
      </w:r>
    </w:p>
    <w:p w14:paraId="72158507" w14:textId="77777777" w:rsidR="004A29C1" w:rsidRDefault="00485ECB" w:rsidP="00485ECB">
      <w:pPr>
        <w:rPr>
          <w:rFonts w:eastAsia="Calibri Light" w:cs="Calibri Light"/>
          <w:szCs w:val="24"/>
        </w:rPr>
      </w:pPr>
      <w:r w:rsidRPr="236E0907">
        <w:rPr>
          <w:rFonts w:eastAsia="Calibri Light" w:cs="Calibri Light"/>
          <w:szCs w:val="24"/>
        </w:rPr>
        <w:t>The post holder communicates both internally and externally with a wide range of people and organisations</w:t>
      </w:r>
      <w:r w:rsidR="002D6636">
        <w:rPr>
          <w:rFonts w:eastAsia="Calibri Light" w:cs="Calibri Light"/>
          <w:szCs w:val="24"/>
        </w:rPr>
        <w:t>, including stakeholders in the sector such as the ONS and the Charity Commission</w:t>
      </w:r>
      <w:r w:rsidRPr="236E0907">
        <w:rPr>
          <w:rFonts w:eastAsia="Calibri Light" w:cs="Calibri Light"/>
          <w:szCs w:val="24"/>
        </w:rPr>
        <w:t>.</w:t>
      </w:r>
    </w:p>
    <w:p w14:paraId="5DFC44F6" w14:textId="3E9D5AD3" w:rsidR="00485ECB" w:rsidRDefault="00485ECB" w:rsidP="00485ECB">
      <w:r>
        <w:rPr>
          <w:rFonts w:eastAsia="Calibri Light" w:cs="Calibri Light"/>
          <w:szCs w:val="24"/>
        </w:rPr>
        <w:t xml:space="preserve">The post holder needs </w:t>
      </w:r>
      <w:r w:rsidRPr="009913CC">
        <w:t xml:space="preserve">good communications skills with the ability to </w:t>
      </w:r>
      <w:r>
        <w:t>communicate technical information to a non-technical audience</w:t>
      </w:r>
      <w:r w:rsidR="004A29C1">
        <w:t>.</w:t>
      </w:r>
    </w:p>
    <w:p w14:paraId="7575FF89" w14:textId="77777777" w:rsidR="00F53E73" w:rsidRDefault="00F53E73" w:rsidP="00F53E73">
      <w:pPr>
        <w:pStyle w:val="Heading2"/>
      </w:pPr>
      <w:r>
        <w:t>9. Main areas of difficulty</w:t>
      </w:r>
    </w:p>
    <w:p w14:paraId="07C41A92" w14:textId="113A0E1E" w:rsidR="009913CC" w:rsidRDefault="009913CC" w:rsidP="004A29C1">
      <w:pPr>
        <w:pStyle w:val="ListBullet"/>
      </w:pPr>
      <w:r>
        <w:t>Understanding NCVO’s Almanac database</w:t>
      </w:r>
      <w:r w:rsidR="002D6636">
        <w:t xml:space="preserve"> and</w:t>
      </w:r>
      <w:r w:rsidR="00201C12">
        <w:t xml:space="preserve"> the</w:t>
      </w:r>
      <w:r w:rsidR="002D6636">
        <w:t xml:space="preserve"> </w:t>
      </w:r>
      <w:r w:rsidR="00201C12">
        <w:t xml:space="preserve">technical </w:t>
      </w:r>
      <w:r w:rsidR="002D6636">
        <w:t>processes</w:t>
      </w:r>
      <w:r w:rsidR="00201C12">
        <w:t xml:space="preserve"> used to populate and maintain this</w:t>
      </w:r>
      <w:r w:rsidR="004A29C1">
        <w:t>.</w:t>
      </w:r>
    </w:p>
    <w:p w14:paraId="445E1D5E" w14:textId="7B3C4633" w:rsidR="00201C12" w:rsidRDefault="4CB812CA" w:rsidP="004A29C1">
      <w:pPr>
        <w:pStyle w:val="ListBullet"/>
      </w:pPr>
      <w:r>
        <w:t>Providing solutions to technical problems, often independently</w:t>
      </w:r>
      <w:r w:rsidR="004A29C1">
        <w:t>.</w:t>
      </w:r>
    </w:p>
    <w:p w14:paraId="093C15BB" w14:textId="525E004C" w:rsidR="00F53E73" w:rsidRDefault="009913CC" w:rsidP="004A29C1">
      <w:pPr>
        <w:pStyle w:val="ListBullet"/>
      </w:pPr>
      <w:r>
        <w:t>Communicating quantitative research findings to non-specialists</w:t>
      </w:r>
      <w:r w:rsidR="004A29C1">
        <w:t>.</w:t>
      </w:r>
    </w:p>
    <w:p w14:paraId="0CB120A5" w14:textId="1E636F78" w:rsidR="00E1052E" w:rsidRDefault="00E1052E" w:rsidP="004A29C1">
      <w:pPr>
        <w:pStyle w:val="ListBullet"/>
      </w:pPr>
      <w:r w:rsidRPr="00E1052E">
        <w:t>Managing time and prioritising workload and deadlines, due to multiple and often competing demands on time</w:t>
      </w:r>
      <w:r w:rsidR="004A29C1">
        <w:t>.</w:t>
      </w:r>
    </w:p>
    <w:p w14:paraId="611A4D5F" w14:textId="4F27846B" w:rsidR="00F53E73" w:rsidRDefault="00F53E73" w:rsidP="00F53E73">
      <w:pPr>
        <w:pStyle w:val="Heading2"/>
      </w:pPr>
      <w:r w:rsidRPr="00F53E73">
        <w:t xml:space="preserve">10. </w:t>
      </w:r>
      <w:r w:rsidR="00A5574B">
        <w:t>K</w:t>
      </w:r>
      <w:r w:rsidRPr="00F53E73">
        <w:t>nowledge and skills required</w:t>
      </w:r>
    </w:p>
    <w:p w14:paraId="49171652" w14:textId="12BA4676" w:rsidR="00F53E73" w:rsidRDefault="00F53E73" w:rsidP="00F53E73">
      <w:pPr>
        <w:pStyle w:val="Heading3"/>
      </w:pPr>
      <w:r>
        <w:t>Knowledge</w:t>
      </w:r>
    </w:p>
    <w:p w14:paraId="489985C1" w14:textId="1321EEB2" w:rsidR="00E45C72" w:rsidRDefault="00E45C72" w:rsidP="00143486">
      <w:pPr>
        <w:pStyle w:val="ListBullet"/>
        <w:rPr>
          <w:lang w:eastAsia="en-US"/>
        </w:rPr>
      </w:pPr>
      <w:r>
        <w:rPr>
          <w:lang w:eastAsia="en-US"/>
        </w:rPr>
        <w:t>Strong knowledge of SQL to query and manage databases</w:t>
      </w:r>
      <w:r w:rsidR="00143486">
        <w:rPr>
          <w:lang w:eastAsia="en-US"/>
        </w:rPr>
        <w:t>.</w:t>
      </w:r>
    </w:p>
    <w:p w14:paraId="44AD14A1" w14:textId="74A9C34A" w:rsidR="00E45C72" w:rsidRPr="009913CC" w:rsidRDefault="00E45C72" w:rsidP="00143486">
      <w:pPr>
        <w:pStyle w:val="ListBullet"/>
        <w:rPr>
          <w:lang w:eastAsia="en-US"/>
        </w:rPr>
      </w:pPr>
      <w:r>
        <w:rPr>
          <w:lang w:eastAsia="en-US"/>
        </w:rPr>
        <w:t xml:space="preserve">Strong knowledge of </w:t>
      </w:r>
      <w:r w:rsidR="00913239">
        <w:rPr>
          <w:lang w:eastAsia="en-US"/>
        </w:rPr>
        <w:t xml:space="preserve">programming </w:t>
      </w:r>
      <w:r w:rsidR="00B35388">
        <w:rPr>
          <w:lang w:eastAsia="en-US"/>
        </w:rPr>
        <w:t xml:space="preserve">languages, especially </w:t>
      </w:r>
      <w:r w:rsidR="00CF3FC8">
        <w:rPr>
          <w:lang w:eastAsia="en-US"/>
        </w:rPr>
        <w:t xml:space="preserve">data science libraries such as pandas, numpy and scikit-learn in </w:t>
      </w:r>
      <w:r w:rsidR="00B35388">
        <w:rPr>
          <w:lang w:eastAsia="en-US"/>
        </w:rPr>
        <w:t xml:space="preserve">Python, </w:t>
      </w:r>
      <w:r>
        <w:rPr>
          <w:lang w:eastAsia="en-US"/>
        </w:rPr>
        <w:t>and quantitative r</w:t>
      </w:r>
      <w:r w:rsidRPr="009913CC">
        <w:rPr>
          <w:lang w:eastAsia="en-US"/>
        </w:rPr>
        <w:t>esearch</w:t>
      </w:r>
      <w:r>
        <w:rPr>
          <w:lang w:eastAsia="en-US"/>
        </w:rPr>
        <w:t xml:space="preserve"> methods</w:t>
      </w:r>
      <w:r w:rsidR="00143486">
        <w:rPr>
          <w:lang w:eastAsia="en-US"/>
        </w:rPr>
        <w:t>.</w:t>
      </w:r>
    </w:p>
    <w:p w14:paraId="5985FB37" w14:textId="77777777" w:rsidR="00F53E73" w:rsidRDefault="00F53E73" w:rsidP="00F53E73">
      <w:pPr>
        <w:pStyle w:val="Heading3"/>
      </w:pPr>
      <w:r>
        <w:t>Skills</w:t>
      </w:r>
    </w:p>
    <w:p w14:paraId="7088D74C" w14:textId="17214C75" w:rsidR="009913CC" w:rsidRPr="009913CC" w:rsidRDefault="00E45C72" w:rsidP="00143486">
      <w:pPr>
        <w:pStyle w:val="ListBullet"/>
        <w:rPr>
          <w:lang w:eastAsia="en-US"/>
        </w:rPr>
      </w:pPr>
      <w:r>
        <w:rPr>
          <w:lang w:eastAsia="en-US"/>
        </w:rPr>
        <w:t>Excellent a</w:t>
      </w:r>
      <w:r w:rsidR="009913CC" w:rsidRPr="009913CC">
        <w:rPr>
          <w:lang w:eastAsia="en-US"/>
        </w:rPr>
        <w:t>ttention to detail</w:t>
      </w:r>
      <w:r w:rsidR="00143486">
        <w:rPr>
          <w:lang w:eastAsia="en-US"/>
        </w:rPr>
        <w:t>.</w:t>
      </w:r>
    </w:p>
    <w:p w14:paraId="5A08C436" w14:textId="737EDA3A" w:rsidR="00F53E73" w:rsidRDefault="00E45C72" w:rsidP="00143486">
      <w:pPr>
        <w:pStyle w:val="ListBullet"/>
        <w:rPr>
          <w:lang w:eastAsia="en-US"/>
        </w:rPr>
      </w:pPr>
      <w:r>
        <w:rPr>
          <w:lang w:eastAsia="en-US"/>
        </w:rPr>
        <w:t>W</w:t>
      </w:r>
      <w:r w:rsidR="009913CC" w:rsidRPr="009913CC">
        <w:rPr>
          <w:lang w:eastAsia="en-US"/>
        </w:rPr>
        <w:t>ork on own initiative, proactively identifying and solving potential difficulties</w:t>
      </w:r>
      <w:r w:rsidR="00143486">
        <w:rPr>
          <w:lang w:eastAsia="en-US"/>
        </w:rPr>
        <w:t>.</w:t>
      </w:r>
    </w:p>
    <w:p w14:paraId="687E4D60" w14:textId="48917FF8" w:rsidR="00485ECB" w:rsidRDefault="00485ECB" w:rsidP="00143486">
      <w:pPr>
        <w:pStyle w:val="ListBullet"/>
        <w:rPr>
          <w:lang w:eastAsia="en-US"/>
        </w:rPr>
      </w:pPr>
      <w:r>
        <w:rPr>
          <w:lang w:eastAsia="en-US"/>
        </w:rPr>
        <w:lastRenderedPageBreak/>
        <w:t>Communications skills, including the ability to translate technical information for non-technical audiences.</w:t>
      </w:r>
    </w:p>
    <w:p w14:paraId="1D5C3412" w14:textId="77777777" w:rsidR="00F53E73" w:rsidRPr="00F53E73" w:rsidRDefault="00F53E73" w:rsidP="00F53E73">
      <w:pPr>
        <w:pStyle w:val="Heading3"/>
      </w:pPr>
      <w:r>
        <w:t>Experience</w:t>
      </w:r>
    </w:p>
    <w:p w14:paraId="5E1592CF" w14:textId="13D0B4C0" w:rsidR="000745DC" w:rsidRPr="009913CC" w:rsidRDefault="000745DC" w:rsidP="00143486">
      <w:pPr>
        <w:pStyle w:val="ListBullet"/>
        <w:rPr>
          <w:lang w:eastAsia="en-US"/>
        </w:rPr>
      </w:pPr>
      <w:r>
        <w:rPr>
          <w:lang w:eastAsia="en-US"/>
        </w:rPr>
        <w:t>W</w:t>
      </w:r>
      <w:r w:rsidRPr="009913CC">
        <w:rPr>
          <w:lang w:eastAsia="en-US"/>
        </w:rPr>
        <w:t>ork</w:t>
      </w:r>
      <w:r>
        <w:rPr>
          <w:lang w:eastAsia="en-US"/>
        </w:rPr>
        <w:t>ing</w:t>
      </w:r>
      <w:r w:rsidRPr="009913CC">
        <w:rPr>
          <w:lang w:eastAsia="en-US"/>
        </w:rPr>
        <w:t xml:space="preserve"> with large datasets in a variety of formats</w:t>
      </w:r>
      <w:r>
        <w:rPr>
          <w:lang w:eastAsia="en-US"/>
        </w:rPr>
        <w:t>, particularly SQL databases</w:t>
      </w:r>
      <w:r w:rsidR="00143486">
        <w:rPr>
          <w:lang w:eastAsia="en-US"/>
        </w:rPr>
        <w:t>.</w:t>
      </w:r>
    </w:p>
    <w:p w14:paraId="754651F4" w14:textId="48B2EB9D" w:rsidR="009913CC" w:rsidRDefault="00E45C72" w:rsidP="00143486">
      <w:pPr>
        <w:pStyle w:val="ListBullet"/>
        <w:rPr>
          <w:lang w:eastAsia="en-US"/>
        </w:rPr>
      </w:pPr>
      <w:r>
        <w:rPr>
          <w:lang w:eastAsia="en-US"/>
        </w:rPr>
        <w:t>R</w:t>
      </w:r>
      <w:r w:rsidR="009913CC" w:rsidRPr="009913CC">
        <w:rPr>
          <w:lang w:eastAsia="en-US"/>
        </w:rPr>
        <w:t>esearch and data analysis</w:t>
      </w:r>
      <w:r w:rsidR="0024631D">
        <w:rPr>
          <w:lang w:eastAsia="en-US"/>
        </w:rPr>
        <w:t xml:space="preserve"> using Python</w:t>
      </w:r>
      <w:r w:rsidR="00143486">
        <w:rPr>
          <w:lang w:eastAsia="en-US"/>
        </w:rPr>
        <w:t>.</w:t>
      </w:r>
    </w:p>
    <w:p w14:paraId="0E04398D" w14:textId="1305B2EA" w:rsidR="00485ECB" w:rsidRDefault="00485ECB" w:rsidP="00143486">
      <w:pPr>
        <w:pStyle w:val="ListBullet"/>
        <w:rPr>
          <w:lang w:eastAsia="en-US"/>
        </w:rPr>
      </w:pPr>
      <w:r>
        <w:rPr>
          <w:lang w:eastAsia="en-US"/>
        </w:rPr>
        <w:t>Working as part of a team</w:t>
      </w:r>
      <w:r w:rsidR="00143486">
        <w:rPr>
          <w:lang w:eastAsia="en-US"/>
        </w:rPr>
        <w:t>.</w:t>
      </w:r>
    </w:p>
    <w:p w14:paraId="0A3AAA98" w14:textId="5CAD7C6B" w:rsidR="00485ECB" w:rsidRPr="00084B29" w:rsidRDefault="00485ECB" w:rsidP="00143486">
      <w:pPr>
        <w:pStyle w:val="ListBullet"/>
        <w:rPr>
          <w:rFonts w:asciiTheme="minorHAnsi" w:hAnsiTheme="minorHAnsi"/>
          <w:szCs w:val="24"/>
        </w:rPr>
      </w:pPr>
      <w:r w:rsidRPr="684E16B0">
        <w:rPr>
          <w:rFonts w:eastAsia="Calibri Light" w:cs="Calibri Light"/>
          <w:szCs w:val="24"/>
        </w:rPr>
        <w:t>Active commitment to equity, diversity and inclusion</w:t>
      </w:r>
      <w:r w:rsidR="00143486">
        <w:rPr>
          <w:rFonts w:eastAsia="Calibri Light" w:cs="Calibri Light"/>
          <w:szCs w:val="24"/>
        </w:rPr>
        <w:t>.</w:t>
      </w:r>
    </w:p>
    <w:p w14:paraId="7CAAD2C9" w14:textId="3508253E" w:rsidR="004D2B89" w:rsidRPr="004D2B89" w:rsidRDefault="004D2B89" w:rsidP="004D2B89">
      <w:pPr>
        <w:pStyle w:val="Heading3"/>
      </w:pPr>
      <w:r>
        <w:t>Desirable</w:t>
      </w:r>
    </w:p>
    <w:p w14:paraId="4C6CD61C" w14:textId="2F9E378B" w:rsidR="004D2B89" w:rsidRPr="00084B29" w:rsidRDefault="003F0228" w:rsidP="00084B29">
      <w:pPr>
        <w:rPr>
          <w:rFonts w:asciiTheme="minorHAnsi" w:hAnsiTheme="minorHAnsi"/>
          <w:szCs w:val="24"/>
        </w:rPr>
      </w:pPr>
      <w:r>
        <w:rPr>
          <w:rFonts w:eastAsia="Calibri Light" w:cs="Calibri Light"/>
          <w:szCs w:val="24"/>
        </w:rPr>
        <w:t xml:space="preserve">This is a highly quantitative role. So </w:t>
      </w:r>
      <w:r w:rsidR="004D2B89">
        <w:rPr>
          <w:rFonts w:eastAsia="Calibri Light" w:cs="Calibri Light"/>
          <w:szCs w:val="24"/>
        </w:rPr>
        <w:t xml:space="preserve">Mathematics or Statistics </w:t>
      </w:r>
      <w:r w:rsidR="001308CA">
        <w:rPr>
          <w:rFonts w:eastAsia="Calibri Light" w:cs="Calibri Light"/>
          <w:szCs w:val="24"/>
        </w:rPr>
        <w:t xml:space="preserve">or similar quantitative </w:t>
      </w:r>
      <w:r w:rsidR="004D2B89">
        <w:rPr>
          <w:rFonts w:eastAsia="Calibri Light" w:cs="Calibri Light"/>
          <w:szCs w:val="24"/>
        </w:rPr>
        <w:t xml:space="preserve">background </w:t>
      </w:r>
      <w:r w:rsidR="001308CA">
        <w:rPr>
          <w:rFonts w:eastAsia="Calibri Light" w:cs="Calibri Light"/>
          <w:szCs w:val="24"/>
        </w:rPr>
        <w:t xml:space="preserve">in a related discipline </w:t>
      </w:r>
      <w:r w:rsidR="004D2B89">
        <w:rPr>
          <w:rFonts w:eastAsia="Calibri Light" w:cs="Calibri Light"/>
          <w:szCs w:val="24"/>
        </w:rPr>
        <w:t>in either Masters’ or Bachelors’ degrees</w:t>
      </w:r>
      <w:r w:rsidR="008745DC">
        <w:rPr>
          <w:rFonts w:eastAsia="Calibri Light" w:cs="Calibri Light"/>
          <w:szCs w:val="24"/>
        </w:rPr>
        <w:t xml:space="preserve"> is desirable.</w:t>
      </w:r>
    </w:p>
    <w:p w14:paraId="07978515" w14:textId="77777777" w:rsidR="00F53E73" w:rsidRDefault="00F53E73" w:rsidP="00F53E73">
      <w:pPr>
        <w:pStyle w:val="Heading2"/>
      </w:pPr>
      <w:r>
        <w:t>11. General information</w:t>
      </w:r>
    </w:p>
    <w:p w14:paraId="4807BD8F" w14:textId="69EA5AF4" w:rsidR="00F53E73" w:rsidRPr="00F53E73" w:rsidRDefault="00F53E73" w:rsidP="004F691F">
      <w:r>
        <w:t>To, at all times, adhere to NCVO’s policies</w:t>
      </w:r>
      <w:r w:rsidR="004F691F">
        <w:t>.</w:t>
      </w:r>
    </w:p>
    <w:sectPr w:rsidR="00F53E73" w:rsidRPr="00F53E73" w:rsidSect="00531EB2">
      <w:headerReference w:type="default" r:id="rId14"/>
      <w:footerReference w:type="default" r:id="rId15"/>
      <w:footerReference w:type="first" r:id="rId16"/>
      <w:pgSz w:w="11906" w:h="16838"/>
      <w:pgMar w:top="1474" w:right="1531" w:bottom="1588" w:left="1134" w:header="680"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CAB8E" w14:textId="77777777" w:rsidR="00531EB2" w:rsidRDefault="00531EB2" w:rsidP="000B6F41">
      <w:r>
        <w:separator/>
      </w:r>
    </w:p>
  </w:endnote>
  <w:endnote w:type="continuationSeparator" w:id="0">
    <w:p w14:paraId="35984418" w14:textId="77777777" w:rsidR="00531EB2" w:rsidRDefault="00531EB2" w:rsidP="000B6F41">
      <w:r>
        <w:continuationSeparator/>
      </w:r>
    </w:p>
  </w:endnote>
  <w:endnote w:type="continuationNotice" w:id="1">
    <w:p w14:paraId="1A7B9CA0" w14:textId="77777777" w:rsidR="00531EB2" w:rsidRDefault="00531E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andon Grotesque Medium">
    <w:panose1 w:val="020B0603020203060202"/>
    <w:charset w:val="00"/>
    <w:family w:val="swiss"/>
    <w:notTrueType/>
    <w:pitch w:val="variable"/>
    <w:sig w:usb0="A00000AF" w:usb1="5000205B" w:usb2="00000000" w:usb3="00000000" w:csb0="0000009B" w:csb1="00000000"/>
  </w:font>
  <w:font w:name="Tahoma">
    <w:panose1 w:val="020B0604030504040204"/>
    <w:charset w:val="00"/>
    <w:family w:val="swiss"/>
    <w:pitch w:val="variable"/>
    <w:sig w:usb0="E1002EFF" w:usb1="C000605B" w:usb2="00000029" w:usb3="00000000" w:csb0="000101FF" w:csb1="00000000"/>
  </w:font>
  <w:font w:name="Verlag Black">
    <w:panose1 w:val="02000000000000000000"/>
    <w:charset w:val="00"/>
    <w:family w:val="modern"/>
    <w:notTrueType/>
    <w:pitch w:val="variable"/>
    <w:sig w:usb0="A00000FF" w:usb1="4000006A" w:usb2="00000000" w:usb3="00000000" w:csb0="0000009B" w:csb1="00000000"/>
  </w:font>
  <w:font w:name="Brandon Grotesque Bold">
    <w:panose1 w:val="020B0803020203060202"/>
    <w:charset w:val="00"/>
    <w:family w:val="swiss"/>
    <w:notTrueType/>
    <w:pitch w:val="variable"/>
    <w:sig w:usb0="A00000AF" w:usb1="5000205B" w:usb2="00000000" w:usb3="00000000" w:csb0="0000009B" w:csb1="00000000"/>
  </w:font>
  <w:font w:name="Brandon Grotesque Light">
    <w:altName w:val="Calibri"/>
    <w:panose1 w:val="020B0303020203060202"/>
    <w:charset w:val="00"/>
    <w:family w:val="swiss"/>
    <w:notTrueType/>
    <w:pitch w:val="variable"/>
    <w:sig w:usb0="A00000AF" w:usb1="5000205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5BDA" w14:textId="77777777" w:rsidR="00152FAC" w:rsidRDefault="00152FAC" w:rsidP="000B6F41">
    <w:pPr>
      <w:pStyle w:val="Footer"/>
    </w:pPr>
    <w:r>
      <w:rPr>
        <w:noProof/>
        <w:lang w:eastAsia="en-GB"/>
      </w:rPr>
      <w:drawing>
        <wp:anchor distT="0" distB="0" distL="114300" distR="114300" simplePos="0" relativeHeight="251658240" behindDoc="0" locked="1" layoutInCell="1" allowOverlap="1" wp14:anchorId="19963438" wp14:editId="325E0509">
          <wp:simplePos x="0" y="0"/>
          <wp:positionH relativeFrom="column">
            <wp:posOffset>5404485</wp:posOffset>
          </wp:positionH>
          <wp:positionV relativeFrom="paragraph">
            <wp:posOffset>-869950</wp:posOffset>
          </wp:positionV>
          <wp:extent cx="975600" cy="11844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VO_WordDoc page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600" cy="11844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E3CC3" w14:textId="77777777" w:rsidR="00486A0E" w:rsidRDefault="00486A0E" w:rsidP="000B6F41">
    <w:pPr>
      <w:pStyle w:val="Footer"/>
    </w:pPr>
    <w:r>
      <w:rPr>
        <w:noProof/>
        <w:lang w:eastAsia="en-GB"/>
      </w:rPr>
      <w:drawing>
        <wp:anchor distT="0" distB="0" distL="114300" distR="114300" simplePos="0" relativeHeight="251658241" behindDoc="0" locked="1" layoutInCell="1" allowOverlap="1" wp14:anchorId="5BF4090D" wp14:editId="3C0C2F4F">
          <wp:simplePos x="0" y="0"/>
          <wp:positionH relativeFrom="column">
            <wp:posOffset>5499735</wp:posOffset>
          </wp:positionH>
          <wp:positionV relativeFrom="paragraph">
            <wp:posOffset>-876935</wp:posOffset>
          </wp:positionV>
          <wp:extent cx="975360" cy="11842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VO_WordDoc page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118427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AAA16" w14:textId="77777777" w:rsidR="00531EB2" w:rsidRDefault="00531EB2" w:rsidP="000B6F41">
      <w:r>
        <w:separator/>
      </w:r>
    </w:p>
  </w:footnote>
  <w:footnote w:type="continuationSeparator" w:id="0">
    <w:p w14:paraId="0A1386E4" w14:textId="77777777" w:rsidR="00531EB2" w:rsidRDefault="00531EB2" w:rsidP="000B6F41">
      <w:r>
        <w:continuationSeparator/>
      </w:r>
    </w:p>
  </w:footnote>
  <w:footnote w:type="continuationNotice" w:id="1">
    <w:p w14:paraId="3D77DC75" w14:textId="77777777" w:rsidR="00531EB2" w:rsidRDefault="00531E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3CC7D" w14:textId="77777777" w:rsidR="008E5424" w:rsidRPr="004C11C9" w:rsidRDefault="00A46C58" w:rsidP="000B6F41">
    <w:pPr>
      <w:pStyle w:val="Header"/>
    </w:pPr>
    <w:r>
      <w:t>Job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5078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FA22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E50151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8835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6D8D2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FAC1E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C074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465EDC"/>
    <w:lvl w:ilvl="0">
      <w:start w:val="1"/>
      <w:numFmt w:val="bullet"/>
      <w:pStyle w:val="ListBullet2"/>
      <w:lvlText w:val="̶"/>
      <w:lvlJc w:val="left"/>
      <w:pPr>
        <w:ind w:left="644" w:hanging="360"/>
      </w:pPr>
      <w:rPr>
        <w:rFonts w:ascii="Calibri" w:hAnsi="Calibri" w:hint="default"/>
      </w:rPr>
    </w:lvl>
  </w:abstractNum>
  <w:abstractNum w:abstractNumId="8" w15:restartNumberingAfterBreak="0">
    <w:nsid w:val="FFFFFF88"/>
    <w:multiLevelType w:val="singleLevel"/>
    <w:tmpl w:val="2906118C"/>
    <w:lvl w:ilvl="0">
      <w:start w:val="1"/>
      <w:numFmt w:val="decimal"/>
      <w:pStyle w:val="ListNumber"/>
      <w:lvlText w:val="%1."/>
      <w:lvlJc w:val="left"/>
      <w:pPr>
        <w:tabs>
          <w:tab w:val="num" w:pos="360"/>
        </w:tabs>
        <w:ind w:left="360" w:hanging="360"/>
      </w:pPr>
      <w:rPr>
        <w:b w:val="0"/>
        <w:bCs w:val="0"/>
      </w:rPr>
    </w:lvl>
  </w:abstractNum>
  <w:abstractNum w:abstractNumId="9" w15:restartNumberingAfterBreak="0">
    <w:nsid w:val="FFFFFF89"/>
    <w:multiLevelType w:val="singleLevel"/>
    <w:tmpl w:val="27BCA1C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13D10"/>
    <w:multiLevelType w:val="hybridMultilevel"/>
    <w:tmpl w:val="9E686A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3015CD3"/>
    <w:multiLevelType w:val="hybridMultilevel"/>
    <w:tmpl w:val="8C3A2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65112C9"/>
    <w:multiLevelType w:val="hybridMultilevel"/>
    <w:tmpl w:val="9B8A6A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95B16B7"/>
    <w:multiLevelType w:val="hybridMultilevel"/>
    <w:tmpl w:val="53509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1243CD2"/>
    <w:multiLevelType w:val="hybridMultilevel"/>
    <w:tmpl w:val="2BB40E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2048BF"/>
    <w:multiLevelType w:val="hybridMultilevel"/>
    <w:tmpl w:val="0468641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2B6C44"/>
    <w:multiLevelType w:val="hybridMultilevel"/>
    <w:tmpl w:val="94087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4E6BA2"/>
    <w:multiLevelType w:val="hybridMultilevel"/>
    <w:tmpl w:val="C88AF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316B31"/>
    <w:multiLevelType w:val="hybridMultilevel"/>
    <w:tmpl w:val="2F229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6EF45AB"/>
    <w:multiLevelType w:val="hybridMultilevel"/>
    <w:tmpl w:val="30C67536"/>
    <w:lvl w:ilvl="0" w:tplc="D95AD92C">
      <w:start w:val="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28BC6162"/>
    <w:multiLevelType w:val="hybridMultilevel"/>
    <w:tmpl w:val="D8C21C12"/>
    <w:lvl w:ilvl="0" w:tplc="67801230">
      <w:start w:val="1"/>
      <w:numFmt w:val="bullet"/>
      <w:lvlText w:val=""/>
      <w:lvlJc w:val="left"/>
      <w:pPr>
        <w:ind w:left="720" w:hanging="360"/>
      </w:pPr>
      <w:rPr>
        <w:rFonts w:ascii="Symbol" w:hAnsi="Symbol" w:hint="default"/>
      </w:rPr>
    </w:lvl>
    <w:lvl w:ilvl="1" w:tplc="3B14D82E">
      <w:start w:val="1"/>
      <w:numFmt w:val="bullet"/>
      <w:lvlText w:val="o"/>
      <w:lvlJc w:val="left"/>
      <w:pPr>
        <w:ind w:left="1440" w:hanging="360"/>
      </w:pPr>
      <w:rPr>
        <w:rFonts w:ascii="Courier New" w:hAnsi="Courier New" w:hint="default"/>
      </w:rPr>
    </w:lvl>
    <w:lvl w:ilvl="2" w:tplc="EB4AF498">
      <w:start w:val="1"/>
      <w:numFmt w:val="bullet"/>
      <w:lvlText w:val=""/>
      <w:lvlJc w:val="left"/>
      <w:pPr>
        <w:ind w:left="2160" w:hanging="360"/>
      </w:pPr>
      <w:rPr>
        <w:rFonts w:ascii="Wingdings" w:hAnsi="Wingdings" w:hint="default"/>
      </w:rPr>
    </w:lvl>
    <w:lvl w:ilvl="3" w:tplc="07908840">
      <w:start w:val="1"/>
      <w:numFmt w:val="bullet"/>
      <w:lvlText w:val=""/>
      <w:lvlJc w:val="left"/>
      <w:pPr>
        <w:ind w:left="2880" w:hanging="360"/>
      </w:pPr>
      <w:rPr>
        <w:rFonts w:ascii="Symbol" w:hAnsi="Symbol" w:hint="default"/>
      </w:rPr>
    </w:lvl>
    <w:lvl w:ilvl="4" w:tplc="64D261C8">
      <w:start w:val="1"/>
      <w:numFmt w:val="bullet"/>
      <w:lvlText w:val="o"/>
      <w:lvlJc w:val="left"/>
      <w:pPr>
        <w:ind w:left="3600" w:hanging="360"/>
      </w:pPr>
      <w:rPr>
        <w:rFonts w:ascii="Courier New" w:hAnsi="Courier New" w:hint="default"/>
      </w:rPr>
    </w:lvl>
    <w:lvl w:ilvl="5" w:tplc="A1060D42">
      <w:start w:val="1"/>
      <w:numFmt w:val="bullet"/>
      <w:lvlText w:val=""/>
      <w:lvlJc w:val="left"/>
      <w:pPr>
        <w:ind w:left="4320" w:hanging="360"/>
      </w:pPr>
      <w:rPr>
        <w:rFonts w:ascii="Wingdings" w:hAnsi="Wingdings" w:hint="default"/>
      </w:rPr>
    </w:lvl>
    <w:lvl w:ilvl="6" w:tplc="E98AD2A6">
      <w:start w:val="1"/>
      <w:numFmt w:val="bullet"/>
      <w:lvlText w:val=""/>
      <w:lvlJc w:val="left"/>
      <w:pPr>
        <w:ind w:left="5040" w:hanging="360"/>
      </w:pPr>
      <w:rPr>
        <w:rFonts w:ascii="Symbol" w:hAnsi="Symbol" w:hint="default"/>
      </w:rPr>
    </w:lvl>
    <w:lvl w:ilvl="7" w:tplc="DB201130">
      <w:start w:val="1"/>
      <w:numFmt w:val="bullet"/>
      <w:lvlText w:val="o"/>
      <w:lvlJc w:val="left"/>
      <w:pPr>
        <w:ind w:left="5760" w:hanging="360"/>
      </w:pPr>
      <w:rPr>
        <w:rFonts w:ascii="Courier New" w:hAnsi="Courier New" w:hint="default"/>
      </w:rPr>
    </w:lvl>
    <w:lvl w:ilvl="8" w:tplc="AAAE40F6">
      <w:start w:val="1"/>
      <w:numFmt w:val="bullet"/>
      <w:lvlText w:val=""/>
      <w:lvlJc w:val="left"/>
      <w:pPr>
        <w:ind w:left="6480" w:hanging="360"/>
      </w:pPr>
      <w:rPr>
        <w:rFonts w:ascii="Wingdings" w:hAnsi="Wingdings" w:hint="default"/>
      </w:rPr>
    </w:lvl>
  </w:abstractNum>
  <w:abstractNum w:abstractNumId="21" w15:restartNumberingAfterBreak="0">
    <w:nsid w:val="31246499"/>
    <w:multiLevelType w:val="hybridMultilevel"/>
    <w:tmpl w:val="07A220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D14EE3"/>
    <w:multiLevelType w:val="hybridMultilevel"/>
    <w:tmpl w:val="502C1488"/>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67B3997"/>
    <w:multiLevelType w:val="hybridMultilevel"/>
    <w:tmpl w:val="2E04AB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ED497B"/>
    <w:multiLevelType w:val="hybridMultilevel"/>
    <w:tmpl w:val="883A7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5413E3"/>
    <w:multiLevelType w:val="hybridMultilevel"/>
    <w:tmpl w:val="2D989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EE2E2E"/>
    <w:multiLevelType w:val="hybridMultilevel"/>
    <w:tmpl w:val="BA0E55EA"/>
    <w:lvl w:ilvl="0" w:tplc="0809000F">
      <w:start w:val="1"/>
      <w:numFmt w:val="decimal"/>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D623128"/>
    <w:multiLevelType w:val="hybridMultilevel"/>
    <w:tmpl w:val="064CE53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4F2B5D"/>
    <w:multiLevelType w:val="hybridMultilevel"/>
    <w:tmpl w:val="8E64F9D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C329E7"/>
    <w:multiLevelType w:val="hybridMultilevel"/>
    <w:tmpl w:val="9A8C86FC"/>
    <w:lvl w:ilvl="0" w:tplc="0C1AB5B0">
      <w:start w:val="1"/>
      <w:numFmt w:val="bullet"/>
      <w:lvlText w:val="·"/>
      <w:lvlJc w:val="left"/>
      <w:pPr>
        <w:ind w:left="720" w:hanging="360"/>
      </w:pPr>
      <w:rPr>
        <w:rFonts w:ascii="Symbol" w:hAnsi="Symbol" w:hint="default"/>
      </w:rPr>
    </w:lvl>
    <w:lvl w:ilvl="1" w:tplc="9990932A">
      <w:start w:val="1"/>
      <w:numFmt w:val="bullet"/>
      <w:lvlText w:val="o"/>
      <w:lvlJc w:val="left"/>
      <w:pPr>
        <w:ind w:left="1440" w:hanging="360"/>
      </w:pPr>
      <w:rPr>
        <w:rFonts w:ascii="Courier New" w:hAnsi="Courier New" w:hint="default"/>
      </w:rPr>
    </w:lvl>
    <w:lvl w:ilvl="2" w:tplc="2974CC4C">
      <w:start w:val="1"/>
      <w:numFmt w:val="bullet"/>
      <w:lvlText w:val=""/>
      <w:lvlJc w:val="left"/>
      <w:pPr>
        <w:ind w:left="2160" w:hanging="360"/>
      </w:pPr>
      <w:rPr>
        <w:rFonts w:ascii="Wingdings" w:hAnsi="Wingdings" w:hint="default"/>
      </w:rPr>
    </w:lvl>
    <w:lvl w:ilvl="3" w:tplc="F642E67A">
      <w:start w:val="1"/>
      <w:numFmt w:val="bullet"/>
      <w:lvlText w:val=""/>
      <w:lvlJc w:val="left"/>
      <w:pPr>
        <w:ind w:left="2880" w:hanging="360"/>
      </w:pPr>
      <w:rPr>
        <w:rFonts w:ascii="Symbol" w:hAnsi="Symbol" w:hint="default"/>
      </w:rPr>
    </w:lvl>
    <w:lvl w:ilvl="4" w:tplc="8F4CD9B8">
      <w:start w:val="1"/>
      <w:numFmt w:val="bullet"/>
      <w:lvlText w:val="o"/>
      <w:lvlJc w:val="left"/>
      <w:pPr>
        <w:ind w:left="3600" w:hanging="360"/>
      </w:pPr>
      <w:rPr>
        <w:rFonts w:ascii="Courier New" w:hAnsi="Courier New" w:hint="default"/>
      </w:rPr>
    </w:lvl>
    <w:lvl w:ilvl="5" w:tplc="11928756">
      <w:start w:val="1"/>
      <w:numFmt w:val="bullet"/>
      <w:lvlText w:val=""/>
      <w:lvlJc w:val="left"/>
      <w:pPr>
        <w:ind w:left="4320" w:hanging="360"/>
      </w:pPr>
      <w:rPr>
        <w:rFonts w:ascii="Wingdings" w:hAnsi="Wingdings" w:hint="default"/>
      </w:rPr>
    </w:lvl>
    <w:lvl w:ilvl="6" w:tplc="70C24D96">
      <w:start w:val="1"/>
      <w:numFmt w:val="bullet"/>
      <w:lvlText w:val=""/>
      <w:lvlJc w:val="left"/>
      <w:pPr>
        <w:ind w:left="5040" w:hanging="360"/>
      </w:pPr>
      <w:rPr>
        <w:rFonts w:ascii="Symbol" w:hAnsi="Symbol" w:hint="default"/>
      </w:rPr>
    </w:lvl>
    <w:lvl w:ilvl="7" w:tplc="EBF84A68">
      <w:start w:val="1"/>
      <w:numFmt w:val="bullet"/>
      <w:lvlText w:val="o"/>
      <w:lvlJc w:val="left"/>
      <w:pPr>
        <w:ind w:left="5760" w:hanging="360"/>
      </w:pPr>
      <w:rPr>
        <w:rFonts w:ascii="Courier New" w:hAnsi="Courier New" w:hint="default"/>
      </w:rPr>
    </w:lvl>
    <w:lvl w:ilvl="8" w:tplc="C4E40E86">
      <w:start w:val="1"/>
      <w:numFmt w:val="bullet"/>
      <w:lvlText w:val=""/>
      <w:lvlJc w:val="left"/>
      <w:pPr>
        <w:ind w:left="6480" w:hanging="360"/>
      </w:pPr>
      <w:rPr>
        <w:rFonts w:ascii="Wingdings" w:hAnsi="Wingdings" w:hint="default"/>
      </w:rPr>
    </w:lvl>
  </w:abstractNum>
  <w:abstractNum w:abstractNumId="30" w15:restartNumberingAfterBreak="0">
    <w:nsid w:val="68223D76"/>
    <w:multiLevelType w:val="hybridMultilevel"/>
    <w:tmpl w:val="3FB0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A26213"/>
    <w:multiLevelType w:val="multilevel"/>
    <w:tmpl w:val="FF748E1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81235F"/>
    <w:multiLevelType w:val="hybridMultilevel"/>
    <w:tmpl w:val="8408AD82"/>
    <w:lvl w:ilvl="0" w:tplc="FFB6B428">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1BC1044"/>
    <w:multiLevelType w:val="hybridMultilevel"/>
    <w:tmpl w:val="88746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2E7A24"/>
    <w:multiLevelType w:val="hybridMultilevel"/>
    <w:tmpl w:val="0568A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81B6329"/>
    <w:multiLevelType w:val="hybridMultilevel"/>
    <w:tmpl w:val="C1A42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C157BF"/>
    <w:multiLevelType w:val="hybridMultilevel"/>
    <w:tmpl w:val="FE2C7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2167929">
    <w:abstractNumId w:val="20"/>
  </w:num>
  <w:num w:numId="2" w16cid:durableId="1816296696">
    <w:abstractNumId w:val="9"/>
  </w:num>
  <w:num w:numId="3" w16cid:durableId="1493913028">
    <w:abstractNumId w:val="7"/>
  </w:num>
  <w:num w:numId="4" w16cid:durableId="1152525021">
    <w:abstractNumId w:val="8"/>
  </w:num>
  <w:num w:numId="5" w16cid:durableId="644698339">
    <w:abstractNumId w:val="3"/>
  </w:num>
  <w:num w:numId="6" w16cid:durableId="362942789">
    <w:abstractNumId w:val="6"/>
  </w:num>
  <w:num w:numId="7" w16cid:durableId="1279721488">
    <w:abstractNumId w:val="5"/>
  </w:num>
  <w:num w:numId="8" w16cid:durableId="1088235135">
    <w:abstractNumId w:val="4"/>
  </w:num>
  <w:num w:numId="9" w16cid:durableId="921648912">
    <w:abstractNumId w:val="2"/>
  </w:num>
  <w:num w:numId="10" w16cid:durableId="32077978">
    <w:abstractNumId w:val="1"/>
  </w:num>
  <w:num w:numId="11" w16cid:durableId="1293750278">
    <w:abstractNumId w:val="0"/>
  </w:num>
  <w:num w:numId="12" w16cid:durableId="1979652521">
    <w:abstractNumId w:val="18"/>
  </w:num>
  <w:num w:numId="13" w16cid:durableId="2117484075">
    <w:abstractNumId w:val="26"/>
  </w:num>
  <w:num w:numId="14" w16cid:durableId="1243103048">
    <w:abstractNumId w:val="10"/>
  </w:num>
  <w:num w:numId="15" w16cid:durableId="1809273768">
    <w:abstractNumId w:val="24"/>
  </w:num>
  <w:num w:numId="16" w16cid:durableId="1900510907">
    <w:abstractNumId w:val="16"/>
  </w:num>
  <w:num w:numId="17" w16cid:durableId="1141002417">
    <w:abstractNumId w:val="14"/>
  </w:num>
  <w:num w:numId="18" w16cid:durableId="1693611567">
    <w:abstractNumId w:val="35"/>
  </w:num>
  <w:num w:numId="19" w16cid:durableId="130562044">
    <w:abstractNumId w:val="27"/>
  </w:num>
  <w:num w:numId="20" w16cid:durableId="526061933">
    <w:abstractNumId w:val="25"/>
  </w:num>
  <w:num w:numId="21" w16cid:durableId="1614900602">
    <w:abstractNumId w:val="17"/>
  </w:num>
  <w:num w:numId="22" w16cid:durableId="1775468396">
    <w:abstractNumId w:val="30"/>
  </w:num>
  <w:num w:numId="23" w16cid:durableId="529492875">
    <w:abstractNumId w:val="21"/>
  </w:num>
  <w:num w:numId="24" w16cid:durableId="1575237259">
    <w:abstractNumId w:val="15"/>
  </w:num>
  <w:num w:numId="25" w16cid:durableId="1277903210">
    <w:abstractNumId w:val="23"/>
  </w:num>
  <w:num w:numId="26" w16cid:durableId="2097171737">
    <w:abstractNumId w:val="12"/>
  </w:num>
  <w:num w:numId="27" w16cid:durableId="996152615">
    <w:abstractNumId w:val="19"/>
  </w:num>
  <w:num w:numId="28" w16cid:durableId="784542812">
    <w:abstractNumId w:val="28"/>
  </w:num>
  <w:num w:numId="29" w16cid:durableId="370424140">
    <w:abstractNumId w:val="29"/>
  </w:num>
  <w:num w:numId="30" w16cid:durableId="419647719">
    <w:abstractNumId w:val="36"/>
  </w:num>
  <w:num w:numId="31" w16cid:durableId="886646943">
    <w:abstractNumId w:val="11"/>
  </w:num>
  <w:num w:numId="32" w16cid:durableId="616259573">
    <w:abstractNumId w:val="13"/>
  </w:num>
  <w:num w:numId="33" w16cid:durableId="811217090">
    <w:abstractNumId w:val="33"/>
  </w:num>
  <w:num w:numId="34" w16cid:durableId="2022193480">
    <w:abstractNumId w:val="31"/>
  </w:num>
  <w:num w:numId="35" w16cid:durableId="229194039">
    <w:abstractNumId w:val="22"/>
  </w:num>
  <w:num w:numId="36" w16cid:durableId="154226007">
    <w:abstractNumId w:val="34"/>
  </w:num>
  <w:num w:numId="37" w16cid:durableId="141663050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3CC"/>
    <w:rsid w:val="0002386E"/>
    <w:rsid w:val="000425CC"/>
    <w:rsid w:val="00044AAF"/>
    <w:rsid w:val="0005466D"/>
    <w:rsid w:val="000745DC"/>
    <w:rsid w:val="00076102"/>
    <w:rsid w:val="00081AD9"/>
    <w:rsid w:val="00084B29"/>
    <w:rsid w:val="000B6F41"/>
    <w:rsid w:val="000D3FF4"/>
    <w:rsid w:val="000D4D7A"/>
    <w:rsid w:val="000E216A"/>
    <w:rsid w:val="000F00AE"/>
    <w:rsid w:val="000F728E"/>
    <w:rsid w:val="000F7799"/>
    <w:rsid w:val="000F7D24"/>
    <w:rsid w:val="001308CA"/>
    <w:rsid w:val="00130AD5"/>
    <w:rsid w:val="00143486"/>
    <w:rsid w:val="00152FAC"/>
    <w:rsid w:val="00155EE0"/>
    <w:rsid w:val="001650C9"/>
    <w:rsid w:val="0016797A"/>
    <w:rsid w:val="001758F4"/>
    <w:rsid w:val="0019277D"/>
    <w:rsid w:val="001C06DA"/>
    <w:rsid w:val="001C59CB"/>
    <w:rsid w:val="001E7D3E"/>
    <w:rsid w:val="00201C12"/>
    <w:rsid w:val="0023255D"/>
    <w:rsid w:val="0023371D"/>
    <w:rsid w:val="0024631D"/>
    <w:rsid w:val="00267799"/>
    <w:rsid w:val="00273076"/>
    <w:rsid w:val="00280AA8"/>
    <w:rsid w:val="00290F86"/>
    <w:rsid w:val="002A52D1"/>
    <w:rsid w:val="002A788A"/>
    <w:rsid w:val="002B3577"/>
    <w:rsid w:val="002C0381"/>
    <w:rsid w:val="002D6636"/>
    <w:rsid w:val="002D7C6D"/>
    <w:rsid w:val="002E384F"/>
    <w:rsid w:val="002E4711"/>
    <w:rsid w:val="002E7E58"/>
    <w:rsid w:val="002F19CF"/>
    <w:rsid w:val="003108D8"/>
    <w:rsid w:val="0032373B"/>
    <w:rsid w:val="00337680"/>
    <w:rsid w:val="003377A2"/>
    <w:rsid w:val="0036398A"/>
    <w:rsid w:val="00370B03"/>
    <w:rsid w:val="00371784"/>
    <w:rsid w:val="003810AF"/>
    <w:rsid w:val="003A11D1"/>
    <w:rsid w:val="003B3BBE"/>
    <w:rsid w:val="003E0C93"/>
    <w:rsid w:val="003E3F73"/>
    <w:rsid w:val="003E7AE9"/>
    <w:rsid w:val="003F0228"/>
    <w:rsid w:val="004052BC"/>
    <w:rsid w:val="00410662"/>
    <w:rsid w:val="004117FB"/>
    <w:rsid w:val="004202DD"/>
    <w:rsid w:val="00467741"/>
    <w:rsid w:val="00471592"/>
    <w:rsid w:val="00476D25"/>
    <w:rsid w:val="004858CB"/>
    <w:rsid w:val="00485ECB"/>
    <w:rsid w:val="00486A0E"/>
    <w:rsid w:val="00487711"/>
    <w:rsid w:val="00491C2B"/>
    <w:rsid w:val="00493269"/>
    <w:rsid w:val="004932E8"/>
    <w:rsid w:val="004A0DCC"/>
    <w:rsid w:val="004A29C1"/>
    <w:rsid w:val="004B3818"/>
    <w:rsid w:val="004B7B1D"/>
    <w:rsid w:val="004C11C9"/>
    <w:rsid w:val="004C7B51"/>
    <w:rsid w:val="004D2B89"/>
    <w:rsid w:val="004F2485"/>
    <w:rsid w:val="004F691F"/>
    <w:rsid w:val="005304BD"/>
    <w:rsid w:val="00531612"/>
    <w:rsid w:val="00531EB2"/>
    <w:rsid w:val="005339D5"/>
    <w:rsid w:val="0054207D"/>
    <w:rsid w:val="00542C43"/>
    <w:rsid w:val="00547CF5"/>
    <w:rsid w:val="00552086"/>
    <w:rsid w:val="00555770"/>
    <w:rsid w:val="0057562A"/>
    <w:rsid w:val="00590BA4"/>
    <w:rsid w:val="005A0DA8"/>
    <w:rsid w:val="005A5ECC"/>
    <w:rsid w:val="005B3744"/>
    <w:rsid w:val="005D61E6"/>
    <w:rsid w:val="005E4412"/>
    <w:rsid w:val="00601144"/>
    <w:rsid w:val="00605199"/>
    <w:rsid w:val="00621738"/>
    <w:rsid w:val="00624C5B"/>
    <w:rsid w:val="00624D7A"/>
    <w:rsid w:val="00635BE4"/>
    <w:rsid w:val="006369F5"/>
    <w:rsid w:val="0065540E"/>
    <w:rsid w:val="00666365"/>
    <w:rsid w:val="006664E0"/>
    <w:rsid w:val="006800B6"/>
    <w:rsid w:val="00686605"/>
    <w:rsid w:val="00696A89"/>
    <w:rsid w:val="006A473D"/>
    <w:rsid w:val="006A6917"/>
    <w:rsid w:val="006B0D46"/>
    <w:rsid w:val="006B16E0"/>
    <w:rsid w:val="006B4816"/>
    <w:rsid w:val="006C0C38"/>
    <w:rsid w:val="00702771"/>
    <w:rsid w:val="0071554F"/>
    <w:rsid w:val="00721A6E"/>
    <w:rsid w:val="00726122"/>
    <w:rsid w:val="00726419"/>
    <w:rsid w:val="00726935"/>
    <w:rsid w:val="0075693B"/>
    <w:rsid w:val="0076614E"/>
    <w:rsid w:val="007662DF"/>
    <w:rsid w:val="0077431F"/>
    <w:rsid w:val="007A2136"/>
    <w:rsid w:val="007D114C"/>
    <w:rsid w:val="007E37BA"/>
    <w:rsid w:val="007E39FA"/>
    <w:rsid w:val="007F5563"/>
    <w:rsid w:val="008000E4"/>
    <w:rsid w:val="008150D7"/>
    <w:rsid w:val="00823250"/>
    <w:rsid w:val="00830E8B"/>
    <w:rsid w:val="00844994"/>
    <w:rsid w:val="00846233"/>
    <w:rsid w:val="0086579B"/>
    <w:rsid w:val="00870017"/>
    <w:rsid w:val="008745DC"/>
    <w:rsid w:val="0087570A"/>
    <w:rsid w:val="008847CA"/>
    <w:rsid w:val="008944A0"/>
    <w:rsid w:val="008A1339"/>
    <w:rsid w:val="008A4A29"/>
    <w:rsid w:val="008A4A4E"/>
    <w:rsid w:val="008B04DB"/>
    <w:rsid w:val="008E5424"/>
    <w:rsid w:val="008E6415"/>
    <w:rsid w:val="008E67A6"/>
    <w:rsid w:val="008F7F26"/>
    <w:rsid w:val="00913239"/>
    <w:rsid w:val="00913B7F"/>
    <w:rsid w:val="00965DC9"/>
    <w:rsid w:val="00975B79"/>
    <w:rsid w:val="009766EC"/>
    <w:rsid w:val="009904C0"/>
    <w:rsid w:val="009913CC"/>
    <w:rsid w:val="00993730"/>
    <w:rsid w:val="009C5315"/>
    <w:rsid w:val="009F61CA"/>
    <w:rsid w:val="00A00AD5"/>
    <w:rsid w:val="00A21650"/>
    <w:rsid w:val="00A35EDF"/>
    <w:rsid w:val="00A447B3"/>
    <w:rsid w:val="00A46C58"/>
    <w:rsid w:val="00A5574B"/>
    <w:rsid w:val="00A762C3"/>
    <w:rsid w:val="00A82856"/>
    <w:rsid w:val="00A948A9"/>
    <w:rsid w:val="00AC5AF9"/>
    <w:rsid w:val="00AD13AB"/>
    <w:rsid w:val="00AD646B"/>
    <w:rsid w:val="00AD70BF"/>
    <w:rsid w:val="00B05A66"/>
    <w:rsid w:val="00B151A0"/>
    <w:rsid w:val="00B23F39"/>
    <w:rsid w:val="00B35061"/>
    <w:rsid w:val="00B35388"/>
    <w:rsid w:val="00B41F98"/>
    <w:rsid w:val="00B57A8D"/>
    <w:rsid w:val="00B82C30"/>
    <w:rsid w:val="00B8339E"/>
    <w:rsid w:val="00BC266F"/>
    <w:rsid w:val="00BC2C86"/>
    <w:rsid w:val="00BC6F9A"/>
    <w:rsid w:val="00BD42E8"/>
    <w:rsid w:val="00BE4A2A"/>
    <w:rsid w:val="00BF1509"/>
    <w:rsid w:val="00C16C1A"/>
    <w:rsid w:val="00C243FE"/>
    <w:rsid w:val="00C26418"/>
    <w:rsid w:val="00C63380"/>
    <w:rsid w:val="00C674B0"/>
    <w:rsid w:val="00C866B7"/>
    <w:rsid w:val="00C91B2F"/>
    <w:rsid w:val="00C95878"/>
    <w:rsid w:val="00CA2AC2"/>
    <w:rsid w:val="00CA5B05"/>
    <w:rsid w:val="00CB105D"/>
    <w:rsid w:val="00CC48E9"/>
    <w:rsid w:val="00CD4529"/>
    <w:rsid w:val="00CF3A83"/>
    <w:rsid w:val="00CF3FC8"/>
    <w:rsid w:val="00CF7F7F"/>
    <w:rsid w:val="00D320FB"/>
    <w:rsid w:val="00D448B3"/>
    <w:rsid w:val="00D44C37"/>
    <w:rsid w:val="00D5297D"/>
    <w:rsid w:val="00D662C1"/>
    <w:rsid w:val="00D66D51"/>
    <w:rsid w:val="00D67216"/>
    <w:rsid w:val="00D85888"/>
    <w:rsid w:val="00D930F7"/>
    <w:rsid w:val="00D93514"/>
    <w:rsid w:val="00D957A0"/>
    <w:rsid w:val="00DB5939"/>
    <w:rsid w:val="00DB71B7"/>
    <w:rsid w:val="00E1052E"/>
    <w:rsid w:val="00E2033F"/>
    <w:rsid w:val="00E25F72"/>
    <w:rsid w:val="00E402D1"/>
    <w:rsid w:val="00E45C72"/>
    <w:rsid w:val="00E56F4A"/>
    <w:rsid w:val="00E66615"/>
    <w:rsid w:val="00E67DE4"/>
    <w:rsid w:val="00E75FC2"/>
    <w:rsid w:val="00E9529C"/>
    <w:rsid w:val="00EA2875"/>
    <w:rsid w:val="00EA5FD6"/>
    <w:rsid w:val="00EB4D71"/>
    <w:rsid w:val="00EC1B56"/>
    <w:rsid w:val="00EC38E5"/>
    <w:rsid w:val="00ED4078"/>
    <w:rsid w:val="00ED59A4"/>
    <w:rsid w:val="00EE0B53"/>
    <w:rsid w:val="00F07E05"/>
    <w:rsid w:val="00F12840"/>
    <w:rsid w:val="00F166D6"/>
    <w:rsid w:val="00F53E73"/>
    <w:rsid w:val="00F5792E"/>
    <w:rsid w:val="00F6564E"/>
    <w:rsid w:val="00F70833"/>
    <w:rsid w:val="00F72431"/>
    <w:rsid w:val="00F7440D"/>
    <w:rsid w:val="00FA57ED"/>
    <w:rsid w:val="00FB1BED"/>
    <w:rsid w:val="00FB3FA3"/>
    <w:rsid w:val="00FC462F"/>
    <w:rsid w:val="00FD1678"/>
    <w:rsid w:val="00FD7704"/>
    <w:rsid w:val="00FE03EF"/>
    <w:rsid w:val="00FF68AC"/>
    <w:rsid w:val="01A6CDC3"/>
    <w:rsid w:val="0D2D4869"/>
    <w:rsid w:val="101A43A5"/>
    <w:rsid w:val="22AA1C9F"/>
    <w:rsid w:val="242507F1"/>
    <w:rsid w:val="2CABAA52"/>
    <w:rsid w:val="37860A03"/>
    <w:rsid w:val="3A3C56E3"/>
    <w:rsid w:val="45E10F13"/>
    <w:rsid w:val="4CB812CA"/>
    <w:rsid w:val="4D6AF87C"/>
    <w:rsid w:val="500A5753"/>
    <w:rsid w:val="57D1A63F"/>
    <w:rsid w:val="6DC2369F"/>
    <w:rsid w:val="72658217"/>
    <w:rsid w:val="7377976B"/>
    <w:rsid w:val="7F856489"/>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FB454"/>
  <w15:docId w15:val="{A321C33C-1704-4291-9F21-8341C8DF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unhideWhenUsed="1" w:qFormat="1"/>
    <w:lsdException w:name="List Bullet 3" w:semiHidden="1" w:unhideWhenUsed="1"/>
    <w:lsdException w:name="List Bullet 4" w:semiHidden="1" w:unhideWhenUsed="1"/>
    <w:lsdException w:name="List Bullet 5" w:semiHidden="1" w:unhideWhenUsed="1"/>
    <w:lsdException w:name="List Number 2"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F41"/>
    <w:pPr>
      <w:spacing w:after="260" w:line="260" w:lineRule="atLeast"/>
    </w:pPr>
    <w:rPr>
      <w:rFonts w:ascii="Calibri Light" w:hAnsi="Calibri Light"/>
      <w:color w:val="000000" w:themeColor="text1"/>
      <w:sz w:val="24"/>
    </w:rPr>
  </w:style>
  <w:style w:type="paragraph" w:styleId="Heading1">
    <w:name w:val="heading 1"/>
    <w:next w:val="Normal"/>
    <w:link w:val="Heading1Char"/>
    <w:uiPriority w:val="9"/>
    <w:qFormat/>
    <w:rsid w:val="000B6F41"/>
    <w:pPr>
      <w:spacing w:after="0"/>
      <w:outlineLvl w:val="0"/>
    </w:pPr>
    <w:rPr>
      <w:b/>
      <w:caps/>
      <w:color w:val="522A6B" w:themeColor="background2"/>
      <w:sz w:val="56"/>
    </w:rPr>
  </w:style>
  <w:style w:type="paragraph" w:styleId="Heading2">
    <w:name w:val="heading 2"/>
    <w:basedOn w:val="Heading1"/>
    <w:next w:val="Normal"/>
    <w:link w:val="Heading2Char"/>
    <w:uiPriority w:val="9"/>
    <w:qFormat/>
    <w:rsid w:val="000B6F41"/>
    <w:pPr>
      <w:pBdr>
        <w:bottom w:val="single" w:sz="4" w:space="1" w:color="522A6B"/>
      </w:pBdr>
      <w:spacing w:before="240" w:after="360" w:line="216" w:lineRule="auto"/>
      <w:outlineLvl w:val="1"/>
    </w:pPr>
    <w:rPr>
      <w:rFonts w:ascii="Calibri" w:hAnsi="Calibri"/>
      <w:caps w:val="0"/>
      <w:sz w:val="48"/>
    </w:rPr>
  </w:style>
  <w:style w:type="paragraph" w:styleId="Heading3">
    <w:name w:val="heading 3"/>
    <w:basedOn w:val="Heading2"/>
    <w:next w:val="Normal"/>
    <w:link w:val="Heading3Char"/>
    <w:uiPriority w:val="9"/>
    <w:qFormat/>
    <w:rsid w:val="000B6F41"/>
    <w:pPr>
      <w:pBdr>
        <w:bottom w:val="none" w:sz="0" w:space="0" w:color="auto"/>
      </w:pBdr>
      <w:spacing w:after="120"/>
      <w:outlineLvl w:val="2"/>
    </w:pPr>
    <w:rPr>
      <w:sz w:val="36"/>
    </w:rPr>
  </w:style>
  <w:style w:type="paragraph" w:styleId="Heading4">
    <w:name w:val="heading 4"/>
    <w:basedOn w:val="Heading3"/>
    <w:next w:val="Normal"/>
    <w:link w:val="Heading4Char"/>
    <w:uiPriority w:val="9"/>
    <w:semiHidden/>
    <w:qFormat/>
    <w:rsid w:val="005304BD"/>
    <w:pPr>
      <w:outlineLvl w:val="3"/>
    </w:pPr>
    <w:rPr>
      <w:sz w:val="28"/>
    </w:rPr>
  </w:style>
  <w:style w:type="paragraph" w:styleId="Heading5">
    <w:name w:val="heading 5"/>
    <w:basedOn w:val="Normal"/>
    <w:next w:val="Normal"/>
    <w:link w:val="Heading5Char"/>
    <w:uiPriority w:val="9"/>
    <w:semiHidden/>
    <w:qFormat/>
    <w:rsid w:val="000B6F41"/>
    <w:pPr>
      <w:spacing w:after="0"/>
      <w:outlineLvl w:val="4"/>
    </w:pPr>
    <w:rPr>
      <w:rFonts w:ascii="Brandon Grotesque Medium" w:hAnsi="Brandon Grotesque Mediu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F41"/>
    <w:rPr>
      <w:b/>
      <w:caps/>
      <w:color w:val="522A6B" w:themeColor="background2"/>
      <w:sz w:val="56"/>
    </w:rPr>
  </w:style>
  <w:style w:type="character" w:customStyle="1" w:styleId="Heading2Char">
    <w:name w:val="Heading 2 Char"/>
    <w:basedOn w:val="DefaultParagraphFont"/>
    <w:link w:val="Heading2"/>
    <w:uiPriority w:val="9"/>
    <w:rsid w:val="000B6F41"/>
    <w:rPr>
      <w:rFonts w:ascii="Calibri" w:hAnsi="Calibri"/>
      <w:b/>
      <w:color w:val="522A6B" w:themeColor="background2"/>
      <w:sz w:val="48"/>
    </w:rPr>
  </w:style>
  <w:style w:type="paragraph" w:styleId="Caption">
    <w:name w:val="caption"/>
    <w:basedOn w:val="Normal"/>
    <w:next w:val="Normal"/>
    <w:uiPriority w:val="35"/>
    <w:qFormat/>
    <w:rsid w:val="00D930F7"/>
    <w:pPr>
      <w:spacing w:before="120" w:after="440" w:line="220" w:lineRule="atLeast"/>
    </w:pPr>
    <w:rPr>
      <w:bCs/>
      <w:color w:val="7F7F7F" w:themeColor="text1" w:themeTint="80"/>
      <w:sz w:val="20"/>
      <w:szCs w:val="18"/>
    </w:rPr>
  </w:style>
  <w:style w:type="paragraph" w:styleId="NoSpacing">
    <w:name w:val="No Spacing"/>
    <w:link w:val="NoSpacingChar"/>
    <w:uiPriority w:val="1"/>
    <w:qFormat/>
    <w:rsid w:val="0036398A"/>
    <w:pPr>
      <w:spacing w:after="0" w:line="240" w:lineRule="auto"/>
    </w:pPr>
    <w:rPr>
      <w:lang w:val="en-US" w:eastAsia="ja-JP"/>
    </w:rPr>
  </w:style>
  <w:style w:type="character" w:customStyle="1" w:styleId="NoSpacingChar">
    <w:name w:val="No Spacing Char"/>
    <w:basedOn w:val="DefaultParagraphFont"/>
    <w:link w:val="NoSpacing"/>
    <w:uiPriority w:val="1"/>
    <w:rsid w:val="0036398A"/>
    <w:rPr>
      <w:lang w:val="en-US" w:eastAsia="ja-JP"/>
    </w:rPr>
  </w:style>
  <w:style w:type="paragraph" w:styleId="BalloonText">
    <w:name w:val="Balloon Text"/>
    <w:basedOn w:val="Normal"/>
    <w:link w:val="BalloonTextChar"/>
    <w:uiPriority w:val="99"/>
    <w:semiHidden/>
    <w:rsid w:val="00363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98A"/>
    <w:rPr>
      <w:rFonts w:ascii="Tahoma" w:hAnsi="Tahoma" w:cs="Tahoma"/>
      <w:sz w:val="16"/>
      <w:szCs w:val="16"/>
    </w:rPr>
  </w:style>
  <w:style w:type="table" w:styleId="TableGrid">
    <w:name w:val="Table Grid"/>
    <w:basedOn w:val="TableNormal"/>
    <w:uiPriority w:val="59"/>
    <w:rsid w:val="009C5315"/>
    <w:pPr>
      <w:spacing w:after="0" w:line="240" w:lineRule="auto"/>
    </w:pPr>
    <w:tblPr/>
  </w:style>
  <w:style w:type="paragraph" w:customStyle="1" w:styleId="Documenttitle">
    <w:name w:val="Document title"/>
    <w:basedOn w:val="Normal"/>
    <w:next w:val="Documentsubtitle"/>
    <w:rsid w:val="00DB5939"/>
    <w:pPr>
      <w:spacing w:after="0" w:line="216" w:lineRule="auto"/>
    </w:pPr>
    <w:rPr>
      <w:rFonts w:ascii="Verlag Black" w:hAnsi="Verlag Black"/>
      <w:caps/>
      <w:color w:val="522A6B" w:themeColor="background2"/>
      <w:sz w:val="56"/>
    </w:rPr>
  </w:style>
  <w:style w:type="paragraph" w:customStyle="1" w:styleId="Documentsubtitle">
    <w:name w:val="Document subtitle"/>
    <w:basedOn w:val="Heading1"/>
    <w:qFormat/>
    <w:rsid w:val="000B6F41"/>
    <w:pPr>
      <w:spacing w:after="120" w:line="216" w:lineRule="auto"/>
    </w:pPr>
    <w:rPr>
      <w:rFonts w:ascii="Calibri Light" w:hAnsi="Calibri Light"/>
      <w:b w:val="0"/>
    </w:rPr>
  </w:style>
  <w:style w:type="paragraph" w:customStyle="1" w:styleId="Documentdate">
    <w:name w:val="Document date"/>
    <w:basedOn w:val="Normal"/>
    <w:next w:val="Normal"/>
    <w:qFormat/>
    <w:rsid w:val="000B6F41"/>
    <w:pPr>
      <w:spacing w:after="120"/>
    </w:pPr>
    <w:rPr>
      <w:color w:val="522A6B" w:themeColor="background2"/>
      <w:sz w:val="44"/>
    </w:rPr>
  </w:style>
  <w:style w:type="paragraph" w:customStyle="1" w:styleId="Contentstitle">
    <w:name w:val="Contents title"/>
    <w:basedOn w:val="Normal"/>
    <w:next w:val="Normal"/>
    <w:qFormat/>
    <w:rsid w:val="000B6F41"/>
    <w:rPr>
      <w:rFonts w:ascii="Calibri" w:hAnsi="Calibri"/>
      <w:b/>
      <w:color w:val="522A6B" w:themeColor="background2"/>
      <w:sz w:val="44"/>
    </w:rPr>
  </w:style>
  <w:style w:type="paragraph" w:styleId="Header">
    <w:name w:val="header"/>
    <w:basedOn w:val="Normal"/>
    <w:link w:val="HeaderChar"/>
    <w:uiPriority w:val="99"/>
    <w:rsid w:val="008E5424"/>
    <w:pPr>
      <w:tabs>
        <w:tab w:val="center" w:pos="4513"/>
        <w:tab w:val="right" w:pos="9026"/>
      </w:tabs>
      <w:spacing w:after="0" w:line="240" w:lineRule="auto"/>
    </w:pPr>
    <w:rPr>
      <w:color w:val="7F7F7F" w:themeColor="text1" w:themeTint="80"/>
      <w:sz w:val="16"/>
    </w:rPr>
  </w:style>
  <w:style w:type="character" w:customStyle="1" w:styleId="HeaderChar">
    <w:name w:val="Header Char"/>
    <w:basedOn w:val="DefaultParagraphFont"/>
    <w:link w:val="Header"/>
    <w:uiPriority w:val="99"/>
    <w:rsid w:val="008E5424"/>
    <w:rPr>
      <w:color w:val="7F7F7F" w:themeColor="text1" w:themeTint="80"/>
      <w:sz w:val="16"/>
    </w:rPr>
  </w:style>
  <w:style w:type="paragraph" w:styleId="Footer">
    <w:name w:val="footer"/>
    <w:basedOn w:val="Normal"/>
    <w:link w:val="FooterChar"/>
    <w:uiPriority w:val="99"/>
    <w:rsid w:val="008E54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424"/>
    <w:rPr>
      <w:color w:val="000000" w:themeColor="text1"/>
    </w:rPr>
  </w:style>
  <w:style w:type="character" w:customStyle="1" w:styleId="Heading3Char">
    <w:name w:val="Heading 3 Char"/>
    <w:basedOn w:val="DefaultParagraphFont"/>
    <w:link w:val="Heading3"/>
    <w:uiPriority w:val="9"/>
    <w:rsid w:val="000B6F41"/>
    <w:rPr>
      <w:rFonts w:ascii="Calibri" w:hAnsi="Calibri"/>
      <w:b/>
      <w:color w:val="522A6B" w:themeColor="background2"/>
      <w:sz w:val="36"/>
    </w:rPr>
  </w:style>
  <w:style w:type="paragraph" w:styleId="ListBullet">
    <w:name w:val="List Bullet"/>
    <w:basedOn w:val="Normal"/>
    <w:uiPriority w:val="99"/>
    <w:qFormat/>
    <w:rsid w:val="00D662C1"/>
    <w:pPr>
      <w:numPr>
        <w:numId w:val="2"/>
      </w:numPr>
      <w:tabs>
        <w:tab w:val="clear" w:pos="360"/>
        <w:tab w:val="left" w:pos="284"/>
      </w:tabs>
      <w:spacing w:after="120" w:line="276" w:lineRule="auto"/>
      <w:ind w:left="284" w:hanging="284"/>
      <w:contextualSpacing/>
    </w:pPr>
  </w:style>
  <w:style w:type="paragraph" w:styleId="ListBullet2">
    <w:name w:val="List Bullet 2"/>
    <w:basedOn w:val="Normal"/>
    <w:uiPriority w:val="99"/>
    <w:qFormat/>
    <w:rsid w:val="00D662C1"/>
    <w:pPr>
      <w:numPr>
        <w:numId w:val="3"/>
      </w:numPr>
      <w:tabs>
        <w:tab w:val="left" w:pos="567"/>
      </w:tabs>
      <w:spacing w:after="120" w:line="276" w:lineRule="auto"/>
      <w:ind w:left="641" w:hanging="357"/>
      <w:contextualSpacing/>
    </w:pPr>
  </w:style>
  <w:style w:type="paragraph" w:styleId="TOC2">
    <w:name w:val="toc 2"/>
    <w:basedOn w:val="Normal"/>
    <w:next w:val="Normal"/>
    <w:autoRedefine/>
    <w:uiPriority w:val="39"/>
    <w:rsid w:val="00B8339E"/>
    <w:pPr>
      <w:tabs>
        <w:tab w:val="right" w:pos="6237"/>
      </w:tabs>
      <w:spacing w:after="100"/>
      <w:ind w:left="397" w:right="3402"/>
    </w:pPr>
    <w:rPr>
      <w:color w:val="522A6B" w:themeColor="background2"/>
      <w:sz w:val="32"/>
    </w:rPr>
  </w:style>
  <w:style w:type="paragraph" w:styleId="TOC1">
    <w:name w:val="toc 1"/>
    <w:basedOn w:val="Normal"/>
    <w:next w:val="Normal"/>
    <w:autoRedefine/>
    <w:uiPriority w:val="39"/>
    <w:rsid w:val="002E7E58"/>
    <w:pPr>
      <w:tabs>
        <w:tab w:val="right" w:pos="6237"/>
      </w:tabs>
      <w:spacing w:after="0"/>
      <w:ind w:right="3402"/>
    </w:pPr>
    <w:rPr>
      <w:b/>
      <w:color w:val="522A6B" w:themeColor="background2"/>
      <w:sz w:val="32"/>
    </w:rPr>
  </w:style>
  <w:style w:type="character" w:styleId="Hyperlink">
    <w:name w:val="Hyperlink"/>
    <w:basedOn w:val="DefaultParagraphFont"/>
    <w:uiPriority w:val="99"/>
    <w:unhideWhenUsed/>
    <w:rsid w:val="00B8339E"/>
    <w:rPr>
      <w:color w:val="0000FF" w:themeColor="hyperlink"/>
      <w:u w:val="single"/>
    </w:rPr>
  </w:style>
  <w:style w:type="paragraph" w:styleId="ListNumber">
    <w:name w:val="List Number"/>
    <w:basedOn w:val="Normal"/>
    <w:uiPriority w:val="99"/>
    <w:qFormat/>
    <w:rsid w:val="00601144"/>
    <w:pPr>
      <w:numPr>
        <w:numId w:val="4"/>
      </w:numPr>
      <w:tabs>
        <w:tab w:val="clear" w:pos="360"/>
        <w:tab w:val="num" w:pos="284"/>
      </w:tabs>
      <w:spacing w:after="120" w:line="276" w:lineRule="auto"/>
      <w:ind w:left="357" w:hanging="357"/>
      <w:contextualSpacing/>
    </w:pPr>
  </w:style>
  <w:style w:type="paragraph" w:styleId="ListNumber2">
    <w:name w:val="List Number 2"/>
    <w:basedOn w:val="Normal"/>
    <w:uiPriority w:val="99"/>
    <w:qFormat/>
    <w:rsid w:val="00601144"/>
    <w:pPr>
      <w:numPr>
        <w:numId w:val="5"/>
      </w:numPr>
      <w:tabs>
        <w:tab w:val="clear" w:pos="643"/>
        <w:tab w:val="num" w:pos="567"/>
      </w:tabs>
      <w:spacing w:after="120" w:line="276" w:lineRule="auto"/>
      <w:ind w:left="641" w:hanging="357"/>
      <w:contextualSpacing/>
    </w:pPr>
  </w:style>
  <w:style w:type="table" w:customStyle="1" w:styleId="NCVOtablestyle">
    <w:name w:val="NCVO table style"/>
    <w:basedOn w:val="TableNormal"/>
    <w:uiPriority w:val="99"/>
    <w:rsid w:val="007D114C"/>
    <w:pPr>
      <w:spacing w:after="0" w:line="264" w:lineRule="auto"/>
    </w:pPr>
    <w:rPr>
      <w:color w:val="522A6B" w:themeColor="background2"/>
      <w:sz w:val="18"/>
    </w:rPr>
    <w:tblPr>
      <w:tblInd w:w="170" w:type="dxa"/>
      <w:tblBorders>
        <w:insideH w:val="single" w:sz="4" w:space="0" w:color="FFFFFF" w:themeColor="background1"/>
        <w:insideV w:val="single" w:sz="4" w:space="0" w:color="FFFFFF" w:themeColor="background1"/>
      </w:tblBorders>
      <w:tblCellMar>
        <w:top w:w="57" w:type="dxa"/>
        <w:left w:w="170" w:type="dxa"/>
        <w:bottom w:w="57" w:type="dxa"/>
        <w:right w:w="170" w:type="dxa"/>
      </w:tblCellMar>
    </w:tblPr>
    <w:tcPr>
      <w:shd w:val="clear" w:color="auto" w:fill="F2F2F2" w:themeFill="background1" w:themeFillShade="F2"/>
    </w:tcPr>
    <w:tblStylePr w:type="firstRow">
      <w:rPr>
        <w:color w:val="FFFFFF" w:themeColor="background1"/>
      </w:rPr>
      <w:tblPr>
        <w:tblCellMar>
          <w:top w:w="57" w:type="dxa"/>
          <w:left w:w="170" w:type="dxa"/>
          <w:bottom w:w="57" w:type="dxa"/>
          <w:right w:w="170" w:type="dxa"/>
        </w:tblCellMar>
      </w:tblPr>
      <w:tcPr>
        <w:shd w:val="clear" w:color="auto" w:fill="522A6B" w:themeFill="background2"/>
      </w:tcPr>
    </w:tblStylePr>
  </w:style>
  <w:style w:type="paragraph" w:customStyle="1" w:styleId="Tabletitle">
    <w:name w:val="Table title"/>
    <w:basedOn w:val="Normal"/>
    <w:qFormat/>
    <w:rsid w:val="000B6F41"/>
    <w:pPr>
      <w:spacing w:after="0"/>
    </w:pPr>
    <w:rPr>
      <w:rFonts w:ascii="Calibri" w:hAnsi="Calibri"/>
      <w:b/>
      <w:color w:val="FFFFFF" w:themeColor="background1"/>
      <w:sz w:val="22"/>
    </w:rPr>
  </w:style>
  <w:style w:type="paragraph" w:customStyle="1" w:styleId="Tabletext">
    <w:name w:val="Table text"/>
    <w:basedOn w:val="Tabletitle"/>
    <w:qFormat/>
    <w:rsid w:val="00DB5939"/>
    <w:rPr>
      <w:color w:val="522A6B" w:themeColor="background2"/>
    </w:rPr>
  </w:style>
  <w:style w:type="character" w:customStyle="1" w:styleId="Heading4Char">
    <w:name w:val="Heading 4 Char"/>
    <w:basedOn w:val="DefaultParagraphFont"/>
    <w:link w:val="Heading4"/>
    <w:uiPriority w:val="9"/>
    <w:semiHidden/>
    <w:rsid w:val="005304BD"/>
    <w:rPr>
      <w:rFonts w:ascii="Brandon Grotesque Bold" w:hAnsi="Brandon Grotesque Bold"/>
      <w:color w:val="522A6B" w:themeColor="background2"/>
      <w:sz w:val="28"/>
    </w:rPr>
  </w:style>
  <w:style w:type="character" w:customStyle="1" w:styleId="Heading5Char">
    <w:name w:val="Heading 5 Char"/>
    <w:basedOn w:val="DefaultParagraphFont"/>
    <w:link w:val="Heading5"/>
    <w:uiPriority w:val="9"/>
    <w:semiHidden/>
    <w:rsid w:val="000B6F41"/>
    <w:rPr>
      <w:rFonts w:ascii="Brandon Grotesque Medium" w:hAnsi="Brandon Grotesque Medium"/>
      <w:color w:val="000000" w:themeColor="text1"/>
      <w:sz w:val="24"/>
    </w:rPr>
  </w:style>
  <w:style w:type="paragraph" w:customStyle="1" w:styleId="Authorname">
    <w:name w:val="Author name"/>
    <w:basedOn w:val="Normal"/>
    <w:qFormat/>
    <w:rsid w:val="000B6F41"/>
    <w:pPr>
      <w:spacing w:after="0" w:line="240" w:lineRule="auto"/>
    </w:pPr>
    <w:rPr>
      <w:rFonts w:ascii="Calibri" w:hAnsi="Calibri"/>
      <w:b/>
      <w:color w:val="522A6B"/>
      <w:sz w:val="28"/>
    </w:rPr>
  </w:style>
  <w:style w:type="character" w:styleId="BookTitle">
    <w:name w:val="Book Title"/>
    <w:basedOn w:val="DefaultParagraphFont"/>
    <w:uiPriority w:val="33"/>
    <w:qFormat/>
    <w:rsid w:val="000B6F41"/>
    <w:rPr>
      <w:rFonts w:ascii="Calibri Light" w:hAnsi="Calibri Light"/>
      <w:bCs/>
      <w:i/>
      <w:iCs/>
      <w:spacing w:val="5"/>
    </w:rPr>
  </w:style>
  <w:style w:type="paragraph" w:styleId="ListParagraph">
    <w:name w:val="List Paragraph"/>
    <w:aliases w:val="CDF List Paragraph,Dot pt,No Spacing1,List Paragraph Char Char Char,Indicator Text,List Paragraph1,Numbered Para 1,Bullet 1,List Paragraph12,Bullet Points,MAIN CONTENT,F5 List Paragraph,Colorful List - Accent 11,Normal numbered,OBC Bullet"/>
    <w:basedOn w:val="Normal"/>
    <w:link w:val="ListParagraphChar"/>
    <w:uiPriority w:val="34"/>
    <w:qFormat/>
    <w:rsid w:val="00D662C1"/>
    <w:pPr>
      <w:ind w:left="720"/>
      <w:contextualSpacing/>
    </w:pPr>
  </w:style>
  <w:style w:type="paragraph" w:styleId="Quote">
    <w:name w:val="Quote"/>
    <w:basedOn w:val="Normal"/>
    <w:next w:val="Normal"/>
    <w:link w:val="QuoteChar"/>
    <w:uiPriority w:val="29"/>
    <w:qFormat/>
    <w:rsid w:val="000B6F41"/>
    <w:pPr>
      <w:spacing w:before="200" w:after="160"/>
      <w:ind w:left="864" w:right="864"/>
    </w:pPr>
    <w:rPr>
      <w:iCs/>
      <w:color w:val="404040" w:themeColor="text1" w:themeTint="BF"/>
    </w:rPr>
  </w:style>
  <w:style w:type="character" w:customStyle="1" w:styleId="QuoteChar">
    <w:name w:val="Quote Char"/>
    <w:basedOn w:val="DefaultParagraphFont"/>
    <w:link w:val="Quote"/>
    <w:uiPriority w:val="29"/>
    <w:rsid w:val="000B6F41"/>
    <w:rPr>
      <w:rFonts w:ascii="Calibri Light" w:hAnsi="Calibri Light"/>
      <w:iCs/>
      <w:color w:val="404040" w:themeColor="text1" w:themeTint="BF"/>
      <w:sz w:val="24"/>
    </w:rPr>
  </w:style>
  <w:style w:type="character" w:styleId="IntenseEmphasis">
    <w:name w:val="Intense Emphasis"/>
    <w:basedOn w:val="DefaultParagraphFont"/>
    <w:uiPriority w:val="21"/>
    <w:rsid w:val="00D662C1"/>
    <w:rPr>
      <w:i/>
      <w:iCs/>
      <w:color w:val="BCBEB5" w:themeColor="accent1"/>
    </w:rPr>
  </w:style>
  <w:style w:type="character" w:styleId="Strong">
    <w:name w:val="Strong"/>
    <w:basedOn w:val="DefaultParagraphFont"/>
    <w:uiPriority w:val="22"/>
    <w:qFormat/>
    <w:rsid w:val="00D662C1"/>
    <w:rPr>
      <w:rFonts w:ascii="Brandon Grotesque Bold" w:hAnsi="Brandon Grotesque Bold"/>
      <w:bCs/>
    </w:rPr>
  </w:style>
  <w:style w:type="paragraph" w:styleId="IntenseQuote">
    <w:name w:val="Intense Quote"/>
    <w:basedOn w:val="Normal"/>
    <w:next w:val="Normal"/>
    <w:link w:val="IntenseQuoteChar"/>
    <w:uiPriority w:val="30"/>
    <w:qFormat/>
    <w:rsid w:val="00601144"/>
    <w:pPr>
      <w:pBdr>
        <w:top w:val="single" w:sz="4" w:space="10" w:color="BCBEB5" w:themeColor="accent1"/>
        <w:bottom w:val="single" w:sz="4" w:space="10" w:color="BCBEB5" w:themeColor="accent1"/>
      </w:pBdr>
      <w:spacing w:before="360" w:after="360"/>
      <w:ind w:left="864" w:right="864"/>
      <w:jc w:val="center"/>
    </w:pPr>
    <w:rPr>
      <w:i/>
      <w:iCs/>
      <w:color w:val="522A6B"/>
    </w:rPr>
  </w:style>
  <w:style w:type="character" w:customStyle="1" w:styleId="IntenseQuoteChar">
    <w:name w:val="Intense Quote Char"/>
    <w:basedOn w:val="DefaultParagraphFont"/>
    <w:link w:val="IntenseQuote"/>
    <w:uiPriority w:val="30"/>
    <w:rsid w:val="00601144"/>
    <w:rPr>
      <w:rFonts w:ascii="Brandon Grotesque Light" w:hAnsi="Brandon Grotesque Light"/>
      <w:i/>
      <w:iCs/>
      <w:color w:val="522A6B"/>
      <w:sz w:val="24"/>
    </w:rPr>
  </w:style>
  <w:style w:type="paragraph" w:styleId="Title">
    <w:name w:val="Title"/>
    <w:basedOn w:val="Normal"/>
    <w:next w:val="Normal"/>
    <w:link w:val="TitleChar"/>
    <w:uiPriority w:val="10"/>
    <w:rsid w:val="0060114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0114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rsid w:val="00601144"/>
    <w:rPr>
      <w:i/>
      <w:iCs/>
      <w:color w:val="404040" w:themeColor="text1" w:themeTint="BF"/>
    </w:rPr>
  </w:style>
  <w:style w:type="character" w:styleId="CommentReference">
    <w:name w:val="annotation reference"/>
    <w:basedOn w:val="DefaultParagraphFont"/>
    <w:uiPriority w:val="99"/>
    <w:semiHidden/>
    <w:unhideWhenUsed/>
    <w:rsid w:val="00FB3FA3"/>
    <w:rPr>
      <w:sz w:val="16"/>
      <w:szCs w:val="16"/>
    </w:rPr>
  </w:style>
  <w:style w:type="paragraph" w:styleId="CommentText">
    <w:name w:val="annotation text"/>
    <w:basedOn w:val="Normal"/>
    <w:link w:val="CommentTextChar"/>
    <w:uiPriority w:val="99"/>
    <w:unhideWhenUsed/>
    <w:rsid w:val="00FB3FA3"/>
    <w:pPr>
      <w:spacing w:line="240" w:lineRule="auto"/>
    </w:pPr>
    <w:rPr>
      <w:sz w:val="20"/>
      <w:szCs w:val="20"/>
    </w:rPr>
  </w:style>
  <w:style w:type="character" w:customStyle="1" w:styleId="CommentTextChar">
    <w:name w:val="Comment Text Char"/>
    <w:basedOn w:val="DefaultParagraphFont"/>
    <w:link w:val="CommentText"/>
    <w:uiPriority w:val="99"/>
    <w:rsid w:val="00FB3FA3"/>
    <w:rPr>
      <w:rFonts w:ascii="Calibri Light" w:hAnsi="Calibri Light"/>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FB3FA3"/>
    <w:rPr>
      <w:b/>
      <w:bCs/>
    </w:rPr>
  </w:style>
  <w:style w:type="character" w:customStyle="1" w:styleId="CommentSubjectChar">
    <w:name w:val="Comment Subject Char"/>
    <w:basedOn w:val="CommentTextChar"/>
    <w:link w:val="CommentSubject"/>
    <w:uiPriority w:val="99"/>
    <w:semiHidden/>
    <w:rsid w:val="00FB3FA3"/>
    <w:rPr>
      <w:rFonts w:ascii="Calibri Light" w:hAnsi="Calibri Light"/>
      <w:b/>
      <w:bCs/>
      <w:color w:val="000000" w:themeColor="text1"/>
      <w:sz w:val="20"/>
      <w:szCs w:val="20"/>
    </w:rPr>
  </w:style>
  <w:style w:type="paragraph" w:styleId="Revision">
    <w:name w:val="Revision"/>
    <w:hidden/>
    <w:uiPriority w:val="99"/>
    <w:semiHidden/>
    <w:rsid w:val="00B57A8D"/>
    <w:pPr>
      <w:spacing w:after="0" w:line="240" w:lineRule="auto"/>
    </w:pPr>
    <w:rPr>
      <w:rFonts w:ascii="Calibri Light" w:hAnsi="Calibri Light"/>
      <w:color w:val="000000" w:themeColor="text1"/>
      <w:sz w:val="24"/>
    </w:rPr>
  </w:style>
  <w:style w:type="paragraph" w:customStyle="1" w:styleId="paragraph">
    <w:name w:val="paragraph"/>
    <w:basedOn w:val="Normal"/>
    <w:rsid w:val="00485ECB"/>
    <w:pPr>
      <w:spacing w:before="100" w:beforeAutospacing="1" w:after="100" w:afterAutospacing="1" w:line="240" w:lineRule="auto"/>
    </w:pPr>
    <w:rPr>
      <w:rFonts w:ascii="Times New Roman" w:eastAsia="Times New Roman" w:hAnsi="Times New Roman" w:cs="Times New Roman"/>
      <w:color w:val="auto"/>
      <w:szCs w:val="24"/>
      <w:lang w:eastAsia="en-GB"/>
    </w:rPr>
  </w:style>
  <w:style w:type="character" w:customStyle="1" w:styleId="normaltextrun">
    <w:name w:val="normaltextrun"/>
    <w:basedOn w:val="DefaultParagraphFont"/>
    <w:rsid w:val="00485ECB"/>
  </w:style>
  <w:style w:type="character" w:customStyle="1" w:styleId="eop">
    <w:name w:val="eop"/>
    <w:basedOn w:val="DefaultParagraphFont"/>
    <w:rsid w:val="00485ECB"/>
  </w:style>
  <w:style w:type="paragraph" w:styleId="NormalWeb">
    <w:name w:val="Normal (Web)"/>
    <w:basedOn w:val="Normal"/>
    <w:uiPriority w:val="99"/>
    <w:semiHidden/>
    <w:unhideWhenUsed/>
    <w:rsid w:val="008E67A6"/>
    <w:pPr>
      <w:spacing w:before="100" w:beforeAutospacing="1" w:after="100" w:afterAutospacing="1" w:line="240" w:lineRule="auto"/>
    </w:pPr>
    <w:rPr>
      <w:rFonts w:ascii="Times New Roman" w:eastAsia="Times New Roman" w:hAnsi="Times New Roman" w:cs="Times New Roman"/>
      <w:color w:val="auto"/>
      <w:szCs w:val="24"/>
      <w:lang w:eastAsia="en-GB"/>
    </w:rPr>
  </w:style>
  <w:style w:type="character" w:customStyle="1" w:styleId="ListParagraphChar">
    <w:name w:val="List Paragraph Char"/>
    <w:aliases w:val="CDF List Paragraph Char,Dot pt Char,No Spacing1 Char,List Paragraph Char Char Char Char,Indicator Text Char,List Paragraph1 Char,Numbered Para 1 Char,Bullet 1 Char,List Paragraph12 Char,Bullet Points Char,MAIN CONTENT Char"/>
    <w:basedOn w:val="DefaultParagraphFont"/>
    <w:link w:val="ListParagraph"/>
    <w:uiPriority w:val="34"/>
    <w:qFormat/>
    <w:locked/>
    <w:rsid w:val="00A948A9"/>
    <w:rPr>
      <w:rFonts w:ascii="Calibri Light" w:hAnsi="Calibri Light"/>
      <w:color w:val="000000" w:themeColor="text1"/>
      <w:sz w:val="24"/>
    </w:rPr>
  </w:style>
  <w:style w:type="character" w:styleId="UnresolvedMention">
    <w:name w:val="Unresolved Mention"/>
    <w:basedOn w:val="DefaultParagraphFont"/>
    <w:uiPriority w:val="99"/>
    <w:semiHidden/>
    <w:unhideWhenUsed/>
    <w:rsid w:val="00A44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cvo.org.uk/news-and-insights/news-index/uk-civil-society-almanac-202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NCVO Colours">
      <a:dk1>
        <a:sysClr val="windowText" lastClr="000000"/>
      </a:dk1>
      <a:lt1>
        <a:sysClr val="window" lastClr="FFFFFF"/>
      </a:lt1>
      <a:dk2>
        <a:srgbClr val="05283A"/>
      </a:dk2>
      <a:lt2>
        <a:srgbClr val="522A6B"/>
      </a:lt2>
      <a:accent1>
        <a:srgbClr val="BCBEB5"/>
      </a:accent1>
      <a:accent2>
        <a:srgbClr val="4F276D"/>
      </a:accent2>
      <a:accent3>
        <a:srgbClr val="FFF9B3"/>
      </a:accent3>
      <a:accent4>
        <a:srgbClr val="FFF03C"/>
      </a:accent4>
      <a:accent5>
        <a:srgbClr val="E4E5E1"/>
      </a:accent5>
      <a:accent6>
        <a:srgbClr val="F1F2F0"/>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197F3A600D8F42AF79078358D9E2C2" ma:contentTypeVersion="15" ma:contentTypeDescription="Create a new document." ma:contentTypeScope="" ma:versionID="2fe9bab9abab26df0f852cfb05e8823e">
  <xsd:schema xmlns:xsd="http://www.w3.org/2001/XMLSchema" xmlns:xs="http://www.w3.org/2001/XMLSchema" xmlns:p="http://schemas.microsoft.com/office/2006/metadata/properties" xmlns:ns2="076986a1-c671-4d05-9459-3d83f29b296a" xmlns:ns3="72ce63a4-fb0c-48ab-9703-035e97f6b25e" targetNamespace="http://schemas.microsoft.com/office/2006/metadata/properties" ma:root="true" ma:fieldsID="213e8bb37e1324739ffd75e8024d5da9" ns2:_="" ns3:_="">
    <xsd:import namespace="076986a1-c671-4d05-9459-3d83f29b296a"/>
    <xsd:import namespace="72ce63a4-fb0c-48ab-9703-035e97f6b2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986a1-c671-4d05-9459-3d83f29b29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602eada-e4a9-4e59-8e48-d65e5683c3c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e63a4-fb0c-48ab-9703-035e97f6b2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72188bb-2843-470a-be1d-d68d15d9012e}" ma:internalName="TaxCatchAll" ma:showField="CatchAllData" ma:web="72ce63a4-fb0c-48ab-9703-035e97f6b2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76986a1-c671-4d05-9459-3d83f29b296a">
      <Terms xmlns="http://schemas.microsoft.com/office/infopath/2007/PartnerControls"/>
    </lcf76f155ced4ddcb4097134ff3c332f>
    <TaxCatchAll xmlns="72ce63a4-fb0c-48ab-9703-035e97f6b25e" xsi:nil="true"/>
    <SharedWithUsers xmlns="72ce63a4-fb0c-48ab-9703-035e97f6b25e">
      <UserInfo>
        <DisplayName>Ruth Homer</DisplayName>
        <AccountId>78</AccountId>
        <AccountType/>
      </UserInfo>
      <UserInfo>
        <DisplayName>Digitalcontent</DisplayName>
        <AccountId>319</AccountId>
        <AccountType/>
      </UserInfo>
    </SharedWithUsers>
  </documentManagement>
</p:properties>
</file>

<file path=customXml/itemProps1.xml><?xml version="1.0" encoding="utf-8"?>
<ds:datastoreItem xmlns:ds="http://schemas.openxmlformats.org/officeDocument/2006/customXml" ds:itemID="{2E7E5318-0553-4986-A6B6-C5D786944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986a1-c671-4d05-9459-3d83f29b296a"/>
    <ds:schemaRef ds:uri="72ce63a4-fb0c-48ab-9703-035e97f6b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6F8BA7-2B05-4A3D-88E8-556BE2C5F818}">
  <ds:schemaRefs>
    <ds:schemaRef ds:uri="http://schemas.microsoft.com/sharepoint/v3/contenttype/forms"/>
  </ds:schemaRefs>
</ds:datastoreItem>
</file>

<file path=customXml/itemProps3.xml><?xml version="1.0" encoding="utf-8"?>
<ds:datastoreItem xmlns:ds="http://schemas.openxmlformats.org/officeDocument/2006/customXml" ds:itemID="{5C84FDE6-F559-471E-8B79-D47F4522FA40}">
  <ds:schemaRefs>
    <ds:schemaRef ds:uri="http://schemas.openxmlformats.org/officeDocument/2006/bibliography"/>
  </ds:schemaRefs>
</ds:datastoreItem>
</file>

<file path=customXml/itemProps4.xml><?xml version="1.0" encoding="utf-8"?>
<ds:datastoreItem xmlns:ds="http://schemas.openxmlformats.org/officeDocument/2006/customXml" ds:itemID="{E36D65AD-8686-4482-AC83-B830B2DB1503}">
  <ds:schemaRefs>
    <ds:schemaRef ds:uri="http://schemas.microsoft.com/office/2006/metadata/properties"/>
    <ds:schemaRef ds:uri="http://schemas.microsoft.com/office/infopath/2007/PartnerControls"/>
    <ds:schemaRef ds:uri="076986a1-c671-4d05-9459-3d83f29b296a"/>
    <ds:schemaRef ds:uri="72ce63a4-fb0c-48ab-9703-035e97f6b25e"/>
  </ds:schemaRefs>
</ds:datastoreItem>
</file>

<file path=docProps/app.xml><?xml version="1.0" encoding="utf-8"?>
<Properties xmlns="http://schemas.openxmlformats.org/officeDocument/2006/extended-properties" xmlns:vt="http://schemas.openxmlformats.org/officeDocument/2006/docPropsVTypes">
  <Template>Normal</Template>
  <TotalTime>5460</TotalTime>
  <Pages>6</Pages>
  <Words>999</Words>
  <Characters>5695</Characters>
  <Application>Microsoft Office Word</Application>
  <DocSecurity>0</DocSecurity>
  <Lines>47</Lines>
  <Paragraphs>13</Paragraphs>
  <ScaleCrop>false</ScaleCrop>
  <Company>Operandi Limited</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David Kane</dc:creator>
  <cp:keywords>Keywords</cp:keywords>
  <cp:lastModifiedBy>Jim Beck</cp:lastModifiedBy>
  <cp:revision>122</cp:revision>
  <cp:lastPrinted>2015-03-05T18:27:00Z</cp:lastPrinted>
  <dcterms:created xsi:type="dcterms:W3CDTF">2023-10-27T10:50:00Z</dcterms:created>
  <dcterms:modified xsi:type="dcterms:W3CDTF">2024-02-28T09:48:00Z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0x01010020197F3A600D8F42AF79078358D9E2C2</vt:lpwstr>
  </property>
  <property fmtid="{D5CDD505-2E9C-101B-9397-08002B2CF9AE}" pid="3" name="MediaServiceImageTags">
    <vt:lpwstr/>
  </property>
</Properties>
</file>