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6E17" w14:textId="77777777" w:rsidR="000D3846" w:rsidRDefault="00000000">
      <w:pPr>
        <w:jc w:val="center"/>
      </w:pPr>
      <w:r>
        <w:rPr>
          <w:b/>
          <w:sz w:val="30"/>
        </w:rPr>
        <w:t>Trabalho Prático 2</w:t>
      </w:r>
      <w:r>
        <w:rPr>
          <w:b/>
          <w:sz w:val="30"/>
        </w:rPr>
        <w:br/>
        <w:t>Transferência de Arquivos Peer-to-Peer</w:t>
      </w:r>
    </w:p>
    <w:p w14:paraId="734023B2" w14:textId="77777777" w:rsidR="000D3846" w:rsidRDefault="00000000">
      <w:pPr>
        <w:jc w:val="center"/>
      </w:pPr>
      <w:r>
        <w:t>Sistemas Distribuídos - CEFET-MG</w:t>
      </w:r>
      <w:r>
        <w:br/>
        <w:t>Professora: Michelle Hanne - 2025/2</w:t>
      </w:r>
    </w:p>
    <w:p w14:paraId="7EA65E78" w14:textId="148B27ED" w:rsidR="000D3846" w:rsidRDefault="00000000">
      <w:pPr>
        <w:jc w:val="center"/>
      </w:pPr>
      <w:proofErr w:type="spellStart"/>
      <w:r>
        <w:rPr>
          <w:i/>
          <w:sz w:val="18"/>
        </w:rPr>
        <w:t>A</w:t>
      </w:r>
      <w:r w:rsidR="00165598">
        <w:rPr>
          <w:i/>
          <w:sz w:val="18"/>
        </w:rPr>
        <w:t>luno</w:t>
      </w:r>
      <w:proofErr w:type="spellEnd"/>
      <w:r w:rsidR="00165598">
        <w:rPr>
          <w:i/>
          <w:sz w:val="18"/>
        </w:rPr>
        <w:t>: Matheus Costa de Menezes</w:t>
      </w:r>
      <w:r>
        <w:rPr>
          <w:i/>
          <w:sz w:val="18"/>
        </w:rPr>
        <w:t>.</w:t>
      </w:r>
      <w:r>
        <w:rPr>
          <w:i/>
          <w:sz w:val="18"/>
        </w:rPr>
        <w:br/>
        <w:t xml:space="preserve">URL do </w:t>
      </w:r>
      <w:proofErr w:type="spellStart"/>
      <w:r>
        <w:rPr>
          <w:i/>
          <w:sz w:val="18"/>
        </w:rPr>
        <w:t>código-fonte</w:t>
      </w:r>
      <w:proofErr w:type="spellEnd"/>
      <w:r>
        <w:rPr>
          <w:i/>
          <w:sz w:val="18"/>
        </w:rPr>
        <w:t>:</w:t>
      </w:r>
      <w:r w:rsidR="00820A93" w:rsidRPr="00820A93">
        <w:t xml:space="preserve"> </w:t>
      </w:r>
      <w:hyperlink r:id="rId8" w:history="1">
        <w:proofErr w:type="spellStart"/>
        <w:r w:rsidR="00820A93" w:rsidRPr="00820A93">
          <w:rPr>
            <w:rStyle w:val="Hyperlink"/>
            <w:i/>
            <w:sz w:val="18"/>
          </w:rPr>
          <w:t>MatheusMnz</w:t>
        </w:r>
        <w:proofErr w:type="spellEnd"/>
        <w:r w:rsidR="00820A93" w:rsidRPr="00820A93">
          <w:rPr>
            <w:rStyle w:val="Hyperlink"/>
            <w:i/>
            <w:sz w:val="18"/>
          </w:rPr>
          <w:t>/TP2_SistemasDistribuidos</w:t>
        </w:r>
      </w:hyperlink>
      <w:r>
        <w:rPr>
          <w:i/>
          <w:sz w:val="18"/>
        </w:rPr>
        <w:t>.</w:t>
      </w:r>
    </w:p>
    <w:p w14:paraId="4F832DA2" w14:textId="77777777" w:rsidR="000D3846" w:rsidRDefault="00000000">
      <w:pPr>
        <w:pStyle w:val="Ttulo1"/>
      </w:pPr>
      <w:r>
        <w:t>1. Objetivo e escopo</w:t>
      </w:r>
    </w:p>
    <w:p w14:paraId="767A8C6B" w14:textId="77777777" w:rsidR="000D3846" w:rsidRDefault="00000000">
      <w:pPr>
        <w:spacing w:after="80" w:line="252" w:lineRule="auto"/>
      </w:pPr>
      <w:r>
        <w:t>O objetivo foi implementar um sistema elementar de transferência de arquivos no modelo Peer-to-Peer (P2P), no qual cada processo atua simultaneamente como cliente e servidor. O seeder inicial divide o arquivo em blocos de tamanho fixo, enquanto os leechers consultam vizinhos estáticos, solicitam blocos ausentes, validam a integridade e remontam o arquivo final.</w:t>
      </w:r>
    </w:p>
    <w:p w14:paraId="5669ECA4" w14:textId="77777777" w:rsidR="000D3846" w:rsidRDefault="00000000">
      <w:pPr>
        <w:spacing w:after="80" w:line="252" w:lineRule="auto"/>
      </w:pPr>
      <w:r>
        <w:t>A solução não usa tracker, pois o enunciado permite uma lista predefinida de vizinhos. Essa decisão mantém o foco no protocolo P2P, na fragmentação, na remontagem e na capacidade de um leecher passar a servir blocos assim que os recebe.</w:t>
      </w:r>
    </w:p>
    <w:p w14:paraId="38A82E83" w14:textId="77777777" w:rsidR="000D3846" w:rsidRDefault="00000000">
      <w:pPr>
        <w:pStyle w:val="Ttulo1"/>
      </w:pPr>
      <w:r>
        <w:t>2. Arquitetura da solução</w:t>
      </w:r>
    </w:p>
    <w:p w14:paraId="270D36C0" w14:textId="77777777" w:rsidR="000D3846" w:rsidRDefault="00000000">
      <w:pPr>
        <w:spacing w:after="80" w:line="252" w:lineRule="auto"/>
      </w:pPr>
      <w:r>
        <w:t>A implementação foi desenvolvida em Python 3, sem bibliotecas externas. Cada peer executa um servidor TCP em uma thread própria e um laço de download em outra thread. O servidor atende requisições de metadados, disponibilidade e blocos; o cliente consulta os vizinhos e baixa lotes de blocos até completar o arquivo.</w:t>
      </w:r>
    </w:p>
    <w:p w14:paraId="40FA3173" w14:textId="77777777" w:rsidR="000D3846" w:rsidRDefault="00000000">
      <w:pPr>
        <w:pStyle w:val="Commarcadores"/>
        <w:spacing w:after="40" w:line="240" w:lineRule="auto"/>
      </w:pPr>
      <w:r>
        <w:t>Diretório shared/: contém o arquivo completo do seeder inicial.</w:t>
      </w:r>
    </w:p>
    <w:p w14:paraId="5947F07A" w14:textId="77777777" w:rsidR="000D3846" w:rsidRDefault="00000000">
      <w:pPr>
        <w:pStyle w:val="Commarcadores"/>
        <w:spacing w:after="40" w:line="240" w:lineRule="auto"/>
      </w:pPr>
      <w:r>
        <w:t>Diretório metadata/: contém o arquivo JSON de metadados do conteúdo compartilhado.</w:t>
      </w:r>
    </w:p>
    <w:p w14:paraId="37E16125" w14:textId="77777777" w:rsidR="000D3846" w:rsidRDefault="00000000">
      <w:pPr>
        <w:pStyle w:val="Commarcadores"/>
        <w:spacing w:after="40" w:line="240" w:lineRule="auto"/>
      </w:pPr>
      <w:r>
        <w:t>Diretório blocks/: armazena blocos parciais recebidos e já verificados.</w:t>
      </w:r>
    </w:p>
    <w:p w14:paraId="5C58A6B3" w14:textId="77777777" w:rsidR="000D3846" w:rsidRDefault="00000000">
      <w:pPr>
        <w:pStyle w:val="Commarcadores"/>
        <w:spacing w:after="40" w:line="240" w:lineRule="auto"/>
      </w:pPr>
      <w:r>
        <w:t>Diretório downloads/: recebe o arquivo final remontado.</w:t>
      </w:r>
    </w:p>
    <w:p w14:paraId="50000E32" w14:textId="77777777" w:rsidR="000D3846" w:rsidRDefault="00000000">
      <w:pPr>
        <w:pStyle w:val="Commarcadores"/>
        <w:spacing w:after="40" w:line="240" w:lineRule="auto"/>
      </w:pPr>
      <w:r>
        <w:t>Diretório logs/: registra mensagens, blocos recebidos, blocos servidos e status final.</w:t>
      </w:r>
    </w:p>
    <w:p w14:paraId="2D2D86F5" w14:textId="77777777" w:rsidR="000D3846" w:rsidRDefault="00000000">
      <w:pPr>
        <w:spacing w:after="80" w:line="252" w:lineRule="auto"/>
      </w:pPr>
      <w:r>
        <w:t>A concorrência é realizada com ThreadingMixIn, sockets TCP e timeouts. Assim, um peer pode continuar recebendo requisições de outros pares enquanto ainda está baixando seus próprios blocos.</w:t>
      </w:r>
    </w:p>
    <w:p w14:paraId="469F22F8" w14:textId="77777777" w:rsidR="000D3846" w:rsidRDefault="00000000">
      <w:pPr>
        <w:pStyle w:val="Ttulo1"/>
      </w:pPr>
      <w:r>
        <w:t>3. Protocolo, metadados e gerenciamento de blocos</w:t>
      </w:r>
    </w:p>
    <w:p w14:paraId="620D6640" w14:textId="77777777" w:rsidR="000D3846" w:rsidRDefault="00000000">
      <w:pPr>
        <w:spacing w:after="80" w:line="252" w:lineRule="auto"/>
      </w:pPr>
      <w:r>
        <w:t>As mensagens de controle são serializadas em JSON com codificação UTF-8 e terminadas por quebra de linha. Quando há transferência de dados, o cabeçalho JSON informa tamanho e hash, e o conteúdo do bloco segue como carga binária no mesmo socket.</w:t>
      </w:r>
    </w:p>
    <w:p w14:paraId="37187D24" w14:textId="77777777" w:rsidR="000D3846" w:rsidRDefault="00000000">
      <w:pPr>
        <w:pStyle w:val="Commarcadores"/>
        <w:spacing w:after="40" w:line="240" w:lineRule="auto"/>
      </w:pPr>
      <w:r>
        <w:t>META: solicita ou envia metadados do arquivo, incluindo nome, tamanho, tamanho de bloco, quantidade de blocos, SHA-256 do arquivo e SHA-256 de cada bloco.</w:t>
      </w:r>
    </w:p>
    <w:p w14:paraId="4185AA64" w14:textId="77777777" w:rsidR="000D3846" w:rsidRDefault="00000000">
      <w:pPr>
        <w:pStyle w:val="Commarcadores"/>
        <w:spacing w:after="40" w:line="240" w:lineRule="auto"/>
      </w:pPr>
      <w:r>
        <w:t>HAVE: retorna um mapa de disponibilidade, indicando quais blocos o peer possui.</w:t>
      </w:r>
    </w:p>
    <w:p w14:paraId="3FE68FC7" w14:textId="77777777" w:rsidR="000D3846" w:rsidRDefault="00000000">
      <w:pPr>
        <w:pStyle w:val="Commarcadores"/>
        <w:spacing w:after="40" w:line="240" w:lineRule="auto"/>
      </w:pPr>
      <w:r>
        <w:t>GET e GET_MANY: solicitam um bloco ou um lote de blocos. GET_MANY reduz o custo de várias conexões em arquivos médios e grandes.</w:t>
      </w:r>
    </w:p>
    <w:p w14:paraId="0B2689C8" w14:textId="77777777" w:rsidR="000D3846" w:rsidRDefault="00000000">
      <w:pPr>
        <w:pStyle w:val="Commarcadores"/>
        <w:spacing w:after="40" w:line="240" w:lineRule="auto"/>
      </w:pPr>
      <w:r>
        <w:t>BLOCK e BLOCKS: retornam os blocos solicitados, com tamanho e checksum para validação no receptor.</w:t>
      </w:r>
    </w:p>
    <w:p w14:paraId="608071E1" w14:textId="77777777" w:rsidR="000D3846" w:rsidRDefault="00000000">
      <w:pPr>
        <w:spacing w:after="80" w:line="252" w:lineRule="auto"/>
      </w:pPr>
      <w:r>
        <w:t>Ao receber um bloco, o peer calcula SHA-256 e compara com o hash esperado nos metadados. Somente blocos válidos são salvos. Depois de armazenado, o bloco fica imediatamente disponível para atendimento de requisições GET/GET_MANY de outros peers, atendendo ao requisito de transformar o leecher em seeder parcial.</w:t>
      </w:r>
    </w:p>
    <w:p w14:paraId="3A9DB5BB" w14:textId="77777777" w:rsidR="000D3846" w:rsidRDefault="00000000">
      <w:pPr>
        <w:spacing w:after="80" w:line="252" w:lineRule="auto"/>
      </w:pPr>
      <w:r>
        <w:t>A remontagem é feita quando todos os blocos estão presentes. O arquivo final é gerado em ordem, gravado em downloads/ e validado por tamanho e SHA-256 global. Caso qualquer verificação falhe, o arquivo não é considerado concluído.</w:t>
      </w:r>
    </w:p>
    <w:p w14:paraId="4F519D7A" w14:textId="77777777" w:rsidR="000D3846" w:rsidRDefault="00000000">
      <w:pPr>
        <w:pStyle w:val="Ttulo1"/>
      </w:pPr>
      <w:r>
        <w:lastRenderedPageBreak/>
        <w:t>4. Implementação entregue</w:t>
      </w:r>
    </w:p>
    <w:p w14:paraId="0913234C" w14:textId="77777777" w:rsidR="000D3846" w:rsidRDefault="00000000">
      <w:pPr>
        <w:spacing w:after="80" w:line="252" w:lineRule="auto"/>
      </w:pPr>
      <w:r>
        <w:t>O arquivo p2p_transfer/peer.py contém o peer completo: servidor, cliente, protocolo, validação, persistência de blocos e remontagem. O arquivo p2p_transfer/test_runner.py cria massas de teste determinísticas, inicia processos independentes de peers, coleta logs e valida checksum e tamanho dos downloads.</w:t>
      </w:r>
    </w:p>
    <w:p w14:paraId="3E3DC325" w14:textId="77777777" w:rsidR="000D3846" w:rsidRDefault="00000000">
      <w:pPr>
        <w:spacing w:after="80" w:line="252" w:lineRule="auto"/>
      </w:pPr>
      <w:r>
        <w:t>Exemplo de execução dos estudos de caso: python -m p2p_transfer.test_runner --verbose. Para um teste rápido: python -m p2p_transfer.test_runner --quick --verbose.</w:t>
      </w:r>
    </w:p>
    <w:p w14:paraId="6274468B" w14:textId="77777777" w:rsidR="000D3846" w:rsidRDefault="00000000">
      <w:pPr>
        <w:pStyle w:val="Ttulo1"/>
      </w:pPr>
      <w:r>
        <w:t>5. Testes e avaliação</w:t>
      </w:r>
    </w:p>
    <w:p w14:paraId="21C3361D" w14:textId="77777777" w:rsidR="000D3846" w:rsidRDefault="00000000">
      <w:pPr>
        <w:spacing w:after="80" w:line="252" w:lineRule="auto"/>
      </w:pPr>
      <w:r>
        <w:t>Os testes seguiram os parâmetros do enunciado: variação de quantidade de peers, tamanho de bloco e tamanho de arquivo. O caso File C foi executado com 10 MB para validar estabilidade em transferência grande. A tabela do enunciado indica uma variação de 20 KB para File C; como esse valor não caracteriza um arquivo grande, ele foi tratado como provável inconsistência e a validação principal de estabilidade permaneceu no cenário de 10 MB.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1302"/>
        <w:gridCol w:w="1302"/>
        <w:gridCol w:w="1302"/>
        <w:gridCol w:w="1302"/>
        <w:gridCol w:w="1302"/>
        <w:gridCol w:w="1302"/>
        <w:gridCol w:w="1302"/>
      </w:tblGrid>
      <w:tr w:rsidR="000D3846" w14:paraId="50C2FE35" w14:textId="77777777">
        <w:trPr>
          <w:jc w:val="center"/>
        </w:trPr>
        <w:tc>
          <w:tcPr>
            <w:tcW w:w="1303" w:type="dxa"/>
            <w:shd w:val="clear" w:color="auto" w:fill="D9EAF7"/>
            <w:vAlign w:val="center"/>
          </w:tcPr>
          <w:p w14:paraId="58FFB46D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Caso</w:t>
            </w:r>
          </w:p>
        </w:tc>
        <w:tc>
          <w:tcPr>
            <w:tcW w:w="1303" w:type="dxa"/>
            <w:shd w:val="clear" w:color="auto" w:fill="D9EAF7"/>
            <w:vAlign w:val="center"/>
          </w:tcPr>
          <w:p w14:paraId="64B994C9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Peers</w:t>
            </w:r>
          </w:p>
        </w:tc>
        <w:tc>
          <w:tcPr>
            <w:tcW w:w="1303" w:type="dxa"/>
            <w:shd w:val="clear" w:color="auto" w:fill="D9EAF7"/>
            <w:vAlign w:val="center"/>
          </w:tcPr>
          <w:p w14:paraId="3E8DBF08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Bloco</w:t>
            </w:r>
          </w:p>
        </w:tc>
        <w:tc>
          <w:tcPr>
            <w:tcW w:w="1303" w:type="dxa"/>
            <w:shd w:val="clear" w:color="auto" w:fill="D9EAF7"/>
            <w:vAlign w:val="center"/>
          </w:tcPr>
          <w:p w14:paraId="5EE671D7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Arquivo</w:t>
            </w:r>
          </w:p>
        </w:tc>
        <w:tc>
          <w:tcPr>
            <w:tcW w:w="1303" w:type="dxa"/>
            <w:shd w:val="clear" w:color="auto" w:fill="D9EAF7"/>
            <w:vAlign w:val="center"/>
          </w:tcPr>
          <w:p w14:paraId="49AA4070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Blocos</w:t>
            </w:r>
          </w:p>
        </w:tc>
        <w:tc>
          <w:tcPr>
            <w:tcW w:w="1303" w:type="dxa"/>
            <w:shd w:val="clear" w:color="auto" w:fill="D9EAF7"/>
            <w:vAlign w:val="center"/>
          </w:tcPr>
          <w:p w14:paraId="2376E1C8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Tempo</w:t>
            </w:r>
          </w:p>
        </w:tc>
        <w:tc>
          <w:tcPr>
            <w:tcW w:w="1303" w:type="dxa"/>
            <w:shd w:val="clear" w:color="auto" w:fill="D9EAF7"/>
            <w:vAlign w:val="center"/>
          </w:tcPr>
          <w:p w14:paraId="22C06803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Validação</w:t>
            </w:r>
          </w:p>
        </w:tc>
        <w:tc>
          <w:tcPr>
            <w:tcW w:w="1303" w:type="dxa"/>
            <w:shd w:val="clear" w:color="auto" w:fill="D9EAF7"/>
            <w:vAlign w:val="center"/>
          </w:tcPr>
          <w:p w14:paraId="4A62F0F7" w14:textId="77777777" w:rsidR="000D3846" w:rsidRDefault="00000000">
            <w:pPr>
              <w:jc w:val="center"/>
            </w:pPr>
            <w:r>
              <w:rPr>
                <w:b/>
                <w:sz w:val="14"/>
              </w:rPr>
              <w:t>Fontes</w:t>
            </w:r>
          </w:p>
        </w:tc>
      </w:tr>
      <w:tr w:rsidR="000D3846" w14:paraId="43942A6A" w14:textId="77777777">
        <w:trPr>
          <w:jc w:val="center"/>
        </w:trPr>
        <w:tc>
          <w:tcPr>
            <w:tcW w:w="1303" w:type="dxa"/>
            <w:vAlign w:val="center"/>
          </w:tcPr>
          <w:p w14:paraId="639F2639" w14:textId="77777777" w:rsidR="000D3846" w:rsidRDefault="00000000">
            <w:pPr>
              <w:jc w:val="center"/>
            </w:pPr>
            <w:r>
              <w:rPr>
                <w:sz w:val="14"/>
              </w:rPr>
              <w:t>fileA 10KB 2peers 1KB</w:t>
            </w:r>
          </w:p>
        </w:tc>
        <w:tc>
          <w:tcPr>
            <w:tcW w:w="1303" w:type="dxa"/>
            <w:vAlign w:val="center"/>
          </w:tcPr>
          <w:p w14:paraId="6B8A32EB" w14:textId="77777777" w:rsidR="000D3846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03" w:type="dxa"/>
            <w:vAlign w:val="center"/>
          </w:tcPr>
          <w:p w14:paraId="2FD055E3" w14:textId="77777777" w:rsidR="000D3846" w:rsidRDefault="00000000">
            <w:pPr>
              <w:jc w:val="center"/>
            </w:pPr>
            <w:r>
              <w:rPr>
                <w:sz w:val="14"/>
              </w:rPr>
              <w:t>1 KB</w:t>
            </w:r>
          </w:p>
        </w:tc>
        <w:tc>
          <w:tcPr>
            <w:tcW w:w="1303" w:type="dxa"/>
            <w:vAlign w:val="center"/>
          </w:tcPr>
          <w:p w14:paraId="667BAA52" w14:textId="77777777" w:rsidR="000D3846" w:rsidRDefault="00000000">
            <w:pPr>
              <w:jc w:val="center"/>
            </w:pPr>
            <w:r>
              <w:rPr>
                <w:sz w:val="14"/>
              </w:rPr>
              <w:t>10 KB</w:t>
            </w:r>
          </w:p>
        </w:tc>
        <w:tc>
          <w:tcPr>
            <w:tcW w:w="1303" w:type="dxa"/>
            <w:vAlign w:val="center"/>
          </w:tcPr>
          <w:p w14:paraId="31420938" w14:textId="77777777" w:rsidR="000D3846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303" w:type="dxa"/>
            <w:vAlign w:val="center"/>
          </w:tcPr>
          <w:p w14:paraId="4D6885BB" w14:textId="77777777" w:rsidR="000D3846" w:rsidRDefault="00000000">
            <w:pPr>
              <w:jc w:val="center"/>
            </w:pPr>
            <w:r>
              <w:rPr>
                <w:sz w:val="14"/>
              </w:rPr>
              <w:t>4.705s</w:t>
            </w:r>
          </w:p>
        </w:tc>
        <w:tc>
          <w:tcPr>
            <w:tcW w:w="1303" w:type="dxa"/>
            <w:vAlign w:val="center"/>
          </w:tcPr>
          <w:p w14:paraId="3DDF2F59" w14:textId="77777777" w:rsidR="000D3846" w:rsidRDefault="00000000">
            <w:pPr>
              <w:jc w:val="center"/>
            </w:pPr>
            <w:r>
              <w:rPr>
                <w:sz w:val="14"/>
              </w:rPr>
              <w:t>OK</w:t>
            </w:r>
          </w:p>
        </w:tc>
        <w:tc>
          <w:tcPr>
            <w:tcW w:w="1303" w:type="dxa"/>
            <w:vAlign w:val="center"/>
          </w:tcPr>
          <w:p w14:paraId="3628500F" w14:textId="77777777" w:rsidR="000D3846" w:rsidRDefault="00000000">
            <w:pPr>
              <w:jc w:val="center"/>
            </w:pPr>
            <w:r>
              <w:rPr>
                <w:sz w:val="14"/>
              </w:rPr>
              <w:t>A:10</w:t>
            </w:r>
          </w:p>
        </w:tc>
      </w:tr>
      <w:tr w:rsidR="000D3846" w14:paraId="3FEFABD9" w14:textId="77777777">
        <w:trPr>
          <w:jc w:val="center"/>
        </w:trPr>
        <w:tc>
          <w:tcPr>
            <w:tcW w:w="1303" w:type="dxa"/>
            <w:vAlign w:val="center"/>
          </w:tcPr>
          <w:p w14:paraId="262BEB9E" w14:textId="77777777" w:rsidR="000D3846" w:rsidRDefault="00000000">
            <w:pPr>
              <w:jc w:val="center"/>
            </w:pPr>
            <w:r>
              <w:rPr>
                <w:sz w:val="14"/>
              </w:rPr>
              <w:t>fileA 20KB 2peers 4KB</w:t>
            </w:r>
          </w:p>
        </w:tc>
        <w:tc>
          <w:tcPr>
            <w:tcW w:w="1303" w:type="dxa"/>
            <w:vAlign w:val="center"/>
          </w:tcPr>
          <w:p w14:paraId="7DFACE55" w14:textId="77777777" w:rsidR="000D3846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03" w:type="dxa"/>
            <w:vAlign w:val="center"/>
          </w:tcPr>
          <w:p w14:paraId="19CA8D17" w14:textId="77777777" w:rsidR="000D3846" w:rsidRDefault="00000000">
            <w:pPr>
              <w:jc w:val="center"/>
            </w:pPr>
            <w:r>
              <w:rPr>
                <w:sz w:val="14"/>
              </w:rPr>
              <w:t>4 KB</w:t>
            </w:r>
          </w:p>
        </w:tc>
        <w:tc>
          <w:tcPr>
            <w:tcW w:w="1303" w:type="dxa"/>
            <w:vAlign w:val="center"/>
          </w:tcPr>
          <w:p w14:paraId="0A9368BA" w14:textId="77777777" w:rsidR="000D3846" w:rsidRDefault="00000000">
            <w:pPr>
              <w:jc w:val="center"/>
            </w:pPr>
            <w:r>
              <w:rPr>
                <w:sz w:val="14"/>
              </w:rPr>
              <w:t>20 KB</w:t>
            </w:r>
          </w:p>
        </w:tc>
        <w:tc>
          <w:tcPr>
            <w:tcW w:w="1303" w:type="dxa"/>
            <w:vAlign w:val="center"/>
          </w:tcPr>
          <w:p w14:paraId="542551FB" w14:textId="77777777" w:rsidR="000D3846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303" w:type="dxa"/>
            <w:vAlign w:val="center"/>
          </w:tcPr>
          <w:p w14:paraId="36C6DCAE" w14:textId="77777777" w:rsidR="000D3846" w:rsidRDefault="00000000">
            <w:pPr>
              <w:jc w:val="center"/>
            </w:pPr>
            <w:r>
              <w:rPr>
                <w:sz w:val="14"/>
              </w:rPr>
              <w:t>5.177s</w:t>
            </w:r>
          </w:p>
        </w:tc>
        <w:tc>
          <w:tcPr>
            <w:tcW w:w="1303" w:type="dxa"/>
            <w:vAlign w:val="center"/>
          </w:tcPr>
          <w:p w14:paraId="060CD888" w14:textId="77777777" w:rsidR="000D3846" w:rsidRDefault="00000000">
            <w:pPr>
              <w:jc w:val="center"/>
            </w:pPr>
            <w:r>
              <w:rPr>
                <w:sz w:val="14"/>
              </w:rPr>
              <w:t>OK</w:t>
            </w:r>
          </w:p>
        </w:tc>
        <w:tc>
          <w:tcPr>
            <w:tcW w:w="1303" w:type="dxa"/>
            <w:vAlign w:val="center"/>
          </w:tcPr>
          <w:p w14:paraId="35DB7A4D" w14:textId="77777777" w:rsidR="000D3846" w:rsidRDefault="00000000">
            <w:pPr>
              <w:jc w:val="center"/>
            </w:pPr>
            <w:r>
              <w:rPr>
                <w:sz w:val="14"/>
              </w:rPr>
              <w:t>A:5</w:t>
            </w:r>
          </w:p>
        </w:tc>
      </w:tr>
      <w:tr w:rsidR="000D3846" w14:paraId="63DB4352" w14:textId="77777777">
        <w:trPr>
          <w:jc w:val="center"/>
        </w:trPr>
        <w:tc>
          <w:tcPr>
            <w:tcW w:w="1303" w:type="dxa"/>
            <w:vAlign w:val="center"/>
          </w:tcPr>
          <w:p w14:paraId="68A06F6F" w14:textId="77777777" w:rsidR="000D3846" w:rsidRDefault="00000000">
            <w:pPr>
              <w:jc w:val="center"/>
            </w:pPr>
            <w:r>
              <w:rPr>
                <w:sz w:val="14"/>
              </w:rPr>
              <w:t>fileB 1MB 2peers 1KB</w:t>
            </w:r>
          </w:p>
        </w:tc>
        <w:tc>
          <w:tcPr>
            <w:tcW w:w="1303" w:type="dxa"/>
            <w:vAlign w:val="center"/>
          </w:tcPr>
          <w:p w14:paraId="6DDFD9BA" w14:textId="77777777" w:rsidR="000D3846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03" w:type="dxa"/>
            <w:vAlign w:val="center"/>
          </w:tcPr>
          <w:p w14:paraId="3FB09DB2" w14:textId="77777777" w:rsidR="000D3846" w:rsidRDefault="00000000">
            <w:pPr>
              <w:jc w:val="center"/>
            </w:pPr>
            <w:r>
              <w:rPr>
                <w:sz w:val="14"/>
              </w:rPr>
              <w:t>1 KB</w:t>
            </w:r>
          </w:p>
        </w:tc>
        <w:tc>
          <w:tcPr>
            <w:tcW w:w="1303" w:type="dxa"/>
            <w:vAlign w:val="center"/>
          </w:tcPr>
          <w:p w14:paraId="759E8982" w14:textId="77777777" w:rsidR="000D3846" w:rsidRDefault="00000000">
            <w:pPr>
              <w:jc w:val="center"/>
            </w:pPr>
            <w:r>
              <w:rPr>
                <w:sz w:val="14"/>
              </w:rPr>
              <w:t>1 MB</w:t>
            </w:r>
          </w:p>
        </w:tc>
        <w:tc>
          <w:tcPr>
            <w:tcW w:w="1303" w:type="dxa"/>
            <w:vAlign w:val="center"/>
          </w:tcPr>
          <w:p w14:paraId="5E0E23E1" w14:textId="77777777" w:rsidR="000D3846" w:rsidRDefault="00000000">
            <w:pPr>
              <w:jc w:val="center"/>
            </w:pPr>
            <w:r>
              <w:rPr>
                <w:sz w:val="14"/>
              </w:rPr>
              <w:t>1024</w:t>
            </w:r>
          </w:p>
        </w:tc>
        <w:tc>
          <w:tcPr>
            <w:tcW w:w="1303" w:type="dxa"/>
            <w:vAlign w:val="center"/>
          </w:tcPr>
          <w:p w14:paraId="5F835F0E" w14:textId="77777777" w:rsidR="000D3846" w:rsidRDefault="00000000">
            <w:pPr>
              <w:jc w:val="center"/>
            </w:pPr>
            <w:r>
              <w:rPr>
                <w:sz w:val="14"/>
              </w:rPr>
              <w:t>6.193s</w:t>
            </w:r>
          </w:p>
        </w:tc>
        <w:tc>
          <w:tcPr>
            <w:tcW w:w="1303" w:type="dxa"/>
            <w:vAlign w:val="center"/>
          </w:tcPr>
          <w:p w14:paraId="4DE280A4" w14:textId="77777777" w:rsidR="000D3846" w:rsidRDefault="00000000">
            <w:pPr>
              <w:jc w:val="center"/>
            </w:pPr>
            <w:r>
              <w:rPr>
                <w:sz w:val="14"/>
              </w:rPr>
              <w:t>OK</w:t>
            </w:r>
          </w:p>
        </w:tc>
        <w:tc>
          <w:tcPr>
            <w:tcW w:w="1303" w:type="dxa"/>
            <w:vAlign w:val="center"/>
          </w:tcPr>
          <w:p w14:paraId="056DE448" w14:textId="77777777" w:rsidR="000D3846" w:rsidRDefault="00000000">
            <w:pPr>
              <w:jc w:val="center"/>
            </w:pPr>
            <w:r>
              <w:rPr>
                <w:sz w:val="14"/>
              </w:rPr>
              <w:t>A:1024</w:t>
            </w:r>
          </w:p>
        </w:tc>
      </w:tr>
      <w:tr w:rsidR="000D3846" w14:paraId="73B59530" w14:textId="77777777">
        <w:trPr>
          <w:jc w:val="center"/>
        </w:trPr>
        <w:tc>
          <w:tcPr>
            <w:tcW w:w="1303" w:type="dxa"/>
            <w:vAlign w:val="center"/>
          </w:tcPr>
          <w:p w14:paraId="6DB27E39" w14:textId="77777777" w:rsidR="000D3846" w:rsidRDefault="00000000">
            <w:pPr>
              <w:jc w:val="center"/>
            </w:pPr>
            <w:r>
              <w:rPr>
                <w:sz w:val="14"/>
              </w:rPr>
              <w:t>fileB 5MB 4peers 4KB</w:t>
            </w:r>
          </w:p>
        </w:tc>
        <w:tc>
          <w:tcPr>
            <w:tcW w:w="1303" w:type="dxa"/>
            <w:vAlign w:val="center"/>
          </w:tcPr>
          <w:p w14:paraId="73A13DF3" w14:textId="77777777" w:rsidR="000D3846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303" w:type="dxa"/>
            <w:vAlign w:val="center"/>
          </w:tcPr>
          <w:p w14:paraId="0BD28D30" w14:textId="77777777" w:rsidR="000D3846" w:rsidRDefault="00000000">
            <w:pPr>
              <w:jc w:val="center"/>
            </w:pPr>
            <w:r>
              <w:rPr>
                <w:sz w:val="14"/>
              </w:rPr>
              <w:t>4 KB</w:t>
            </w:r>
          </w:p>
        </w:tc>
        <w:tc>
          <w:tcPr>
            <w:tcW w:w="1303" w:type="dxa"/>
            <w:vAlign w:val="center"/>
          </w:tcPr>
          <w:p w14:paraId="277F324C" w14:textId="77777777" w:rsidR="000D3846" w:rsidRDefault="00000000">
            <w:pPr>
              <w:jc w:val="center"/>
            </w:pPr>
            <w:r>
              <w:rPr>
                <w:sz w:val="14"/>
              </w:rPr>
              <w:t>5 MB</w:t>
            </w:r>
          </w:p>
        </w:tc>
        <w:tc>
          <w:tcPr>
            <w:tcW w:w="1303" w:type="dxa"/>
            <w:vAlign w:val="center"/>
          </w:tcPr>
          <w:p w14:paraId="55B94881" w14:textId="77777777" w:rsidR="000D3846" w:rsidRDefault="00000000">
            <w:pPr>
              <w:jc w:val="center"/>
            </w:pPr>
            <w:r>
              <w:rPr>
                <w:sz w:val="14"/>
              </w:rPr>
              <w:t>1280</w:t>
            </w:r>
          </w:p>
        </w:tc>
        <w:tc>
          <w:tcPr>
            <w:tcW w:w="1303" w:type="dxa"/>
            <w:vAlign w:val="center"/>
          </w:tcPr>
          <w:p w14:paraId="401F4DDC" w14:textId="77777777" w:rsidR="000D3846" w:rsidRDefault="00000000">
            <w:pPr>
              <w:jc w:val="center"/>
            </w:pPr>
            <w:r>
              <w:rPr>
                <w:sz w:val="14"/>
              </w:rPr>
              <w:t>14.382s</w:t>
            </w:r>
          </w:p>
        </w:tc>
        <w:tc>
          <w:tcPr>
            <w:tcW w:w="1303" w:type="dxa"/>
            <w:vAlign w:val="center"/>
          </w:tcPr>
          <w:p w14:paraId="0BFAD854" w14:textId="77777777" w:rsidR="000D3846" w:rsidRDefault="00000000">
            <w:pPr>
              <w:jc w:val="center"/>
            </w:pPr>
            <w:r>
              <w:rPr>
                <w:sz w:val="14"/>
              </w:rPr>
              <w:t>OK</w:t>
            </w:r>
          </w:p>
        </w:tc>
        <w:tc>
          <w:tcPr>
            <w:tcW w:w="1303" w:type="dxa"/>
            <w:vAlign w:val="center"/>
          </w:tcPr>
          <w:p w14:paraId="3149B51B" w14:textId="77777777" w:rsidR="000D3846" w:rsidRDefault="00000000">
            <w:pPr>
              <w:jc w:val="center"/>
            </w:pPr>
            <w:r>
              <w:rPr>
                <w:sz w:val="14"/>
              </w:rPr>
              <w:t>A:3292; B:42; C:289; D:217</w:t>
            </w:r>
          </w:p>
        </w:tc>
      </w:tr>
      <w:tr w:rsidR="000D3846" w14:paraId="0435B0CC" w14:textId="77777777">
        <w:trPr>
          <w:jc w:val="center"/>
        </w:trPr>
        <w:tc>
          <w:tcPr>
            <w:tcW w:w="1303" w:type="dxa"/>
            <w:vAlign w:val="center"/>
          </w:tcPr>
          <w:p w14:paraId="18293E1D" w14:textId="77777777" w:rsidR="000D3846" w:rsidRDefault="00000000">
            <w:pPr>
              <w:jc w:val="center"/>
            </w:pPr>
            <w:r>
              <w:rPr>
                <w:sz w:val="14"/>
              </w:rPr>
              <w:t>fileC 10MB 2peers 4KB</w:t>
            </w:r>
          </w:p>
        </w:tc>
        <w:tc>
          <w:tcPr>
            <w:tcW w:w="1303" w:type="dxa"/>
            <w:vAlign w:val="center"/>
          </w:tcPr>
          <w:p w14:paraId="014092C4" w14:textId="77777777" w:rsidR="000D3846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03" w:type="dxa"/>
            <w:vAlign w:val="center"/>
          </w:tcPr>
          <w:p w14:paraId="254B0D78" w14:textId="77777777" w:rsidR="000D3846" w:rsidRDefault="00000000">
            <w:pPr>
              <w:jc w:val="center"/>
            </w:pPr>
            <w:r>
              <w:rPr>
                <w:sz w:val="14"/>
              </w:rPr>
              <w:t>4 KB</w:t>
            </w:r>
          </w:p>
        </w:tc>
        <w:tc>
          <w:tcPr>
            <w:tcW w:w="1303" w:type="dxa"/>
            <w:vAlign w:val="center"/>
          </w:tcPr>
          <w:p w14:paraId="4B508B23" w14:textId="77777777" w:rsidR="000D3846" w:rsidRDefault="00000000">
            <w:pPr>
              <w:jc w:val="center"/>
            </w:pPr>
            <w:r>
              <w:rPr>
                <w:sz w:val="14"/>
              </w:rPr>
              <w:t>10 MB</w:t>
            </w:r>
          </w:p>
        </w:tc>
        <w:tc>
          <w:tcPr>
            <w:tcW w:w="1303" w:type="dxa"/>
            <w:vAlign w:val="center"/>
          </w:tcPr>
          <w:p w14:paraId="6BF69B2F" w14:textId="77777777" w:rsidR="000D3846" w:rsidRDefault="00000000">
            <w:pPr>
              <w:jc w:val="center"/>
            </w:pPr>
            <w:r>
              <w:rPr>
                <w:sz w:val="14"/>
              </w:rPr>
              <w:t>2560</w:t>
            </w:r>
          </w:p>
        </w:tc>
        <w:tc>
          <w:tcPr>
            <w:tcW w:w="1303" w:type="dxa"/>
            <w:vAlign w:val="center"/>
          </w:tcPr>
          <w:p w14:paraId="6EAC5DF2" w14:textId="77777777" w:rsidR="000D3846" w:rsidRDefault="00000000">
            <w:pPr>
              <w:jc w:val="center"/>
            </w:pPr>
            <w:r>
              <w:rPr>
                <w:sz w:val="14"/>
              </w:rPr>
              <w:t>9.637s</w:t>
            </w:r>
          </w:p>
        </w:tc>
        <w:tc>
          <w:tcPr>
            <w:tcW w:w="1303" w:type="dxa"/>
            <w:vAlign w:val="center"/>
          </w:tcPr>
          <w:p w14:paraId="659D0120" w14:textId="77777777" w:rsidR="000D3846" w:rsidRDefault="00000000">
            <w:pPr>
              <w:jc w:val="center"/>
            </w:pPr>
            <w:r>
              <w:rPr>
                <w:sz w:val="14"/>
              </w:rPr>
              <w:t>OK</w:t>
            </w:r>
          </w:p>
        </w:tc>
        <w:tc>
          <w:tcPr>
            <w:tcW w:w="1303" w:type="dxa"/>
            <w:vAlign w:val="center"/>
          </w:tcPr>
          <w:p w14:paraId="53411E56" w14:textId="77777777" w:rsidR="000D3846" w:rsidRDefault="00000000">
            <w:pPr>
              <w:jc w:val="center"/>
            </w:pPr>
            <w:r>
              <w:rPr>
                <w:sz w:val="14"/>
              </w:rPr>
              <w:t>A:2560</w:t>
            </w:r>
          </w:p>
        </w:tc>
      </w:tr>
    </w:tbl>
    <w:p w14:paraId="1ACC36A3" w14:textId="77777777" w:rsidR="000D3846" w:rsidRDefault="00000000">
      <w:pPr>
        <w:spacing w:after="80" w:line="252" w:lineRule="auto"/>
      </w:pPr>
      <w:r>
        <w:t>Todos os cenários concluíram com checksum SHA-256 correto e tamanho final igual ao original. No teste com 4 peers e arquivo de 5 MB, os logs registraram blocos recebidos não apenas do seeder A, mas também de B, C e D, comprovando que leechers passaram a atuar como seeders parciais durante a execução.</w:t>
      </w:r>
    </w:p>
    <w:p w14:paraId="2758CB5B" w14:textId="77777777" w:rsidR="000D3846" w:rsidRDefault="00000000">
      <w:pPr>
        <w:spacing w:after="80" w:line="252" w:lineRule="auto"/>
      </w:pPr>
      <w:r>
        <w:t>A variação do tamanho de bloco mostrou o efeito esperado: blocos de 4 KB reduzem a quantidade de partes e de mensagens em relação a blocos de 1 KB. A presença de mais peers distribuiu a origem dos blocos, embora o tempo final dependa do custo local de processos, sockets e gravação de logs.</w:t>
      </w:r>
    </w:p>
    <w:p w14:paraId="147E281F" w14:textId="77777777" w:rsidR="000D3846" w:rsidRDefault="00000000">
      <w:pPr>
        <w:pStyle w:val="Ttulo1"/>
      </w:pPr>
      <w:r>
        <w:t>6. Conclusão</w:t>
      </w:r>
    </w:p>
    <w:p w14:paraId="46D5DA5E" w14:textId="77777777" w:rsidR="000D3846" w:rsidRDefault="00000000">
      <w:pPr>
        <w:spacing w:after="80" w:line="252" w:lineRule="auto"/>
      </w:pPr>
      <w:r>
        <w:t>A solução atende aos requisitos principais: comunicação P2P simétrica, vizinhos estáticos, fragmentação, serialização, controle local de blocos, compartilhamento de blocos por leechers, remontagem e verificação de integridade. Os testes automatizados confirmaram a transferência correta para arquivos pequenos, médios e grande, incluindo um cenário com quatro peers.</w:t>
      </w:r>
    </w:p>
    <w:sectPr w:rsidR="000D3846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9135" w14:textId="77777777" w:rsidR="00FD2BD1" w:rsidRDefault="00FD2BD1">
      <w:pPr>
        <w:spacing w:after="0" w:line="240" w:lineRule="auto"/>
      </w:pPr>
      <w:r>
        <w:separator/>
      </w:r>
    </w:p>
  </w:endnote>
  <w:endnote w:type="continuationSeparator" w:id="0">
    <w:p w14:paraId="6E2D8D40" w14:textId="77777777" w:rsidR="00FD2BD1" w:rsidRDefault="00FD2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C2933" w14:textId="77777777" w:rsidR="000D3846" w:rsidRDefault="00000000">
    <w:pPr>
      <w:pStyle w:val="Rodap"/>
      <w:jc w:val="center"/>
    </w:pPr>
    <w:proofErr w:type="spellStart"/>
    <w:r>
      <w:rPr>
        <w:color w:val="5A5A5A"/>
        <w:sz w:val="16"/>
      </w:rPr>
      <w:t>Relatório</w:t>
    </w:r>
    <w:proofErr w:type="spellEnd"/>
    <w:r>
      <w:rPr>
        <w:color w:val="5A5A5A"/>
        <w:sz w:val="16"/>
      </w:rPr>
      <w:t xml:space="preserve"> TP2 P2P - Sistemas </w:t>
    </w:r>
    <w:proofErr w:type="spellStart"/>
    <w:r>
      <w:rPr>
        <w:color w:val="5A5A5A"/>
        <w:sz w:val="16"/>
      </w:rPr>
      <w:t>Distribuídos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0466" w14:textId="77777777" w:rsidR="00FD2BD1" w:rsidRDefault="00FD2BD1">
      <w:pPr>
        <w:spacing w:after="0" w:line="240" w:lineRule="auto"/>
      </w:pPr>
      <w:r>
        <w:separator/>
      </w:r>
    </w:p>
  </w:footnote>
  <w:footnote w:type="continuationSeparator" w:id="0">
    <w:p w14:paraId="60EAA3F7" w14:textId="77777777" w:rsidR="00FD2BD1" w:rsidRDefault="00FD2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377569">
    <w:abstractNumId w:val="8"/>
  </w:num>
  <w:num w:numId="2" w16cid:durableId="1245458616">
    <w:abstractNumId w:val="6"/>
  </w:num>
  <w:num w:numId="3" w16cid:durableId="1105809761">
    <w:abstractNumId w:val="5"/>
  </w:num>
  <w:num w:numId="4" w16cid:durableId="1028023989">
    <w:abstractNumId w:val="4"/>
  </w:num>
  <w:num w:numId="5" w16cid:durableId="1363361086">
    <w:abstractNumId w:val="7"/>
  </w:num>
  <w:num w:numId="6" w16cid:durableId="452479610">
    <w:abstractNumId w:val="3"/>
  </w:num>
  <w:num w:numId="7" w16cid:durableId="1049064580">
    <w:abstractNumId w:val="2"/>
  </w:num>
  <w:num w:numId="8" w16cid:durableId="491261269">
    <w:abstractNumId w:val="1"/>
  </w:num>
  <w:num w:numId="9" w16cid:durableId="117684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C3"/>
    <w:rsid w:val="00034616"/>
    <w:rsid w:val="0006063C"/>
    <w:rsid w:val="000D3846"/>
    <w:rsid w:val="0015074B"/>
    <w:rsid w:val="00165598"/>
    <w:rsid w:val="0029639D"/>
    <w:rsid w:val="00326F90"/>
    <w:rsid w:val="00820A93"/>
    <w:rsid w:val="009A724C"/>
    <w:rsid w:val="00A45A28"/>
    <w:rsid w:val="00AA1D8D"/>
    <w:rsid w:val="00B47730"/>
    <w:rsid w:val="00B9092C"/>
    <w:rsid w:val="00BA6C56"/>
    <w:rsid w:val="00CB0664"/>
    <w:rsid w:val="00FC693F"/>
    <w:rsid w:val="00FD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B5137"/>
  <w14:defaultImageDpi w14:val="300"/>
  <w15:docId w15:val="{DC050B8C-F452-44A6-B8DC-D3EC5638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20A9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0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heusMnz/TP2_SistemasDistribuido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842</Words>
  <Characters>4547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Menezes</cp:lastModifiedBy>
  <cp:revision>3</cp:revision>
  <dcterms:created xsi:type="dcterms:W3CDTF">2026-05-29T16:11:00Z</dcterms:created>
  <dcterms:modified xsi:type="dcterms:W3CDTF">2026-05-29T16:20:00Z</dcterms:modified>
  <cp:category/>
</cp:coreProperties>
</file>