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F8E53" w14:textId="73BD367D" w:rsidR="00CC5AD7" w:rsidRDefault="00271EFE" w:rsidP="00FC01B4">
      <w:pPr>
        <w:jc w:val="center"/>
        <w:rPr>
          <w:b/>
          <w:bCs/>
        </w:rPr>
      </w:pPr>
      <w:r w:rsidRPr="00FC01B4">
        <w:rPr>
          <w:b/>
          <w:bCs/>
        </w:rPr>
        <w:t>SEGURANÇA EM TECNOLOGIA DA INFORMAÇÃO</w:t>
      </w:r>
    </w:p>
    <w:p w14:paraId="3CE03CFE" w14:textId="2D28215C" w:rsidR="00FC01B4" w:rsidRDefault="005F70F5" w:rsidP="00FC01B4">
      <w:r>
        <w:t>Ativos de uma empresa -&gt; Conjunto de bens, valores e direitos que forma o patrimônio de uma empresa ou pessoa.</w:t>
      </w:r>
    </w:p>
    <w:p w14:paraId="77948B77" w14:textId="5754C9D8" w:rsidR="005F70F5" w:rsidRDefault="005F70F5" w:rsidP="00FC01B4">
      <w:r>
        <w:t>Saber fazer -&gt; O bem mais importante de uma organização não é o produto ou o serviço em si. São os conhecimentos de como se produz, quais são as competências e as habilidades exigidas para isso.</w:t>
      </w:r>
    </w:p>
    <w:p w14:paraId="6AD04194" w14:textId="2865690A" w:rsidR="00475C1C" w:rsidRDefault="00475C1C" w:rsidP="00FC01B4">
      <w:r>
        <w:t>Exemplos de controle de informação:</w:t>
      </w:r>
    </w:p>
    <w:p w14:paraId="796AFA39" w14:textId="570D7475" w:rsidR="00475C1C" w:rsidRDefault="00475C1C" w:rsidP="00FC01B4">
      <w:r>
        <w:t>Equipamentos de controle de acesso, como catracas e cancelas;</w:t>
      </w:r>
    </w:p>
    <w:p w14:paraId="3A399627" w14:textId="261A9AAB" w:rsidR="00475C1C" w:rsidRDefault="00475C1C" w:rsidP="00FC01B4">
      <w:r>
        <w:t>Identificação dos funcionários, com o uso de crachás e uniformes;</w:t>
      </w:r>
    </w:p>
    <w:p w14:paraId="65AC5435" w14:textId="138360EF" w:rsidR="00475C1C" w:rsidRDefault="00475C1C" w:rsidP="00FC01B4">
      <w:r>
        <w:t xml:space="preserve">Sistemas de monitoramento, com uso de câmeras e pessoas </w:t>
      </w:r>
      <w:r w:rsidR="00965861">
        <w:t>responsáveis pela segurança.</w:t>
      </w:r>
    </w:p>
    <w:p w14:paraId="292675BD" w14:textId="6D13B0DB" w:rsidR="00965861" w:rsidRDefault="00965861" w:rsidP="00965861">
      <w:pPr>
        <w:jc w:val="center"/>
        <w:rPr>
          <w:b/>
          <w:bCs/>
        </w:rPr>
      </w:pPr>
      <w:r w:rsidRPr="00965861">
        <w:rPr>
          <w:b/>
          <w:bCs/>
        </w:rPr>
        <w:t>SEGURANÇA DIGITAL</w:t>
      </w:r>
    </w:p>
    <w:p w14:paraId="2774AB49" w14:textId="70DC80BD" w:rsidR="00965861" w:rsidRDefault="0066714A" w:rsidP="00965861">
      <w:r>
        <w:t>A informação, principalmente quando conectada à internet, fica muito mais vulnerável, uma vez que os dados são colocados em rede e podem ser compartilhados facilmente e em massa, como no caso das redes sociais e páginas pessoais.</w:t>
      </w:r>
    </w:p>
    <w:p w14:paraId="5643BA96" w14:textId="270B4902" w:rsidR="0066714A" w:rsidRDefault="0066714A" w:rsidP="00965861">
      <w:r>
        <w:t>Alguns dos principais riscos a que estão expostas as informações no meio digital.</w:t>
      </w:r>
    </w:p>
    <w:p w14:paraId="6BF3BC34" w14:textId="7BC8F50E" w:rsidR="0066714A" w:rsidRDefault="0066714A" w:rsidP="00965861">
      <w:r w:rsidRPr="0066714A">
        <w:rPr>
          <w:u w:val="single"/>
        </w:rPr>
        <w:t>Vulnerabilidades</w:t>
      </w:r>
      <w:r>
        <w:t>: Defeitos de softwares, Falhas de configuração, Uso inadequado, Fraquezas advindas da complexidade dos sistemas.</w:t>
      </w:r>
    </w:p>
    <w:p w14:paraId="76FC9948" w14:textId="36F3A6A3" w:rsidR="0066714A" w:rsidRPr="00965861" w:rsidRDefault="0066714A" w:rsidP="00965861">
      <w:r w:rsidRPr="008A609A">
        <w:rPr>
          <w:u w:val="single"/>
        </w:rPr>
        <w:t xml:space="preserve"> </w:t>
      </w:r>
      <w:r w:rsidR="008A609A" w:rsidRPr="008A609A">
        <w:rPr>
          <w:u w:val="single"/>
        </w:rPr>
        <w:t>Agentes</w:t>
      </w:r>
      <w:r w:rsidR="008A609A">
        <w:t>: Agentes com intenções suspeitas, Espionagem e invasão social, Interesses e golpes políticos</w:t>
      </w:r>
    </w:p>
    <w:p w14:paraId="19F6BCE9" w14:textId="347C9B3D" w:rsidR="00965861" w:rsidRDefault="008A609A" w:rsidP="00FC01B4">
      <w:r w:rsidRPr="008A609A">
        <w:rPr>
          <w:u w:val="single"/>
        </w:rPr>
        <w:t>Riscos:</w:t>
      </w:r>
      <w:r>
        <w:t xml:space="preserve"> Indisponibilidade de serviços, Furtos de dados, Perdas financeiras, Danos à imagem, Risco pessoal, Perda de confiança na tecnologia.</w:t>
      </w:r>
    </w:p>
    <w:p w14:paraId="26D088FE" w14:textId="2A23E950" w:rsidR="008A609A" w:rsidRDefault="008A609A" w:rsidP="00FC01B4">
      <w:r>
        <w:t>Riscos comuns à segurança na internet:</w:t>
      </w:r>
    </w:p>
    <w:p w14:paraId="3EBA72E9" w14:textId="6E05BB31" w:rsidR="008A609A" w:rsidRDefault="008A609A" w:rsidP="00FC01B4">
      <w:r w:rsidRPr="008A609A">
        <w:rPr>
          <w:u w:val="single"/>
        </w:rPr>
        <w:t>Indisponibilidade</w:t>
      </w:r>
      <w:r>
        <w:t>: Quando não se tem acesso à internet, ao serviço de telefonia, ou quando os sites preferidos estiverem fora do ar.</w:t>
      </w:r>
    </w:p>
    <w:p w14:paraId="6CEB3265" w14:textId="12FF76A8" w:rsidR="008A609A" w:rsidRDefault="008A609A" w:rsidP="00FC01B4">
      <w:r w:rsidRPr="0088202A">
        <w:rPr>
          <w:u w:val="single"/>
        </w:rPr>
        <w:t>Furtos de Dados</w:t>
      </w:r>
      <w:r>
        <w:t>: Acesso indevido a dados pessoais na rede social, à senha do banco, aos extratos bancários e às movimentações financeiras. Ou, ainda, ao site da escola que possibilite a divulgação do histórico escolar de um colega na internet.</w:t>
      </w:r>
    </w:p>
    <w:p w14:paraId="6D77B97C" w14:textId="2C6BDBE3" w:rsidR="008A609A" w:rsidRPr="00FC01B4" w:rsidRDefault="0088202A" w:rsidP="00FC01B4">
      <w:r>
        <w:t xml:space="preserve">Perdas Financeiras: </w:t>
      </w:r>
      <w:r w:rsidR="000139C4">
        <w:t xml:space="preserve">  Acesso indevido à conta bancária, transferência dos recursos para outra conta ou s</w:t>
      </w:r>
    </w:p>
    <w:sectPr w:rsidR="008A609A" w:rsidRPr="00FC01B4" w:rsidSect="00271E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EFE"/>
    <w:rsid w:val="000139C4"/>
    <w:rsid w:val="00271EFE"/>
    <w:rsid w:val="00475C1C"/>
    <w:rsid w:val="005F70F5"/>
    <w:rsid w:val="0066714A"/>
    <w:rsid w:val="0088202A"/>
    <w:rsid w:val="008A609A"/>
    <w:rsid w:val="00965861"/>
    <w:rsid w:val="00CC5AD7"/>
    <w:rsid w:val="00FC0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B37C4"/>
  <w15:chartTrackingRefBased/>
  <w15:docId w15:val="{8367F697-1AD9-4970-8824-866EF21E6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6451B873A6208468F2F6709F1EE50A9" ma:contentTypeVersion="8" ma:contentTypeDescription="Crie um novo documento." ma:contentTypeScope="" ma:versionID="bcce36d1e7522fa961f3764283e371c1">
  <xsd:schema xmlns:xsd="http://www.w3.org/2001/XMLSchema" xmlns:xs="http://www.w3.org/2001/XMLSchema" xmlns:p="http://schemas.microsoft.com/office/2006/metadata/properties" xmlns:ns3="1217b4df-6e6d-41a6-836d-3cc2e68afbd9" targetNamespace="http://schemas.microsoft.com/office/2006/metadata/properties" ma:root="true" ma:fieldsID="c879938ba01dc1ec80d54f61d55da962" ns3:_="">
    <xsd:import namespace="1217b4df-6e6d-41a6-836d-3cc2e68afbd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17b4df-6e6d-41a6-836d-3cc2e68afb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1A9E0D9-EFAE-4C59-8614-4A558C4620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17b4df-6e6d-41a6-836d-3cc2e68afb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21E61D-CC8E-46E4-ACAB-3D7658AA65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AD6608-A043-44C7-A27F-7DFC62B9EDBF}">
  <ds:schemaRefs>
    <ds:schemaRef ds:uri="http://www.w3.org/XML/1998/namespace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1217b4df-6e6d-41a6-836d-3cc2e68afbd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283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Nascimento</dc:creator>
  <cp:keywords/>
  <dc:description/>
  <cp:lastModifiedBy>Matheus Nascimento</cp:lastModifiedBy>
  <cp:revision>1</cp:revision>
  <dcterms:created xsi:type="dcterms:W3CDTF">2022-05-20T12:21:00Z</dcterms:created>
  <dcterms:modified xsi:type="dcterms:W3CDTF">2022-05-20T13:49:00Z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0x01010016451B873A6208468F2F6709F1EE50A9</vt:lpwstr>
  </property>
</Properties>
</file>