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1E0" w:rsidRPr="00EB4D83" w:rsidRDefault="001D56A4" w:rsidP="00EB4D83">
      <w:pPr>
        <w:spacing w:beforeLines="240" w:before="576" w:afterLines="240" w:after="576" w:line="48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B4D83">
        <w:rPr>
          <w:rFonts w:ascii="Arial" w:hAnsi="Arial" w:cs="Arial"/>
          <w:sz w:val="24"/>
          <w:szCs w:val="24"/>
        </w:rPr>
        <w:t>Princípios</w:t>
      </w:r>
      <w:r w:rsidR="003701E0" w:rsidRPr="00EB4D83">
        <w:rPr>
          <w:rFonts w:ascii="Arial" w:hAnsi="Arial" w:cs="Arial"/>
          <w:sz w:val="24"/>
          <w:szCs w:val="24"/>
        </w:rPr>
        <w:t xml:space="preserve"> de sistema</w:t>
      </w:r>
      <w:r w:rsidRPr="00EB4D83">
        <w:rPr>
          <w:rFonts w:ascii="Arial" w:hAnsi="Arial" w:cs="Arial"/>
          <w:sz w:val="24"/>
          <w:szCs w:val="24"/>
        </w:rPr>
        <w:t>s</w:t>
      </w:r>
      <w:r w:rsidR="003701E0" w:rsidRPr="00EB4D83">
        <w:rPr>
          <w:rFonts w:ascii="Arial" w:hAnsi="Arial" w:cs="Arial"/>
          <w:sz w:val="24"/>
          <w:szCs w:val="24"/>
        </w:rPr>
        <w:t xml:space="preserve"> espacia</w:t>
      </w:r>
      <w:r w:rsidRPr="00EB4D83">
        <w:rPr>
          <w:rFonts w:ascii="Arial" w:hAnsi="Arial" w:cs="Arial"/>
          <w:sz w:val="24"/>
          <w:szCs w:val="24"/>
        </w:rPr>
        <w:t>is</w:t>
      </w:r>
    </w:p>
    <w:p w:rsidR="00FD4E7D" w:rsidRPr="00EB4D83" w:rsidRDefault="001D56A4" w:rsidP="00EB4D83">
      <w:pPr>
        <w:spacing w:beforeLines="240" w:before="576" w:afterLines="240" w:after="576" w:line="480" w:lineRule="auto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>U</w:t>
      </w:r>
      <w:r w:rsidR="00FD4E7D" w:rsidRPr="00EB4D83">
        <w:rPr>
          <w:rFonts w:ascii="Arial" w:hAnsi="Arial" w:cs="Arial"/>
          <w:sz w:val="24"/>
          <w:szCs w:val="24"/>
        </w:rPr>
        <w:t>m sistema espacial completo</w:t>
      </w:r>
      <w:r w:rsidRPr="00EB4D83">
        <w:rPr>
          <w:rFonts w:ascii="Arial" w:hAnsi="Arial" w:cs="Arial"/>
          <w:sz w:val="24"/>
          <w:szCs w:val="24"/>
        </w:rPr>
        <w:t xml:space="preserve"> constitui o desenvolvimento e integração do que é conhecido como </w:t>
      </w:r>
      <w:r w:rsidR="00FD4E7D" w:rsidRPr="00EB4D83">
        <w:rPr>
          <w:rFonts w:ascii="Arial" w:hAnsi="Arial" w:cs="Arial"/>
          <w:sz w:val="24"/>
          <w:szCs w:val="24"/>
        </w:rPr>
        <w:t xml:space="preserve">segmento solo, ou também conhecido como estação terrestre, </w:t>
      </w:r>
      <w:r w:rsidR="00A95E33" w:rsidRPr="00EB4D83">
        <w:rPr>
          <w:rFonts w:ascii="Arial" w:hAnsi="Arial" w:cs="Arial"/>
          <w:sz w:val="24"/>
          <w:szCs w:val="24"/>
        </w:rPr>
        <w:t>segmento lançador ou foguetes e segmento espacial, também conhecido como</w:t>
      </w:r>
      <w:r w:rsidR="00FD4E7D" w:rsidRPr="00EB4D83">
        <w:rPr>
          <w:rFonts w:ascii="Arial" w:hAnsi="Arial" w:cs="Arial"/>
          <w:sz w:val="24"/>
          <w:szCs w:val="24"/>
        </w:rPr>
        <w:t xml:space="preserve"> satélites. </w:t>
      </w:r>
      <w:r w:rsidRPr="00EB4D83">
        <w:rPr>
          <w:rFonts w:ascii="Arial" w:hAnsi="Arial" w:cs="Arial"/>
          <w:sz w:val="24"/>
          <w:szCs w:val="24"/>
        </w:rPr>
        <w:t>Com as mais variadas aplicações, hoje, estes sistemas de alto valor agregado constituem um dos pilares da civilização.</w:t>
      </w:r>
    </w:p>
    <w:p w:rsidR="001D56A4" w:rsidRPr="00EB4D83" w:rsidRDefault="001D56A4" w:rsidP="00EB4D83">
      <w:pPr>
        <w:spacing w:beforeLines="240" w:before="576" w:afterLines="240" w:after="576" w:line="480" w:lineRule="auto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>&lt;aplicacao1&gt; &lt;aplicacao2&gt;</w:t>
      </w:r>
      <w:r w:rsidR="003815BD" w:rsidRPr="00EB4D83">
        <w:rPr>
          <w:rFonts w:ascii="Arial" w:hAnsi="Arial" w:cs="Arial"/>
          <w:sz w:val="24"/>
          <w:szCs w:val="24"/>
        </w:rPr>
        <w:t>&lt;sensoriamento remoto&gt;</w:t>
      </w:r>
    </w:p>
    <w:p w:rsidR="00FD4E7D" w:rsidRPr="00EB4D83" w:rsidRDefault="0046062D" w:rsidP="00EB4D83">
      <w:pPr>
        <w:spacing w:beforeLines="240" w:before="576" w:afterLines="240" w:after="576" w:line="480" w:lineRule="auto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>Todo desenvolvimento de um sistema espacial gira em torno dos requisitos do usuário, das condições ambientais as quais o satélite e sua carga útil estarão sujeitos, do veículo lançador contratado, e do segmento solo o qual será o responsável pela aquisição d</w:t>
      </w:r>
      <w:r w:rsidR="001358A9" w:rsidRPr="00EB4D83">
        <w:rPr>
          <w:rFonts w:ascii="Arial" w:hAnsi="Arial" w:cs="Arial"/>
          <w:sz w:val="24"/>
          <w:szCs w:val="24"/>
        </w:rPr>
        <w:t>e</w:t>
      </w:r>
      <w:r w:rsidRPr="00EB4D83">
        <w:rPr>
          <w:rFonts w:ascii="Arial" w:hAnsi="Arial" w:cs="Arial"/>
          <w:sz w:val="24"/>
          <w:szCs w:val="24"/>
        </w:rPr>
        <w:t xml:space="preserve"> dados</w:t>
      </w:r>
      <w:r w:rsidR="00301F9C" w:rsidRPr="00EB4D83">
        <w:rPr>
          <w:rFonts w:ascii="Arial" w:hAnsi="Arial" w:cs="Arial"/>
          <w:sz w:val="24"/>
          <w:szCs w:val="24"/>
        </w:rPr>
        <w:t xml:space="preserve">, </w:t>
      </w:r>
      <w:r w:rsidRPr="00EB4D83">
        <w:rPr>
          <w:rFonts w:ascii="Arial" w:hAnsi="Arial" w:cs="Arial"/>
          <w:sz w:val="24"/>
          <w:szCs w:val="24"/>
        </w:rPr>
        <w:t>envio de comandos para correção de atitu</w:t>
      </w:r>
      <w:r w:rsidR="001358A9" w:rsidRPr="00EB4D83">
        <w:rPr>
          <w:rFonts w:ascii="Arial" w:hAnsi="Arial" w:cs="Arial"/>
          <w:sz w:val="24"/>
          <w:szCs w:val="24"/>
        </w:rPr>
        <w:t>d</w:t>
      </w:r>
      <w:r w:rsidRPr="00EB4D83">
        <w:rPr>
          <w:rFonts w:ascii="Arial" w:hAnsi="Arial" w:cs="Arial"/>
          <w:sz w:val="24"/>
          <w:szCs w:val="24"/>
        </w:rPr>
        <w:t>e</w:t>
      </w:r>
      <w:r w:rsidR="00301F9C" w:rsidRPr="00EB4D83">
        <w:rPr>
          <w:rFonts w:ascii="Arial" w:hAnsi="Arial" w:cs="Arial"/>
          <w:sz w:val="24"/>
          <w:szCs w:val="24"/>
        </w:rPr>
        <w:t xml:space="preserve"> ou emprego de telecomunicações</w:t>
      </w:r>
      <w:r w:rsidR="001358A9" w:rsidRPr="00EB4D83">
        <w:rPr>
          <w:rFonts w:ascii="Arial" w:hAnsi="Arial" w:cs="Arial"/>
          <w:sz w:val="24"/>
          <w:szCs w:val="24"/>
        </w:rPr>
        <w:t xml:space="preserve">. </w:t>
      </w:r>
      <w:r w:rsidR="00057905" w:rsidRPr="00EB4D83">
        <w:rPr>
          <w:rFonts w:ascii="Arial" w:hAnsi="Arial" w:cs="Arial"/>
          <w:sz w:val="24"/>
          <w:szCs w:val="24"/>
        </w:rPr>
        <w:t xml:space="preserve">Toda essa dinâmica entre os subsistemas envolvidos, dependerá muito da aplicação do sistema </w:t>
      </w:r>
      <w:proofErr w:type="spellStart"/>
      <w:r w:rsidR="00057905" w:rsidRPr="00EB4D83">
        <w:rPr>
          <w:rFonts w:ascii="Arial" w:hAnsi="Arial" w:cs="Arial"/>
          <w:sz w:val="24"/>
          <w:szCs w:val="24"/>
        </w:rPr>
        <w:t>satelital</w:t>
      </w:r>
      <w:proofErr w:type="spellEnd"/>
      <w:r w:rsidR="00057905" w:rsidRPr="00EB4D83">
        <w:rPr>
          <w:rFonts w:ascii="Arial" w:hAnsi="Arial" w:cs="Arial"/>
          <w:sz w:val="24"/>
          <w:szCs w:val="24"/>
        </w:rPr>
        <w:t xml:space="preserve">, a qual definirá os graus de relevância de cada área empregada. </w:t>
      </w:r>
    </w:p>
    <w:p w:rsidR="00057905" w:rsidRPr="00EB4D83" w:rsidRDefault="00057905" w:rsidP="00EB4D83">
      <w:pPr>
        <w:spacing w:beforeLines="240" w:before="576" w:afterLines="240" w:after="576" w:line="480" w:lineRule="auto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>&lt;requisitos espacial&gt;</w:t>
      </w:r>
    </w:p>
    <w:p w:rsidR="00057905" w:rsidRPr="00EB4D83" w:rsidRDefault="00301F9C" w:rsidP="00EB4D83">
      <w:pPr>
        <w:spacing w:beforeLines="240" w:before="576" w:afterLines="240" w:after="576" w:line="480" w:lineRule="auto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>Este presente trabalho de pesquisa tem o objetivo de tratar sobre o desenvolvimento de uma estação terrestre de baixo custo para recepção de imagens de um satélite</w:t>
      </w:r>
      <w:r w:rsidR="00A27F8C" w:rsidRPr="00EB4D83">
        <w:rPr>
          <w:rFonts w:ascii="Arial" w:hAnsi="Arial" w:cs="Arial"/>
          <w:sz w:val="24"/>
          <w:szCs w:val="24"/>
        </w:rPr>
        <w:t xml:space="preserve"> em específico, portanto, será abordado com mais especificidade os subsistemas mais </w:t>
      </w:r>
      <w:r w:rsidR="00A27F8C" w:rsidRPr="00EB4D83">
        <w:rPr>
          <w:rFonts w:ascii="Arial" w:hAnsi="Arial" w:cs="Arial"/>
          <w:sz w:val="24"/>
          <w:szCs w:val="24"/>
        </w:rPr>
        <w:lastRenderedPageBreak/>
        <w:t xml:space="preserve">comuns que constituem um satélite que será usado para aquisição das imagens e como estes dados são adquiridos e tratados dentro de um segmento solo. </w:t>
      </w:r>
    </w:p>
    <w:p w:rsidR="00661D06" w:rsidRPr="00EB4D83" w:rsidRDefault="005458D7" w:rsidP="00EB4D83">
      <w:pPr>
        <w:spacing w:beforeLines="240" w:before="576" w:afterLines="240" w:after="576" w:line="480" w:lineRule="auto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ab/>
      </w:r>
      <w:r w:rsidR="00661D06" w:rsidRPr="00EB4D83">
        <w:rPr>
          <w:rFonts w:ascii="Arial" w:hAnsi="Arial" w:cs="Arial"/>
          <w:sz w:val="24"/>
          <w:szCs w:val="24"/>
        </w:rPr>
        <w:t xml:space="preserve">Funcionamento básico de um </w:t>
      </w:r>
      <w:r w:rsidR="006C01BE" w:rsidRPr="00EB4D83">
        <w:rPr>
          <w:rFonts w:ascii="Arial" w:hAnsi="Arial" w:cs="Arial"/>
          <w:sz w:val="24"/>
          <w:szCs w:val="24"/>
        </w:rPr>
        <w:t>segmento espacial</w:t>
      </w:r>
    </w:p>
    <w:p w:rsidR="00D132B4" w:rsidRPr="00EB4D83" w:rsidRDefault="00D132B4" w:rsidP="00EB4D83">
      <w:pPr>
        <w:spacing w:beforeLines="240" w:before="576" w:afterLines="240" w:after="576" w:line="480" w:lineRule="auto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ab/>
      </w:r>
      <w:r w:rsidR="0015273A" w:rsidRPr="00EB4D83">
        <w:rPr>
          <w:rFonts w:ascii="Arial" w:hAnsi="Arial" w:cs="Arial"/>
          <w:sz w:val="24"/>
          <w:szCs w:val="24"/>
        </w:rPr>
        <w:t xml:space="preserve">Antes de entrar especificamente nos detalhes do funcionamento da série de satélites que será </w:t>
      </w:r>
      <w:r w:rsidR="00613F0F" w:rsidRPr="00EB4D83">
        <w:rPr>
          <w:rFonts w:ascii="Arial" w:hAnsi="Arial" w:cs="Arial"/>
          <w:sz w:val="24"/>
          <w:szCs w:val="24"/>
        </w:rPr>
        <w:t>abordada neste</w:t>
      </w:r>
      <w:r w:rsidR="0015273A" w:rsidRPr="00EB4D83">
        <w:rPr>
          <w:rFonts w:ascii="Arial" w:hAnsi="Arial" w:cs="Arial"/>
          <w:sz w:val="24"/>
          <w:szCs w:val="24"/>
        </w:rPr>
        <w:t xml:space="preserve"> trabalh</w:t>
      </w:r>
      <w:r w:rsidR="00613F0F" w:rsidRPr="00EB4D83">
        <w:rPr>
          <w:rFonts w:ascii="Arial" w:hAnsi="Arial" w:cs="Arial"/>
          <w:sz w:val="24"/>
          <w:szCs w:val="24"/>
        </w:rPr>
        <w:t>o</w:t>
      </w:r>
      <w:r w:rsidR="0015273A" w:rsidRPr="00EB4D83">
        <w:rPr>
          <w:rFonts w:ascii="Arial" w:hAnsi="Arial" w:cs="Arial"/>
          <w:sz w:val="24"/>
          <w:szCs w:val="24"/>
        </w:rPr>
        <w:t>, é necessário mostrar a generalização do</w:t>
      </w:r>
      <w:r w:rsidR="00613F0F" w:rsidRPr="00EB4D83">
        <w:rPr>
          <w:rFonts w:ascii="Arial" w:hAnsi="Arial" w:cs="Arial"/>
          <w:sz w:val="24"/>
          <w:szCs w:val="24"/>
        </w:rPr>
        <w:t>s componentes que integram estes sistemas</w:t>
      </w:r>
      <w:r w:rsidR="0015273A" w:rsidRPr="00EB4D83">
        <w:rPr>
          <w:rFonts w:ascii="Arial" w:hAnsi="Arial" w:cs="Arial"/>
          <w:sz w:val="24"/>
          <w:szCs w:val="24"/>
        </w:rPr>
        <w:t xml:space="preserve"> </w:t>
      </w:r>
      <w:r w:rsidR="00613F0F" w:rsidRPr="00EB4D83">
        <w:rPr>
          <w:rFonts w:ascii="Arial" w:hAnsi="Arial" w:cs="Arial"/>
          <w:sz w:val="24"/>
          <w:szCs w:val="24"/>
        </w:rPr>
        <w:t xml:space="preserve">os quais lhes definirão a vida útil e consequentemente validarão o investimento pessoal e financeiro empregado em seu desenvolvimento. A variação nos projetos e integração dos subsistemas de um satélite é definida de acordo com sua aplicação, portanto, o agrupamento </w:t>
      </w:r>
      <w:r w:rsidR="00596C88" w:rsidRPr="00EB4D83">
        <w:rPr>
          <w:rFonts w:ascii="Arial" w:hAnsi="Arial" w:cs="Arial"/>
          <w:sz w:val="24"/>
          <w:szCs w:val="24"/>
        </w:rPr>
        <w:t xml:space="preserve">e gerenciamento </w:t>
      </w:r>
      <w:r w:rsidR="00613F0F" w:rsidRPr="00EB4D83">
        <w:rPr>
          <w:rFonts w:ascii="Arial" w:hAnsi="Arial" w:cs="Arial"/>
          <w:sz w:val="24"/>
          <w:szCs w:val="24"/>
        </w:rPr>
        <w:t xml:space="preserve">de </w:t>
      </w:r>
      <w:r w:rsidR="00596C88" w:rsidRPr="00EB4D83">
        <w:rPr>
          <w:rFonts w:ascii="Arial" w:hAnsi="Arial" w:cs="Arial"/>
          <w:sz w:val="24"/>
          <w:szCs w:val="24"/>
        </w:rPr>
        <w:t xml:space="preserve"> profissionais específicos </w:t>
      </w:r>
      <w:r w:rsidR="00A27BA9" w:rsidRPr="00EB4D83">
        <w:rPr>
          <w:rFonts w:ascii="Arial" w:hAnsi="Arial" w:cs="Arial"/>
          <w:sz w:val="24"/>
          <w:szCs w:val="24"/>
        </w:rPr>
        <w:t xml:space="preserve">de cada área a ser trabalhada </w:t>
      </w:r>
      <w:r w:rsidR="00596C88" w:rsidRPr="00EB4D83">
        <w:rPr>
          <w:rFonts w:ascii="Arial" w:hAnsi="Arial" w:cs="Arial"/>
          <w:sz w:val="24"/>
          <w:szCs w:val="24"/>
        </w:rPr>
        <w:t>fica no âmbito da engenharia de sistema</w:t>
      </w:r>
      <w:r w:rsidR="00A27BA9" w:rsidRPr="00EB4D83">
        <w:rPr>
          <w:rFonts w:ascii="Arial" w:hAnsi="Arial" w:cs="Arial"/>
          <w:sz w:val="24"/>
          <w:szCs w:val="24"/>
        </w:rPr>
        <w:t xml:space="preserve">s. </w:t>
      </w:r>
      <w:r w:rsidR="00B85AB5" w:rsidRPr="00EB4D83">
        <w:rPr>
          <w:rFonts w:ascii="Arial" w:hAnsi="Arial" w:cs="Arial"/>
          <w:sz w:val="24"/>
          <w:szCs w:val="24"/>
        </w:rPr>
        <w:t>A seguir, serão abordadas as variáveis que comumente são consideradas no projeto de um satélite e seus subsistemas</w:t>
      </w:r>
      <w:r w:rsidR="006C01BE" w:rsidRPr="00EB4D83">
        <w:rPr>
          <w:rFonts w:ascii="Arial" w:hAnsi="Arial" w:cs="Arial"/>
          <w:sz w:val="24"/>
          <w:szCs w:val="24"/>
        </w:rPr>
        <w:t>, os quais envolvem o desenvolvimento do que é definido como plataforma e carga útil</w:t>
      </w:r>
      <w:r w:rsidR="00B85AB5" w:rsidRPr="00EB4D83">
        <w:rPr>
          <w:rFonts w:ascii="Arial" w:hAnsi="Arial" w:cs="Arial"/>
          <w:sz w:val="24"/>
          <w:szCs w:val="24"/>
        </w:rPr>
        <w:t>.</w:t>
      </w:r>
    </w:p>
    <w:p w:rsidR="001D56A4" w:rsidRPr="00EB4D83" w:rsidRDefault="001D56A4" w:rsidP="00EB4D83">
      <w:pPr>
        <w:spacing w:beforeLines="240" w:before="576" w:afterLines="240" w:after="576" w:line="480" w:lineRule="auto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>&lt;Subsistemas 1&gt;</w:t>
      </w:r>
    </w:p>
    <w:p w:rsidR="002D3EF0" w:rsidRPr="00EB4D83" w:rsidRDefault="007500EE" w:rsidP="00EB4D83">
      <w:pPr>
        <w:spacing w:beforeLines="240" w:before="576" w:afterLines="240" w:after="576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 xml:space="preserve">Subsistemas de </w:t>
      </w:r>
      <w:r w:rsidR="006C01BE" w:rsidRPr="00EB4D83">
        <w:rPr>
          <w:rFonts w:ascii="Arial" w:hAnsi="Arial" w:cs="Arial"/>
          <w:sz w:val="24"/>
          <w:szCs w:val="24"/>
        </w:rPr>
        <w:t>Plataforma</w:t>
      </w:r>
      <w:r w:rsidRPr="00EB4D83">
        <w:rPr>
          <w:rFonts w:ascii="Arial" w:hAnsi="Arial" w:cs="Arial"/>
          <w:sz w:val="24"/>
          <w:szCs w:val="24"/>
        </w:rPr>
        <w:t xml:space="preserve"> se dividem em </w:t>
      </w:r>
      <w:r w:rsidR="002D3EF0" w:rsidRPr="00EB4D83">
        <w:rPr>
          <w:rFonts w:ascii="Arial" w:hAnsi="Arial" w:cs="Arial"/>
          <w:sz w:val="24"/>
          <w:szCs w:val="24"/>
        </w:rPr>
        <w:t>Subsistema de estrutura,</w:t>
      </w:r>
      <w:r w:rsidRPr="00EB4D83">
        <w:rPr>
          <w:rFonts w:ascii="Arial" w:hAnsi="Arial" w:cs="Arial"/>
          <w:sz w:val="24"/>
          <w:szCs w:val="24"/>
        </w:rPr>
        <w:t xml:space="preserve"> geração e distribuição de energia,</w:t>
      </w:r>
      <w:r w:rsidR="002D3EF0" w:rsidRPr="00EB4D83">
        <w:rPr>
          <w:rFonts w:ascii="Arial" w:hAnsi="Arial" w:cs="Arial"/>
          <w:sz w:val="24"/>
          <w:szCs w:val="24"/>
        </w:rPr>
        <w:t xml:space="preserve"> propulsão, </w:t>
      </w:r>
      <w:r w:rsidRPr="00EB4D83">
        <w:rPr>
          <w:rFonts w:ascii="Arial" w:hAnsi="Arial" w:cs="Arial"/>
          <w:sz w:val="24"/>
          <w:szCs w:val="24"/>
        </w:rPr>
        <w:t xml:space="preserve">computador de bordo, controle de </w:t>
      </w:r>
      <w:r w:rsidR="002D3EF0" w:rsidRPr="00EB4D83">
        <w:rPr>
          <w:rFonts w:ascii="Arial" w:hAnsi="Arial" w:cs="Arial"/>
          <w:sz w:val="24"/>
          <w:szCs w:val="24"/>
        </w:rPr>
        <w:t>atitu</w:t>
      </w:r>
      <w:r w:rsidR="00613F0F" w:rsidRPr="00EB4D83">
        <w:rPr>
          <w:rFonts w:ascii="Arial" w:hAnsi="Arial" w:cs="Arial"/>
          <w:sz w:val="24"/>
          <w:szCs w:val="24"/>
        </w:rPr>
        <w:t>d</w:t>
      </w:r>
      <w:r w:rsidR="002D3EF0" w:rsidRPr="00EB4D83">
        <w:rPr>
          <w:rFonts w:ascii="Arial" w:hAnsi="Arial" w:cs="Arial"/>
          <w:sz w:val="24"/>
          <w:szCs w:val="24"/>
        </w:rPr>
        <w:t>e, telemetria e tel</w:t>
      </w:r>
      <w:r w:rsidR="00A27BA9" w:rsidRPr="00EB4D83">
        <w:rPr>
          <w:rFonts w:ascii="Arial" w:hAnsi="Arial" w:cs="Arial"/>
          <w:sz w:val="24"/>
          <w:szCs w:val="24"/>
        </w:rPr>
        <w:t>e</w:t>
      </w:r>
      <w:r w:rsidR="002D3EF0" w:rsidRPr="00EB4D83">
        <w:rPr>
          <w:rFonts w:ascii="Arial" w:hAnsi="Arial" w:cs="Arial"/>
          <w:sz w:val="24"/>
          <w:szCs w:val="24"/>
        </w:rPr>
        <w:t>comando</w:t>
      </w:r>
      <w:r w:rsidRPr="00EB4D83">
        <w:rPr>
          <w:rFonts w:ascii="Arial" w:hAnsi="Arial" w:cs="Arial"/>
          <w:sz w:val="24"/>
          <w:szCs w:val="24"/>
        </w:rPr>
        <w:t xml:space="preserve"> e</w:t>
      </w:r>
      <w:r w:rsidR="002D3EF0" w:rsidRPr="00EB4D83">
        <w:rPr>
          <w:rFonts w:ascii="Arial" w:hAnsi="Arial" w:cs="Arial"/>
          <w:sz w:val="24"/>
          <w:szCs w:val="24"/>
        </w:rPr>
        <w:t xml:space="preserve"> controle t</w:t>
      </w:r>
      <w:r w:rsidR="00A565FC" w:rsidRPr="00EB4D83">
        <w:rPr>
          <w:rFonts w:ascii="Arial" w:hAnsi="Arial" w:cs="Arial"/>
          <w:sz w:val="24"/>
          <w:szCs w:val="24"/>
        </w:rPr>
        <w:t>é</w:t>
      </w:r>
      <w:r w:rsidR="002D3EF0" w:rsidRPr="00EB4D83">
        <w:rPr>
          <w:rFonts w:ascii="Arial" w:hAnsi="Arial" w:cs="Arial"/>
          <w:sz w:val="24"/>
          <w:szCs w:val="24"/>
        </w:rPr>
        <w:t>rmico</w:t>
      </w:r>
      <w:r w:rsidRPr="00EB4D83">
        <w:rPr>
          <w:rFonts w:ascii="Arial" w:hAnsi="Arial" w:cs="Arial"/>
          <w:sz w:val="24"/>
          <w:szCs w:val="24"/>
        </w:rPr>
        <w:t>.</w:t>
      </w:r>
    </w:p>
    <w:p w:rsidR="007500EE" w:rsidRPr="00EB4D83" w:rsidRDefault="007500EE" w:rsidP="00EB4D83">
      <w:pPr>
        <w:spacing w:beforeLines="240" w:before="576" w:afterLines="240" w:after="576" w:line="48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>&lt;plataforma subsistemas&gt;</w:t>
      </w:r>
    </w:p>
    <w:p w:rsidR="00972BCB" w:rsidRPr="00EB4D83" w:rsidRDefault="00972BCB" w:rsidP="00EB4D83">
      <w:pPr>
        <w:spacing w:beforeLines="240" w:before="576" w:afterLines="240" w:after="576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lastRenderedPageBreak/>
        <w:t>A carga útil é o que define a missão do satélite</w:t>
      </w:r>
      <w:r w:rsidR="00073AAF" w:rsidRPr="00EB4D83">
        <w:rPr>
          <w:rFonts w:ascii="Arial" w:hAnsi="Arial" w:cs="Arial"/>
          <w:sz w:val="24"/>
          <w:szCs w:val="24"/>
        </w:rPr>
        <w:t xml:space="preserve">, e ela pode ser de caráter cientifico, tecnológico ou operacional. </w:t>
      </w:r>
      <w:r w:rsidR="006C01BE" w:rsidRPr="00EB4D83">
        <w:rPr>
          <w:rFonts w:ascii="Arial" w:hAnsi="Arial" w:cs="Arial"/>
          <w:sz w:val="24"/>
          <w:szCs w:val="24"/>
        </w:rPr>
        <w:t xml:space="preserve">As missões cientificas envolvem estudos da atmosfera, clima e geofísica espacial, aplicações para astronomia e astrofísica. </w:t>
      </w:r>
      <w:r w:rsidR="00A565FC" w:rsidRPr="00EB4D83">
        <w:rPr>
          <w:rFonts w:ascii="Arial" w:hAnsi="Arial" w:cs="Arial"/>
          <w:sz w:val="24"/>
          <w:szCs w:val="24"/>
        </w:rPr>
        <w:t xml:space="preserve">As missões tecnológicas envolvem o uso de microgravidade, validação e homologação de novos equipamentos e inovações para aplicações espaciais e desenvolvimento </w:t>
      </w:r>
      <w:r w:rsidR="00F248C1" w:rsidRPr="00EB4D83">
        <w:rPr>
          <w:rFonts w:ascii="Arial" w:hAnsi="Arial" w:cs="Arial"/>
          <w:sz w:val="24"/>
          <w:szCs w:val="24"/>
        </w:rPr>
        <w:t>de</w:t>
      </w:r>
      <w:r w:rsidR="00A565FC" w:rsidRPr="00EB4D83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A565FC" w:rsidRPr="00EB4D83">
        <w:rPr>
          <w:rFonts w:ascii="Arial" w:hAnsi="Arial" w:cs="Arial"/>
          <w:sz w:val="24"/>
          <w:szCs w:val="24"/>
        </w:rPr>
        <w:t>spins-offs</w:t>
      </w:r>
      <w:proofErr w:type="spellEnd"/>
      <w:r w:rsidR="00A565FC" w:rsidRPr="00EB4D83">
        <w:rPr>
          <w:rFonts w:ascii="Arial" w:hAnsi="Arial" w:cs="Arial"/>
          <w:sz w:val="24"/>
          <w:szCs w:val="24"/>
        </w:rPr>
        <w:t xml:space="preserve">”. </w:t>
      </w:r>
      <w:r w:rsidR="00F248C1" w:rsidRPr="00EB4D83">
        <w:rPr>
          <w:rFonts w:ascii="Arial" w:hAnsi="Arial" w:cs="Arial"/>
          <w:sz w:val="24"/>
          <w:szCs w:val="24"/>
        </w:rPr>
        <w:t>As aplicações operacionais são as mais amplas pois envolvem diretamente o uso da população por intermédio de países, blocos econômicos</w:t>
      </w:r>
      <w:r w:rsidR="005435A6" w:rsidRPr="00EB4D83">
        <w:rPr>
          <w:rFonts w:ascii="Arial" w:hAnsi="Arial" w:cs="Arial"/>
          <w:sz w:val="24"/>
          <w:szCs w:val="24"/>
        </w:rPr>
        <w:t xml:space="preserve"> ou empresas do ramo espacial. Envolvem os setores de observação da Terra, coleta de dados, comunicações, meteorologia, navegação, alarme, busca e localização e defesa militar. </w:t>
      </w:r>
    </w:p>
    <w:p w:rsidR="00036E45" w:rsidRPr="00EB4D83" w:rsidRDefault="005435A6" w:rsidP="00CA017E">
      <w:pPr>
        <w:spacing w:beforeLines="240" w:before="576" w:afterLines="240" w:after="576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>O projeto de sensores para cargas úteis dentro da aplicação no segmento espacial também obede</w:t>
      </w:r>
      <w:r w:rsidR="00FE0D57" w:rsidRPr="00EB4D83">
        <w:rPr>
          <w:rFonts w:ascii="Arial" w:hAnsi="Arial" w:cs="Arial"/>
          <w:sz w:val="24"/>
          <w:szCs w:val="24"/>
        </w:rPr>
        <w:t>c</w:t>
      </w:r>
      <w:r w:rsidRPr="00EB4D83">
        <w:rPr>
          <w:rFonts w:ascii="Arial" w:hAnsi="Arial" w:cs="Arial"/>
          <w:sz w:val="24"/>
          <w:szCs w:val="24"/>
        </w:rPr>
        <w:t>e a missão a que o satélite é destinado</w:t>
      </w:r>
      <w:r w:rsidR="005133DF" w:rsidRPr="00EB4D83">
        <w:rPr>
          <w:rFonts w:ascii="Arial" w:hAnsi="Arial" w:cs="Arial"/>
          <w:sz w:val="24"/>
          <w:szCs w:val="24"/>
        </w:rPr>
        <w:t xml:space="preserve"> e comumente se tratam de sensores remotos óptico-eletrônicos, os quais, são </w:t>
      </w:r>
      <w:r w:rsidR="005133DF" w:rsidRPr="00EB4D83">
        <w:rPr>
          <w:rFonts w:ascii="Arial" w:hAnsi="Arial" w:cs="Arial"/>
          <w:color w:val="000000"/>
          <w:sz w:val="24"/>
          <w:szCs w:val="24"/>
          <w:shd w:val="clear" w:color="auto" w:fill="FFFFFF"/>
        </w:rPr>
        <w:t>capazes de detectar e registrar dentro de um faixa de radiação espectral, sob a forma de imagens ou não, o fluxo de energia radiante refletido ou emitido por objetos distantes</w:t>
      </w:r>
      <w:r w:rsidR="005133DF" w:rsidRPr="00EB4D83">
        <w:rPr>
          <w:rFonts w:ascii="Arial" w:hAnsi="Arial" w:cs="Arial"/>
          <w:sz w:val="24"/>
          <w:szCs w:val="24"/>
        </w:rPr>
        <w:t>.</w:t>
      </w:r>
      <w:r w:rsidR="00117FAF" w:rsidRPr="00EB4D83">
        <w:rPr>
          <w:rFonts w:ascii="Arial" w:hAnsi="Arial" w:cs="Arial"/>
          <w:sz w:val="24"/>
          <w:szCs w:val="24"/>
        </w:rPr>
        <w:t xml:space="preserve"> Abaixo seguem alguns exemplos de sensores embarcados em satélites que servem para pesquisas da magnetosfera terrestre.</w:t>
      </w:r>
    </w:p>
    <w:p w:rsidR="00AF7769" w:rsidRPr="00EB4D83" w:rsidRDefault="00AF7769" w:rsidP="00EB4D83">
      <w:pPr>
        <w:pStyle w:val="Default"/>
        <w:spacing w:beforeLines="240" w:before="576" w:afterLines="240" w:after="576" w:line="480" w:lineRule="auto"/>
        <w:ind w:firstLine="708"/>
        <w:jc w:val="both"/>
        <w:rPr>
          <w:rFonts w:ascii="Arial" w:hAnsi="Arial" w:cs="Arial"/>
          <w:color w:val="auto"/>
        </w:rPr>
      </w:pPr>
      <w:r w:rsidRPr="00EB4D83">
        <w:rPr>
          <w:rFonts w:ascii="Arial" w:hAnsi="Arial" w:cs="Arial"/>
        </w:rPr>
        <w:t xml:space="preserve">Sensor </w:t>
      </w:r>
      <w:r w:rsidR="00117FAF" w:rsidRPr="00EB4D83">
        <w:rPr>
          <w:rFonts w:ascii="Arial" w:hAnsi="Arial" w:cs="Arial"/>
        </w:rPr>
        <w:t>“</w:t>
      </w:r>
      <w:proofErr w:type="spellStart"/>
      <w:r w:rsidR="00117FAF" w:rsidRPr="00EB4D83">
        <w:rPr>
          <w:rFonts w:ascii="Arial" w:hAnsi="Arial" w:cs="Arial"/>
          <w:iCs/>
          <w:color w:val="auto"/>
        </w:rPr>
        <w:t>Electrostatic</w:t>
      </w:r>
      <w:proofErr w:type="spellEnd"/>
      <w:r w:rsidR="00117FAF" w:rsidRPr="00EB4D83">
        <w:rPr>
          <w:rFonts w:ascii="Arial" w:hAnsi="Arial" w:cs="Arial"/>
          <w:iCs/>
          <w:color w:val="auto"/>
        </w:rPr>
        <w:t xml:space="preserve"> </w:t>
      </w:r>
      <w:proofErr w:type="spellStart"/>
      <w:r w:rsidR="00117FAF" w:rsidRPr="00EB4D83">
        <w:rPr>
          <w:rFonts w:ascii="Arial" w:hAnsi="Arial" w:cs="Arial"/>
          <w:iCs/>
          <w:color w:val="auto"/>
        </w:rPr>
        <w:t>Analyser</w:t>
      </w:r>
      <w:proofErr w:type="spellEnd"/>
      <w:r w:rsidR="00117FAF" w:rsidRPr="00EB4D83">
        <w:rPr>
          <w:rFonts w:ascii="Arial" w:hAnsi="Arial" w:cs="Arial"/>
          <w:iCs/>
          <w:color w:val="auto"/>
        </w:rPr>
        <w:t xml:space="preserve"> - ELISA</w:t>
      </w:r>
      <w:r w:rsidR="00117FAF" w:rsidRPr="00EB4D83">
        <w:rPr>
          <w:rFonts w:ascii="Arial" w:hAnsi="Arial" w:cs="Arial"/>
        </w:rPr>
        <w:t>”,</w:t>
      </w:r>
      <w:r w:rsidRPr="00EB4D83">
        <w:rPr>
          <w:rFonts w:ascii="Arial" w:hAnsi="Arial" w:cs="Arial"/>
        </w:rPr>
        <w:t xml:space="preserve"> m</w:t>
      </w:r>
      <w:r w:rsidRPr="00EB4D83">
        <w:rPr>
          <w:rFonts w:ascii="Arial" w:hAnsi="Arial" w:cs="Arial"/>
          <w:color w:val="auto"/>
        </w:rPr>
        <w:t xml:space="preserve">ede o espectro de energias de elétrons que precipitam na anomalia magnética do atlântico sul </w:t>
      </w:r>
    </w:p>
    <w:p w:rsidR="00AF7769" w:rsidRPr="00EB4D83" w:rsidRDefault="00AF7769" w:rsidP="00EB4D83">
      <w:pPr>
        <w:pStyle w:val="Default"/>
        <w:spacing w:beforeLines="240" w:before="576" w:afterLines="240" w:after="576" w:line="480" w:lineRule="auto"/>
        <w:jc w:val="both"/>
        <w:rPr>
          <w:rFonts w:ascii="Arial" w:hAnsi="Arial" w:cs="Arial"/>
          <w:color w:val="auto"/>
        </w:rPr>
      </w:pPr>
    </w:p>
    <w:p w:rsidR="00AF7769" w:rsidRPr="00EB4D83" w:rsidRDefault="00AF7769" w:rsidP="00EB4D83">
      <w:pPr>
        <w:pStyle w:val="Default"/>
        <w:spacing w:beforeLines="240" w:before="576" w:afterLines="240" w:after="576" w:line="480" w:lineRule="auto"/>
        <w:jc w:val="both"/>
        <w:rPr>
          <w:rFonts w:ascii="Arial" w:hAnsi="Arial" w:cs="Arial"/>
        </w:rPr>
      </w:pPr>
      <w:r w:rsidRPr="00EB4D83">
        <w:rPr>
          <w:rFonts w:ascii="Arial" w:hAnsi="Arial" w:cs="Arial"/>
          <w:color w:val="auto"/>
        </w:rPr>
        <w:t>&lt;analisador eletrostático&gt;</w:t>
      </w:r>
    </w:p>
    <w:p w:rsidR="00AF7769" w:rsidRPr="00EB4D83" w:rsidRDefault="00AF7769" w:rsidP="00CA017E">
      <w:pPr>
        <w:pStyle w:val="Default"/>
        <w:spacing w:beforeLines="240" w:before="576" w:afterLines="240" w:after="576" w:line="480" w:lineRule="auto"/>
        <w:ind w:firstLine="708"/>
        <w:jc w:val="both"/>
        <w:rPr>
          <w:rFonts w:ascii="Arial" w:hAnsi="Arial" w:cs="Arial"/>
          <w:color w:val="auto"/>
        </w:rPr>
      </w:pPr>
      <w:r w:rsidRPr="00EB4D83">
        <w:rPr>
          <w:rFonts w:ascii="Arial" w:hAnsi="Arial" w:cs="Arial"/>
          <w:color w:val="auto"/>
        </w:rPr>
        <w:lastRenderedPageBreak/>
        <w:t>Sensor “</w:t>
      </w:r>
      <w:r w:rsidRPr="00EB4D83">
        <w:rPr>
          <w:rFonts w:ascii="Arial" w:hAnsi="Arial" w:cs="Arial"/>
          <w:iCs/>
          <w:color w:val="auto"/>
        </w:rPr>
        <w:t xml:space="preserve">Alpha </w:t>
      </w:r>
      <w:proofErr w:type="spellStart"/>
      <w:r w:rsidRPr="00EB4D83">
        <w:rPr>
          <w:rFonts w:ascii="Arial" w:hAnsi="Arial" w:cs="Arial"/>
          <w:iCs/>
          <w:color w:val="auto"/>
        </w:rPr>
        <w:t>Proton</w:t>
      </w:r>
      <w:proofErr w:type="spellEnd"/>
      <w:r w:rsidRPr="00EB4D83">
        <w:rPr>
          <w:rFonts w:ascii="Arial" w:hAnsi="Arial" w:cs="Arial"/>
          <w:iCs/>
          <w:color w:val="auto"/>
        </w:rPr>
        <w:t xml:space="preserve"> </w:t>
      </w:r>
      <w:proofErr w:type="spellStart"/>
      <w:r w:rsidRPr="00EB4D83">
        <w:rPr>
          <w:rFonts w:ascii="Arial" w:hAnsi="Arial" w:cs="Arial"/>
          <w:iCs/>
          <w:color w:val="auto"/>
        </w:rPr>
        <w:t>and</w:t>
      </w:r>
      <w:proofErr w:type="spellEnd"/>
      <w:r w:rsidRPr="00EB4D83">
        <w:rPr>
          <w:rFonts w:ascii="Arial" w:hAnsi="Arial" w:cs="Arial"/>
          <w:iCs/>
          <w:color w:val="auto"/>
        </w:rPr>
        <w:t xml:space="preserve"> </w:t>
      </w:r>
      <w:proofErr w:type="spellStart"/>
      <w:r w:rsidRPr="00EB4D83">
        <w:rPr>
          <w:rFonts w:ascii="Arial" w:hAnsi="Arial" w:cs="Arial"/>
          <w:iCs/>
          <w:color w:val="auto"/>
        </w:rPr>
        <w:t>Electron</w:t>
      </w:r>
      <w:proofErr w:type="spellEnd"/>
      <w:r w:rsidRPr="00EB4D83">
        <w:rPr>
          <w:rFonts w:ascii="Arial" w:hAnsi="Arial" w:cs="Arial"/>
          <w:iCs/>
          <w:color w:val="auto"/>
        </w:rPr>
        <w:t xml:space="preserve"> </w:t>
      </w:r>
      <w:proofErr w:type="spellStart"/>
      <w:r w:rsidRPr="00EB4D83">
        <w:rPr>
          <w:rFonts w:ascii="Arial" w:hAnsi="Arial" w:cs="Arial"/>
          <w:iCs/>
          <w:color w:val="auto"/>
        </w:rPr>
        <w:t>Monitoring</w:t>
      </w:r>
      <w:proofErr w:type="spellEnd"/>
      <w:r w:rsidRPr="00EB4D83">
        <w:rPr>
          <w:rFonts w:ascii="Arial" w:hAnsi="Arial" w:cs="Arial"/>
          <w:iCs/>
          <w:color w:val="auto"/>
        </w:rPr>
        <w:t xml:space="preserve"> </w:t>
      </w:r>
      <w:proofErr w:type="spellStart"/>
      <w:r w:rsidRPr="00EB4D83">
        <w:rPr>
          <w:rFonts w:ascii="Arial" w:hAnsi="Arial" w:cs="Arial"/>
          <w:iCs/>
          <w:color w:val="auto"/>
        </w:rPr>
        <w:t>Experiment</w:t>
      </w:r>
      <w:proofErr w:type="spellEnd"/>
      <w:r w:rsidRPr="00EB4D83">
        <w:rPr>
          <w:rFonts w:ascii="Arial" w:hAnsi="Arial" w:cs="Arial"/>
          <w:iCs/>
          <w:color w:val="auto"/>
        </w:rPr>
        <w:t xml:space="preserve"> - APEX</w:t>
      </w:r>
      <w:r w:rsidRPr="00EB4D83">
        <w:rPr>
          <w:rFonts w:ascii="Arial" w:hAnsi="Arial" w:cs="Arial"/>
          <w:color w:val="auto"/>
        </w:rPr>
        <w:t xml:space="preserve">” que monitora o fluxo de partículas alfa , próton e elétron para formar uma base de dados para a modelagem do ambiente de partículas na magnetosfera interna. </w:t>
      </w:r>
    </w:p>
    <w:p w:rsidR="00AF7769" w:rsidRPr="00EB4D83" w:rsidRDefault="00AF7769" w:rsidP="00EB4D83">
      <w:pPr>
        <w:pStyle w:val="Default"/>
        <w:spacing w:beforeLines="240" w:before="576" w:afterLines="240" w:after="576" w:line="480" w:lineRule="auto"/>
        <w:jc w:val="both"/>
        <w:rPr>
          <w:rFonts w:ascii="Arial" w:hAnsi="Arial" w:cs="Arial"/>
          <w:color w:val="auto"/>
        </w:rPr>
      </w:pPr>
      <w:r w:rsidRPr="00EB4D83">
        <w:rPr>
          <w:rFonts w:ascii="Arial" w:hAnsi="Arial" w:cs="Arial"/>
          <w:color w:val="auto"/>
        </w:rPr>
        <w:t>&lt;apex1&gt;&lt;apex2&gt;</w:t>
      </w:r>
    </w:p>
    <w:p w:rsidR="00CA017E" w:rsidRDefault="00E819E6" w:rsidP="00CA017E">
      <w:pPr>
        <w:autoSpaceDE w:val="0"/>
        <w:autoSpaceDN w:val="0"/>
        <w:adjustRightInd w:val="0"/>
        <w:spacing w:beforeLines="240" w:before="576" w:afterLines="240" w:after="576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 xml:space="preserve">Magnetômetro embarcado no NanoSatC-Br1, responsável por medir o campo magnético na região da anomalia magnética do atlântico sul </w:t>
      </w:r>
    </w:p>
    <w:p w:rsidR="00073AAF" w:rsidRPr="00EB4D83" w:rsidRDefault="00E819E6" w:rsidP="00CA017E">
      <w:pPr>
        <w:autoSpaceDE w:val="0"/>
        <w:autoSpaceDN w:val="0"/>
        <w:adjustRightInd w:val="0"/>
        <w:spacing w:beforeLines="240" w:before="576" w:afterLines="240" w:after="576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>&lt;</w:t>
      </w:r>
      <w:proofErr w:type="spellStart"/>
      <w:r w:rsidRPr="00EB4D83">
        <w:rPr>
          <w:rFonts w:ascii="Arial" w:hAnsi="Arial" w:cs="Arial"/>
          <w:sz w:val="24"/>
          <w:szCs w:val="24"/>
        </w:rPr>
        <w:t>nanosatc</w:t>
      </w:r>
      <w:proofErr w:type="spellEnd"/>
      <w:r w:rsidRPr="00EB4D83">
        <w:rPr>
          <w:rFonts w:ascii="Arial" w:hAnsi="Arial" w:cs="Arial"/>
          <w:sz w:val="24"/>
          <w:szCs w:val="24"/>
        </w:rPr>
        <w:t>&gt;</w:t>
      </w:r>
    </w:p>
    <w:p w:rsidR="003701E0" w:rsidRPr="00EB4D83" w:rsidRDefault="003701E0" w:rsidP="00EB4D83">
      <w:pPr>
        <w:spacing w:beforeLines="240" w:before="576" w:afterLines="240" w:after="576"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>Tipos de orbitas</w:t>
      </w:r>
    </w:p>
    <w:p w:rsidR="00CA334B" w:rsidRPr="00EB4D83" w:rsidRDefault="00CA334B" w:rsidP="00EB4D83">
      <w:pPr>
        <w:spacing w:beforeLines="240" w:before="576" w:afterLines="240" w:after="576"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>A característica orbital ao qual os satélites são submetidos, também é definido de acordo com sua missão. Assim, há os seguintes tipos de órbitas possíveis para lançamento e operação do segmento espacial:</w:t>
      </w:r>
    </w:p>
    <w:p w:rsidR="00616946" w:rsidRPr="00EB4D83" w:rsidRDefault="00616946" w:rsidP="00EB4D83">
      <w:pPr>
        <w:spacing w:beforeLines="240" w:before="576" w:afterLines="240" w:after="576"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>&lt;orbitas1&gt;</w:t>
      </w:r>
    </w:p>
    <w:p w:rsidR="00BE1ACC" w:rsidRPr="00EB4D83" w:rsidRDefault="00CA334B" w:rsidP="00EB4D83">
      <w:pPr>
        <w:spacing w:beforeLines="240" w:before="576" w:afterLines="240" w:after="576"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ab/>
        <w:t>Órbita baixa (“</w:t>
      </w:r>
      <w:proofErr w:type="spellStart"/>
      <w:r w:rsidRPr="00EB4D83">
        <w:rPr>
          <w:rFonts w:ascii="Arial" w:hAnsi="Arial" w:cs="Arial"/>
          <w:iCs/>
          <w:sz w:val="24"/>
          <w:szCs w:val="24"/>
        </w:rPr>
        <w:t>Low</w:t>
      </w:r>
      <w:proofErr w:type="spellEnd"/>
      <w:r w:rsidRPr="00EB4D83">
        <w:rPr>
          <w:rFonts w:ascii="Arial" w:hAnsi="Arial" w:cs="Arial"/>
          <w:iCs/>
          <w:sz w:val="24"/>
          <w:szCs w:val="24"/>
        </w:rPr>
        <w:t xml:space="preserve"> Earth </w:t>
      </w:r>
      <w:proofErr w:type="spellStart"/>
      <w:r w:rsidRPr="00EB4D83">
        <w:rPr>
          <w:rFonts w:ascii="Arial" w:hAnsi="Arial" w:cs="Arial"/>
          <w:iCs/>
          <w:sz w:val="24"/>
          <w:szCs w:val="24"/>
        </w:rPr>
        <w:t>Orbit</w:t>
      </w:r>
      <w:proofErr w:type="spellEnd"/>
      <w:r w:rsidRPr="00EB4D83">
        <w:rPr>
          <w:rFonts w:ascii="Arial" w:hAnsi="Arial" w:cs="Arial"/>
          <w:sz w:val="24"/>
          <w:szCs w:val="24"/>
        </w:rPr>
        <w:t>” – LEO)</w:t>
      </w:r>
      <w:r w:rsidR="00BE1ACC" w:rsidRPr="00EB4D83">
        <w:rPr>
          <w:rFonts w:ascii="Arial" w:hAnsi="Arial" w:cs="Arial"/>
          <w:sz w:val="24"/>
          <w:szCs w:val="24"/>
        </w:rPr>
        <w:t>: são executadas na faixa dos 300km até 1500km de altitude, aproximadamente, com período orbital entre 90 minutos até 2 horas. As principais vantagens desse tipo de órbita é a baixa latência para altas taxas de transmissão nos equipamentos embarcados.</w:t>
      </w:r>
    </w:p>
    <w:p w:rsidR="00CA334B" w:rsidRPr="00EB4D83" w:rsidRDefault="00CA334B" w:rsidP="00EB4D83">
      <w:pPr>
        <w:spacing w:beforeLines="240" w:before="576" w:afterLines="240" w:after="576"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lastRenderedPageBreak/>
        <w:tab/>
        <w:t>Órbita média (“</w:t>
      </w:r>
      <w:proofErr w:type="spellStart"/>
      <w:r w:rsidRPr="00EB4D83">
        <w:rPr>
          <w:rFonts w:ascii="Arial" w:hAnsi="Arial" w:cs="Arial"/>
          <w:iCs/>
          <w:sz w:val="24"/>
          <w:szCs w:val="24"/>
        </w:rPr>
        <w:t>Medium</w:t>
      </w:r>
      <w:proofErr w:type="spellEnd"/>
      <w:r w:rsidRPr="00EB4D83">
        <w:rPr>
          <w:rFonts w:ascii="Arial" w:hAnsi="Arial" w:cs="Arial"/>
          <w:iCs/>
          <w:sz w:val="24"/>
          <w:szCs w:val="24"/>
        </w:rPr>
        <w:t xml:space="preserve"> Earth </w:t>
      </w:r>
      <w:proofErr w:type="spellStart"/>
      <w:r w:rsidRPr="00EB4D83">
        <w:rPr>
          <w:rFonts w:ascii="Arial" w:hAnsi="Arial" w:cs="Arial"/>
          <w:iCs/>
          <w:sz w:val="24"/>
          <w:szCs w:val="24"/>
        </w:rPr>
        <w:t>Orbit</w:t>
      </w:r>
      <w:proofErr w:type="spellEnd"/>
      <w:r w:rsidRPr="00EB4D83">
        <w:rPr>
          <w:rFonts w:ascii="Arial" w:hAnsi="Arial" w:cs="Arial"/>
          <w:sz w:val="24"/>
          <w:szCs w:val="24"/>
        </w:rPr>
        <w:t>” – MEO)</w:t>
      </w:r>
      <w:r w:rsidR="00BE1ACC" w:rsidRPr="00EB4D83">
        <w:rPr>
          <w:rFonts w:ascii="Arial" w:hAnsi="Arial" w:cs="Arial"/>
          <w:sz w:val="24"/>
          <w:szCs w:val="24"/>
        </w:rPr>
        <w:t xml:space="preserve">: é executada para satélites em 10000m até 20000m de altitude, com período orbital </w:t>
      </w:r>
      <w:r w:rsidR="003A5B26" w:rsidRPr="00EB4D83">
        <w:rPr>
          <w:rFonts w:ascii="Arial" w:hAnsi="Arial" w:cs="Arial"/>
          <w:sz w:val="24"/>
          <w:szCs w:val="24"/>
        </w:rPr>
        <w:t xml:space="preserve">de 6 horas. É mais comum para segmentos espaciais de GPS (“Global </w:t>
      </w:r>
      <w:proofErr w:type="spellStart"/>
      <w:r w:rsidR="003A5B26" w:rsidRPr="00EB4D83">
        <w:rPr>
          <w:rFonts w:ascii="Arial" w:hAnsi="Arial" w:cs="Arial"/>
          <w:sz w:val="24"/>
          <w:szCs w:val="24"/>
        </w:rPr>
        <w:t>Positioning</w:t>
      </w:r>
      <w:proofErr w:type="spellEnd"/>
      <w:r w:rsidR="003A5B26" w:rsidRPr="00EB4D83">
        <w:rPr>
          <w:rFonts w:ascii="Arial" w:hAnsi="Arial" w:cs="Arial"/>
          <w:sz w:val="24"/>
          <w:szCs w:val="24"/>
        </w:rPr>
        <w:t xml:space="preserve"> Systems). </w:t>
      </w:r>
    </w:p>
    <w:p w:rsidR="00CA334B" w:rsidRPr="00EB4D83" w:rsidRDefault="00CA334B" w:rsidP="00EB4D83">
      <w:pPr>
        <w:spacing w:beforeLines="240" w:before="576" w:afterLines="240" w:after="576"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ab/>
        <w:t xml:space="preserve">Órbita </w:t>
      </w:r>
      <w:r w:rsidR="004356A2" w:rsidRPr="00EB4D83">
        <w:rPr>
          <w:rFonts w:ascii="Arial" w:hAnsi="Arial" w:cs="Arial"/>
          <w:sz w:val="24"/>
          <w:szCs w:val="24"/>
        </w:rPr>
        <w:t xml:space="preserve">geoestacionária </w:t>
      </w:r>
      <w:r w:rsidRPr="00EB4D83">
        <w:rPr>
          <w:rFonts w:ascii="Arial" w:hAnsi="Arial" w:cs="Arial"/>
          <w:sz w:val="24"/>
          <w:szCs w:val="24"/>
        </w:rPr>
        <w:t>(“</w:t>
      </w:r>
      <w:proofErr w:type="spellStart"/>
      <w:r w:rsidRPr="00EB4D83">
        <w:rPr>
          <w:rFonts w:ascii="Arial" w:hAnsi="Arial" w:cs="Arial"/>
          <w:iCs/>
          <w:sz w:val="24"/>
          <w:szCs w:val="24"/>
        </w:rPr>
        <w:t>Geostacionary</w:t>
      </w:r>
      <w:proofErr w:type="spellEnd"/>
      <w:r w:rsidR="004356A2" w:rsidRPr="00EB4D83">
        <w:rPr>
          <w:rFonts w:ascii="Arial" w:hAnsi="Arial" w:cs="Arial"/>
          <w:iCs/>
          <w:sz w:val="24"/>
          <w:szCs w:val="24"/>
        </w:rPr>
        <w:t xml:space="preserve"> Earth</w:t>
      </w:r>
      <w:r w:rsidRPr="00EB4D83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B4D83">
        <w:rPr>
          <w:rFonts w:ascii="Arial" w:hAnsi="Arial" w:cs="Arial"/>
          <w:iCs/>
          <w:sz w:val="24"/>
          <w:szCs w:val="24"/>
        </w:rPr>
        <w:t>Orbit</w:t>
      </w:r>
      <w:proofErr w:type="spellEnd"/>
      <w:r w:rsidRPr="00EB4D83">
        <w:rPr>
          <w:rFonts w:ascii="Arial" w:hAnsi="Arial" w:cs="Arial"/>
          <w:sz w:val="24"/>
          <w:szCs w:val="24"/>
        </w:rPr>
        <w:t>” – GEO)</w:t>
      </w:r>
      <w:r w:rsidR="003A5B26" w:rsidRPr="00EB4D83">
        <w:rPr>
          <w:rFonts w:ascii="Arial" w:hAnsi="Arial" w:cs="Arial"/>
          <w:sz w:val="24"/>
          <w:szCs w:val="24"/>
        </w:rPr>
        <w:t xml:space="preserve">: </w:t>
      </w:r>
      <w:r w:rsidR="00624AA5" w:rsidRPr="00EB4D83">
        <w:rPr>
          <w:rFonts w:ascii="Arial" w:hAnsi="Arial" w:cs="Arial"/>
          <w:sz w:val="24"/>
          <w:szCs w:val="24"/>
        </w:rPr>
        <w:t>é um tipo de órbita executada a 36000 km de altitude e seu período orbital é de 24h, portanto, mantem o apontamento do satélite fixo numa região do globo terrestre. É utilizada para aplicações de satélites de telecomunicações e banda X, para sistemas de defesa.</w:t>
      </w:r>
    </w:p>
    <w:p w:rsidR="004356A2" w:rsidRPr="00EB4D83" w:rsidRDefault="004356A2" w:rsidP="00EB4D83">
      <w:pPr>
        <w:spacing w:beforeLines="240" w:before="576" w:afterLines="240" w:after="576"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ab/>
        <w:t>Órbita de alta excentricidade (“</w:t>
      </w:r>
      <w:r w:rsidRPr="00EB4D83">
        <w:rPr>
          <w:rFonts w:ascii="Arial" w:hAnsi="Arial" w:cs="Arial"/>
          <w:iCs/>
          <w:sz w:val="24"/>
          <w:szCs w:val="24"/>
        </w:rPr>
        <w:t xml:space="preserve">High Earth </w:t>
      </w:r>
      <w:proofErr w:type="spellStart"/>
      <w:r w:rsidRPr="00EB4D83">
        <w:rPr>
          <w:rFonts w:ascii="Arial" w:hAnsi="Arial" w:cs="Arial"/>
          <w:iCs/>
          <w:sz w:val="24"/>
          <w:szCs w:val="24"/>
        </w:rPr>
        <w:t>Orbit</w:t>
      </w:r>
      <w:proofErr w:type="spellEnd"/>
      <w:r w:rsidRPr="00EB4D83">
        <w:rPr>
          <w:rFonts w:ascii="Arial" w:hAnsi="Arial" w:cs="Arial"/>
          <w:sz w:val="24"/>
          <w:szCs w:val="24"/>
        </w:rPr>
        <w:t xml:space="preserve">” – HEO): também conhecida como órbita </w:t>
      </w:r>
      <w:proofErr w:type="spellStart"/>
      <w:r w:rsidRPr="00EB4D83">
        <w:rPr>
          <w:rFonts w:ascii="Arial" w:hAnsi="Arial" w:cs="Arial"/>
          <w:iCs/>
          <w:sz w:val="24"/>
          <w:szCs w:val="24"/>
        </w:rPr>
        <w:t>Monlya</w:t>
      </w:r>
      <w:proofErr w:type="spellEnd"/>
      <w:r w:rsidRPr="00EB4D83">
        <w:rPr>
          <w:rFonts w:ascii="Arial" w:hAnsi="Arial" w:cs="Arial"/>
          <w:sz w:val="24"/>
          <w:szCs w:val="24"/>
        </w:rPr>
        <w:t xml:space="preserve">, pode chegar a distâncias de 41000km até 500km em seu apogeu e perigeu, respectivamente. Originariamente, foi concebida com fins militares e de espionagem, onde o satélite passa por determinada região do planeta </w:t>
      </w:r>
      <w:r w:rsidR="00D440E9" w:rsidRPr="00EB4D83">
        <w:rPr>
          <w:rFonts w:ascii="Arial" w:hAnsi="Arial" w:cs="Arial"/>
          <w:sz w:val="24"/>
          <w:szCs w:val="24"/>
        </w:rPr>
        <w:t xml:space="preserve">com velocidades diferentes para fazer aquisição de imagens e </w:t>
      </w:r>
      <w:proofErr w:type="spellStart"/>
      <w:r w:rsidR="00D440E9" w:rsidRPr="00EB4D83">
        <w:rPr>
          <w:rFonts w:ascii="Arial" w:hAnsi="Arial" w:cs="Arial"/>
          <w:iCs/>
          <w:sz w:val="24"/>
          <w:szCs w:val="24"/>
        </w:rPr>
        <w:t>downlink</w:t>
      </w:r>
      <w:proofErr w:type="spellEnd"/>
      <w:r w:rsidR="00D440E9" w:rsidRPr="00EB4D83">
        <w:rPr>
          <w:rFonts w:ascii="Arial" w:hAnsi="Arial" w:cs="Arial"/>
          <w:sz w:val="24"/>
          <w:szCs w:val="24"/>
        </w:rPr>
        <w:t xml:space="preserve"> com seu  segmento solo. </w:t>
      </w:r>
      <w:r w:rsidRPr="00EB4D83">
        <w:rPr>
          <w:rFonts w:ascii="Arial" w:hAnsi="Arial" w:cs="Arial"/>
          <w:sz w:val="24"/>
          <w:szCs w:val="24"/>
        </w:rPr>
        <w:tab/>
      </w:r>
    </w:p>
    <w:p w:rsidR="004356A2" w:rsidRPr="00EB4D83" w:rsidRDefault="00D440E9" w:rsidP="00EB4D83">
      <w:pPr>
        <w:spacing w:beforeLines="240" w:before="576" w:afterLines="240" w:after="576" w:line="480" w:lineRule="auto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ab/>
        <w:t>Há ainda as órbitas polares, as quais orbitam o planeta na perpendicular ao seu sentido de rotação</w:t>
      </w:r>
      <w:r w:rsidR="00B469AB" w:rsidRPr="00EB4D83">
        <w:rPr>
          <w:rFonts w:ascii="Arial" w:hAnsi="Arial" w:cs="Arial"/>
          <w:sz w:val="24"/>
          <w:szCs w:val="24"/>
        </w:rPr>
        <w:t>, geralmente em órbita baixa numa velocidade de 35000 km/h</w:t>
      </w:r>
      <w:r w:rsidRPr="00EB4D83">
        <w:rPr>
          <w:rFonts w:ascii="Arial" w:hAnsi="Arial" w:cs="Arial"/>
          <w:sz w:val="24"/>
          <w:szCs w:val="24"/>
        </w:rPr>
        <w:t xml:space="preserve">, de tal forma que possa ser obtido um imageamento </w:t>
      </w:r>
      <w:r w:rsidR="00B469AB" w:rsidRPr="00EB4D83">
        <w:rPr>
          <w:rFonts w:ascii="Arial" w:hAnsi="Arial" w:cs="Arial"/>
          <w:sz w:val="24"/>
          <w:szCs w:val="24"/>
        </w:rPr>
        <w:t>total</w:t>
      </w:r>
      <w:r w:rsidRPr="00EB4D83">
        <w:rPr>
          <w:rFonts w:ascii="Arial" w:hAnsi="Arial" w:cs="Arial"/>
          <w:sz w:val="24"/>
          <w:szCs w:val="24"/>
        </w:rPr>
        <w:t xml:space="preserve"> da Terra</w:t>
      </w:r>
      <w:r w:rsidR="00B469AB" w:rsidRPr="00EB4D83">
        <w:rPr>
          <w:rFonts w:ascii="Arial" w:hAnsi="Arial" w:cs="Arial"/>
          <w:sz w:val="24"/>
          <w:szCs w:val="24"/>
        </w:rPr>
        <w:t xml:space="preserve"> para uma série de órbitas completas. </w:t>
      </w:r>
      <w:r w:rsidR="00B469AB" w:rsidRPr="00EB4D83">
        <w:rPr>
          <w:rFonts w:ascii="Arial" w:hAnsi="Arial" w:cs="Arial"/>
          <w:sz w:val="24"/>
          <w:szCs w:val="24"/>
          <w:shd w:val="clear" w:color="auto" w:fill="FFFFFF"/>
        </w:rPr>
        <w:t xml:space="preserve">São geralmente usadas para satélites de mapeamento geográfico, observação, </w:t>
      </w:r>
      <w:r w:rsidR="00B469AB" w:rsidRPr="00EB4D83">
        <w:rPr>
          <w:rFonts w:ascii="Arial" w:hAnsi="Arial" w:cs="Arial"/>
          <w:sz w:val="24"/>
          <w:szCs w:val="24"/>
        </w:rPr>
        <w:t xml:space="preserve">sensoriamento remoto e meteorologia. </w:t>
      </w:r>
      <w:r w:rsidR="00F51FC7" w:rsidRPr="00EB4D83">
        <w:rPr>
          <w:rFonts w:ascii="Arial" w:hAnsi="Arial" w:cs="Arial"/>
          <w:sz w:val="24"/>
          <w:szCs w:val="24"/>
        </w:rPr>
        <w:t xml:space="preserve">Os satélites </w:t>
      </w:r>
      <w:proofErr w:type="spellStart"/>
      <w:r w:rsidR="00F51FC7" w:rsidRPr="00EB4D83">
        <w:rPr>
          <w:rFonts w:ascii="Arial" w:hAnsi="Arial" w:cs="Arial"/>
          <w:sz w:val="24"/>
          <w:szCs w:val="24"/>
        </w:rPr>
        <w:t>de</w:t>
      </w:r>
      <w:proofErr w:type="spellEnd"/>
      <w:r w:rsidR="00F51FC7" w:rsidRPr="00EB4D83">
        <w:rPr>
          <w:rFonts w:ascii="Arial" w:hAnsi="Arial" w:cs="Arial"/>
          <w:sz w:val="24"/>
          <w:szCs w:val="24"/>
        </w:rPr>
        <w:t xml:space="preserve"> órbita equatorial, orbitam também em órbita baixa na mesma direção da linha do equador, desta forma, poderiam fazer o image</w:t>
      </w:r>
      <w:r w:rsidR="00911391" w:rsidRPr="00EB4D83">
        <w:rPr>
          <w:rFonts w:ascii="Arial" w:hAnsi="Arial" w:cs="Arial"/>
          <w:sz w:val="24"/>
          <w:szCs w:val="24"/>
        </w:rPr>
        <w:t>a</w:t>
      </w:r>
      <w:r w:rsidR="00F51FC7" w:rsidRPr="00EB4D83">
        <w:rPr>
          <w:rFonts w:ascii="Arial" w:hAnsi="Arial" w:cs="Arial"/>
          <w:sz w:val="24"/>
          <w:szCs w:val="24"/>
        </w:rPr>
        <w:t xml:space="preserve">mento de uma região em específico, como a Amazônia, por </w:t>
      </w:r>
      <w:r w:rsidR="00F51FC7" w:rsidRPr="00EB4D83">
        <w:rPr>
          <w:rFonts w:ascii="Arial" w:hAnsi="Arial" w:cs="Arial"/>
          <w:sz w:val="24"/>
          <w:szCs w:val="24"/>
        </w:rPr>
        <w:lastRenderedPageBreak/>
        <w:t>exemplo</w:t>
      </w:r>
      <w:r w:rsidR="00911391" w:rsidRPr="00EB4D83">
        <w:rPr>
          <w:rFonts w:ascii="Arial" w:hAnsi="Arial" w:cs="Arial"/>
          <w:sz w:val="24"/>
          <w:szCs w:val="24"/>
        </w:rPr>
        <w:t xml:space="preserve"> ou estudos detalhados da atividade da magnetosfera terrestre ou do monitoramento do cinturão de </w:t>
      </w:r>
      <w:r w:rsidR="00911391" w:rsidRPr="00EB4D83">
        <w:rPr>
          <w:rFonts w:ascii="Arial" w:hAnsi="Arial" w:cs="Arial"/>
          <w:iCs/>
          <w:sz w:val="24"/>
          <w:szCs w:val="24"/>
        </w:rPr>
        <w:t>Van Allen</w:t>
      </w:r>
      <w:r w:rsidR="00911391" w:rsidRPr="00EB4D83">
        <w:rPr>
          <w:rFonts w:ascii="Arial" w:hAnsi="Arial" w:cs="Arial"/>
          <w:sz w:val="24"/>
          <w:szCs w:val="24"/>
        </w:rPr>
        <w:t>.</w:t>
      </w:r>
    </w:p>
    <w:p w:rsidR="00043D58" w:rsidRPr="00EB4D83" w:rsidRDefault="00F51FC7" w:rsidP="00EB4D83">
      <w:pPr>
        <w:spacing w:beforeLines="240" w:before="576" w:afterLines="240" w:after="576" w:line="480" w:lineRule="auto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>&lt;órbitas3&gt;</w:t>
      </w:r>
    </w:p>
    <w:p w:rsidR="00214B86" w:rsidRPr="00EB4D83" w:rsidRDefault="00214B86" w:rsidP="00EB4D83">
      <w:pPr>
        <w:spacing w:beforeLines="240" w:before="576" w:afterLines="240" w:after="576"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>Estação terrestre</w:t>
      </w:r>
      <w:r w:rsidR="00060726" w:rsidRPr="00EB4D83">
        <w:rPr>
          <w:rFonts w:ascii="Arial" w:hAnsi="Arial" w:cs="Arial"/>
          <w:sz w:val="24"/>
          <w:szCs w:val="24"/>
        </w:rPr>
        <w:t xml:space="preserve"> ou </w:t>
      </w:r>
      <w:r w:rsidRPr="00EB4D83">
        <w:rPr>
          <w:rFonts w:ascii="Arial" w:hAnsi="Arial" w:cs="Arial"/>
          <w:sz w:val="24"/>
          <w:szCs w:val="24"/>
        </w:rPr>
        <w:t>segmento solo</w:t>
      </w:r>
    </w:p>
    <w:p w:rsidR="000E0B1B" w:rsidRPr="00EB4D83" w:rsidRDefault="000E0B1B" w:rsidP="00EB4D83">
      <w:pPr>
        <w:spacing w:beforeLines="240" w:before="576" w:afterLines="240" w:after="576"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 xml:space="preserve">Os componentes genéricos </w:t>
      </w:r>
      <w:r w:rsidR="00027AB2" w:rsidRPr="00EB4D83">
        <w:rPr>
          <w:rFonts w:ascii="Arial" w:hAnsi="Arial" w:cs="Arial"/>
          <w:sz w:val="24"/>
          <w:szCs w:val="24"/>
        </w:rPr>
        <w:t>de</w:t>
      </w:r>
      <w:r w:rsidRPr="00EB4D83">
        <w:rPr>
          <w:rFonts w:ascii="Arial" w:hAnsi="Arial" w:cs="Arial"/>
          <w:sz w:val="24"/>
          <w:szCs w:val="24"/>
        </w:rPr>
        <w:t xml:space="preserve"> um segmento terrestre são compostos basicamente por, antena, transceptor e sistema de decodificação. </w:t>
      </w:r>
      <w:r w:rsidR="00027AB2" w:rsidRPr="00EB4D83">
        <w:rPr>
          <w:rFonts w:ascii="Arial" w:hAnsi="Arial" w:cs="Arial"/>
          <w:sz w:val="24"/>
          <w:szCs w:val="24"/>
        </w:rPr>
        <w:t xml:space="preserve">Também constitui a base “administrativa” da missão pelo qual o sistema espacial foi desenvolvido. É aqui que decisões de controle de órbita, tratamento de dados e imageamento, telecomando e telemetrias são avaliados e atualizam o status da missão em andamento. </w:t>
      </w:r>
      <w:r w:rsidR="00503F82" w:rsidRPr="00EB4D83">
        <w:rPr>
          <w:rFonts w:ascii="Arial" w:hAnsi="Arial" w:cs="Arial"/>
          <w:sz w:val="24"/>
          <w:szCs w:val="24"/>
        </w:rPr>
        <w:t xml:space="preserve">Além disso, podem ser estabelecidos várias estações terrestres em diferentes pontos do globo, ou ainda, manter a recepção de telemetrias de forma aberta para que qualquer pessoa possa sintonizar o segmento espacial e fazer suas experiências ou testes. </w:t>
      </w:r>
    </w:p>
    <w:p w:rsidR="00027AB2" w:rsidRPr="00EB4D83" w:rsidRDefault="00027AB2" w:rsidP="00EB4D83">
      <w:pPr>
        <w:spacing w:beforeLines="240" w:before="576" w:afterLines="240" w:after="576"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>&lt;segmento solo&gt;</w:t>
      </w:r>
    </w:p>
    <w:p w:rsidR="00BE6908" w:rsidRPr="00EB4D83" w:rsidRDefault="00027AB2" w:rsidP="00EB4D83">
      <w:pPr>
        <w:spacing w:beforeLines="240" w:before="576" w:afterLines="240" w:after="576"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 xml:space="preserve">Após planejamento da missão, integração e testes e lançamento, o segmento solo é o último elo no qual a missão espacial se estabelece a fim de produzir os </w:t>
      </w:r>
      <w:r w:rsidR="00A111A9" w:rsidRPr="00EB4D83">
        <w:rPr>
          <w:rFonts w:ascii="Arial" w:hAnsi="Arial" w:cs="Arial"/>
          <w:sz w:val="24"/>
          <w:szCs w:val="24"/>
        </w:rPr>
        <w:t>resultados</w:t>
      </w:r>
      <w:r w:rsidRPr="00EB4D83">
        <w:rPr>
          <w:rFonts w:ascii="Arial" w:hAnsi="Arial" w:cs="Arial"/>
          <w:sz w:val="24"/>
          <w:szCs w:val="24"/>
        </w:rPr>
        <w:t xml:space="preserve"> pelo qual </w:t>
      </w:r>
      <w:r w:rsidR="00A111A9" w:rsidRPr="00EB4D83">
        <w:rPr>
          <w:rFonts w:ascii="Arial" w:hAnsi="Arial" w:cs="Arial"/>
          <w:sz w:val="24"/>
          <w:szCs w:val="24"/>
        </w:rPr>
        <w:t xml:space="preserve">foi projetado, seja por uma investigação científica ou para integrar a rede de telecomunicações. </w:t>
      </w:r>
    </w:p>
    <w:p w:rsidR="009D1DE0" w:rsidRPr="00EB4D83" w:rsidRDefault="006D6FEE" w:rsidP="00EB4D83">
      <w:pPr>
        <w:spacing w:beforeLines="240" w:before="576" w:afterLines="240" w:after="576" w:line="480" w:lineRule="auto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lastRenderedPageBreak/>
        <w:t>A AGENCIA NACIONAL DE ADMINISTRAÃO ATMOSFÉRICA E OCEÂNICA (</w:t>
      </w:r>
      <w:proofErr w:type="spellStart"/>
      <w:r w:rsidRPr="00EB4D83">
        <w:rPr>
          <w:rFonts w:ascii="Arial" w:hAnsi="Arial" w:cs="Arial"/>
          <w:sz w:val="24"/>
          <w:szCs w:val="24"/>
        </w:rPr>
        <w:t>National</w:t>
      </w:r>
      <w:proofErr w:type="spellEnd"/>
      <w:r w:rsidRPr="00EB4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D83">
        <w:rPr>
          <w:rFonts w:ascii="Arial" w:hAnsi="Arial" w:cs="Arial"/>
          <w:sz w:val="24"/>
          <w:szCs w:val="24"/>
        </w:rPr>
        <w:t>Oceanic</w:t>
      </w:r>
      <w:proofErr w:type="spellEnd"/>
      <w:r w:rsidRPr="00EB4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D83">
        <w:rPr>
          <w:rFonts w:ascii="Arial" w:hAnsi="Arial" w:cs="Arial"/>
          <w:sz w:val="24"/>
          <w:szCs w:val="24"/>
        </w:rPr>
        <w:t>and</w:t>
      </w:r>
      <w:proofErr w:type="spellEnd"/>
      <w:r w:rsidRPr="00EB4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D83">
        <w:rPr>
          <w:rFonts w:ascii="Arial" w:hAnsi="Arial" w:cs="Arial"/>
          <w:sz w:val="24"/>
          <w:szCs w:val="24"/>
        </w:rPr>
        <w:t>Atmospheric</w:t>
      </w:r>
      <w:proofErr w:type="spellEnd"/>
      <w:r w:rsidRPr="00EB4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D83">
        <w:rPr>
          <w:rFonts w:ascii="Arial" w:hAnsi="Arial" w:cs="Arial"/>
          <w:sz w:val="24"/>
          <w:szCs w:val="24"/>
        </w:rPr>
        <w:t>Administration</w:t>
      </w:r>
      <w:proofErr w:type="spellEnd"/>
      <w:r w:rsidRPr="00EB4D83">
        <w:rPr>
          <w:rFonts w:ascii="Arial" w:hAnsi="Arial" w:cs="Arial"/>
          <w:sz w:val="24"/>
          <w:szCs w:val="24"/>
        </w:rPr>
        <w:t xml:space="preserve"> (NOAA)</w:t>
      </w:r>
    </w:p>
    <w:p w:rsidR="000C7895" w:rsidRPr="00EB4D83" w:rsidRDefault="006D6FEE" w:rsidP="00EB4D83">
      <w:pPr>
        <w:spacing w:beforeLines="240" w:before="576" w:afterLines="240" w:after="576" w:line="48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B4D83">
        <w:rPr>
          <w:rFonts w:ascii="Arial" w:hAnsi="Arial" w:cs="Arial"/>
          <w:sz w:val="24"/>
          <w:szCs w:val="24"/>
        </w:rPr>
        <w:t xml:space="preserve">Os estados unidos da américa mantem três programas de imageamento meteorológico via satélite, os quais, dois são de administração civil e o terceiro subordinado ao Departamento de Defesa deste país devido ao seu caráter militar. A NESDIS - </w:t>
      </w:r>
      <w:proofErr w:type="spellStart"/>
      <w:r w:rsidRPr="00EB4D83">
        <w:rPr>
          <w:rFonts w:ascii="Arial" w:hAnsi="Arial" w:cs="Arial"/>
          <w:sz w:val="24"/>
          <w:szCs w:val="24"/>
        </w:rPr>
        <w:t>National</w:t>
      </w:r>
      <w:proofErr w:type="spellEnd"/>
      <w:r w:rsidRPr="00EB4D83">
        <w:rPr>
          <w:rFonts w:ascii="Arial" w:hAnsi="Arial" w:cs="Arial"/>
          <w:sz w:val="24"/>
          <w:szCs w:val="24"/>
        </w:rPr>
        <w:t xml:space="preserve"> Environmental </w:t>
      </w:r>
      <w:proofErr w:type="spellStart"/>
      <w:r w:rsidRPr="00EB4D83">
        <w:rPr>
          <w:rFonts w:ascii="Arial" w:hAnsi="Arial" w:cs="Arial"/>
          <w:sz w:val="24"/>
          <w:szCs w:val="24"/>
        </w:rPr>
        <w:t>Satellite</w:t>
      </w:r>
      <w:proofErr w:type="spellEnd"/>
      <w:r w:rsidRPr="00EB4D83">
        <w:rPr>
          <w:rFonts w:ascii="Arial" w:hAnsi="Arial" w:cs="Arial"/>
          <w:sz w:val="24"/>
          <w:szCs w:val="24"/>
        </w:rPr>
        <w:t xml:space="preserve">, Data, </w:t>
      </w:r>
      <w:proofErr w:type="spellStart"/>
      <w:r w:rsidRPr="00EB4D83">
        <w:rPr>
          <w:rFonts w:ascii="Arial" w:hAnsi="Arial" w:cs="Arial"/>
          <w:sz w:val="24"/>
          <w:szCs w:val="24"/>
        </w:rPr>
        <w:t>and</w:t>
      </w:r>
      <w:proofErr w:type="spellEnd"/>
      <w:r w:rsidRPr="00EB4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D83">
        <w:rPr>
          <w:rFonts w:ascii="Arial" w:hAnsi="Arial" w:cs="Arial"/>
          <w:sz w:val="24"/>
          <w:szCs w:val="24"/>
        </w:rPr>
        <w:t>Information</w:t>
      </w:r>
      <w:proofErr w:type="spellEnd"/>
      <w:r w:rsidRPr="00EB4D83">
        <w:rPr>
          <w:rFonts w:ascii="Arial" w:hAnsi="Arial" w:cs="Arial"/>
          <w:sz w:val="24"/>
          <w:szCs w:val="24"/>
        </w:rPr>
        <w:t xml:space="preserve"> Service – é uma unidade da NOAA responsável pela operação</w:t>
      </w:r>
      <w:r w:rsidR="00913A38" w:rsidRPr="00EB4D83">
        <w:rPr>
          <w:rFonts w:ascii="Arial" w:hAnsi="Arial" w:cs="Arial"/>
          <w:sz w:val="24"/>
          <w:szCs w:val="24"/>
        </w:rPr>
        <w:t xml:space="preserve">, distribuição de dados, armazenamento dos dados e planejamento de sistemas futuros </w:t>
      </w:r>
      <w:r w:rsidRPr="00EB4D83">
        <w:rPr>
          <w:rFonts w:ascii="Arial" w:hAnsi="Arial" w:cs="Arial"/>
          <w:sz w:val="24"/>
          <w:szCs w:val="24"/>
        </w:rPr>
        <w:t>das constelações de satélites meteorológicos civis</w:t>
      </w:r>
      <w:r w:rsidR="00913A38" w:rsidRPr="00EB4D83">
        <w:rPr>
          <w:rFonts w:ascii="Arial" w:hAnsi="Arial" w:cs="Arial"/>
          <w:sz w:val="24"/>
          <w:szCs w:val="24"/>
        </w:rPr>
        <w:t xml:space="preserve">. O GOES, </w:t>
      </w:r>
      <w:proofErr w:type="spellStart"/>
      <w:r w:rsidR="00913A38" w:rsidRPr="00EB4D83">
        <w:rPr>
          <w:rFonts w:ascii="Arial" w:hAnsi="Arial" w:cs="Arial"/>
          <w:sz w:val="24"/>
          <w:szCs w:val="24"/>
        </w:rPr>
        <w:t>geostacionary</w:t>
      </w:r>
      <w:proofErr w:type="spellEnd"/>
      <w:r w:rsidR="00913A38" w:rsidRPr="00EB4D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3A38" w:rsidRPr="00EB4D83">
        <w:rPr>
          <w:rFonts w:ascii="Arial" w:hAnsi="Arial" w:cs="Arial"/>
          <w:sz w:val="24"/>
          <w:szCs w:val="24"/>
        </w:rPr>
        <w:t>operational</w:t>
      </w:r>
      <w:proofErr w:type="spellEnd"/>
      <w:r w:rsidR="00913A38" w:rsidRPr="00EB4D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3A38" w:rsidRPr="00EB4D83">
        <w:rPr>
          <w:rFonts w:ascii="Arial" w:hAnsi="Arial" w:cs="Arial"/>
          <w:sz w:val="24"/>
          <w:szCs w:val="24"/>
        </w:rPr>
        <w:t>enviroment</w:t>
      </w:r>
      <w:proofErr w:type="spellEnd"/>
      <w:r w:rsidR="00913A38" w:rsidRPr="00EB4D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3A38" w:rsidRPr="00EB4D83">
        <w:rPr>
          <w:rFonts w:ascii="Arial" w:hAnsi="Arial" w:cs="Arial"/>
          <w:sz w:val="24"/>
          <w:szCs w:val="24"/>
        </w:rPr>
        <w:t>satellites</w:t>
      </w:r>
      <w:proofErr w:type="spellEnd"/>
      <w:r w:rsidR="00913A38" w:rsidRPr="00EB4D83">
        <w:rPr>
          <w:rFonts w:ascii="Arial" w:hAnsi="Arial" w:cs="Arial"/>
          <w:sz w:val="24"/>
          <w:szCs w:val="24"/>
        </w:rPr>
        <w:t xml:space="preserve"> é uma constelação geoestacionária que mantém vigilância às condições atmosféricas que sinalizam distúrbios extremos como, furacões, tornados, tempestades e nevascas. Também são equipados com sensores que monitoram correntes marítimas</w:t>
      </w:r>
      <w:r w:rsidR="00412C44" w:rsidRPr="00EB4D83">
        <w:rPr>
          <w:rFonts w:ascii="Arial" w:hAnsi="Arial" w:cs="Arial"/>
          <w:sz w:val="24"/>
          <w:szCs w:val="24"/>
        </w:rPr>
        <w:t xml:space="preserve">, tamanho de geleiras e lagos congelados. </w:t>
      </w:r>
      <w:r w:rsidR="00DD5DC6" w:rsidRPr="00EB4D83">
        <w:rPr>
          <w:rFonts w:ascii="Arial" w:hAnsi="Arial" w:cs="Arial"/>
          <w:sz w:val="24"/>
          <w:szCs w:val="24"/>
        </w:rPr>
        <w:t xml:space="preserve">O POES, </w:t>
      </w:r>
      <w:r w:rsidR="00DD5DC6"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Polar </w:t>
      </w:r>
      <w:proofErr w:type="spellStart"/>
      <w:r w:rsidR="00DD5DC6"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>Operational</w:t>
      </w:r>
      <w:proofErr w:type="spellEnd"/>
      <w:r w:rsidR="00DD5DC6"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Environmental </w:t>
      </w:r>
      <w:proofErr w:type="spellStart"/>
      <w:r w:rsidR="00DD5DC6"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>Satellites</w:t>
      </w:r>
      <w:proofErr w:type="spellEnd"/>
      <w:r w:rsidR="00DD5DC6"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>, é a constelaçã</w:t>
      </w:r>
      <w:r w:rsidR="000C7895"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>o de órbita polar, atualmente, identificada pela sigla</w:t>
      </w:r>
      <w:r w:rsidR="00DD5DC6"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NOAA-N, onde “N” é a numeração de série </w:t>
      </w:r>
      <w:r w:rsidR="000C7895"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>d</w:t>
      </w:r>
      <w:r w:rsidR="00DD5DC6"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satélite. </w:t>
      </w:r>
    </w:p>
    <w:p w:rsidR="000C7895" w:rsidRPr="00EB4D83" w:rsidRDefault="000C7895" w:rsidP="00EB4D83">
      <w:pPr>
        <w:spacing w:beforeLines="240" w:before="576" w:afterLines="240" w:after="576" w:line="48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>&lt;linha-do-tempo-</w:t>
      </w:r>
      <w:proofErr w:type="spellStart"/>
      <w:r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>noaa</w:t>
      </w:r>
      <w:proofErr w:type="spellEnd"/>
      <w:r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>&gt;</w:t>
      </w:r>
    </w:p>
    <w:p w:rsidR="00FC11B3" w:rsidRPr="00EB4D83" w:rsidRDefault="00FC11B3" w:rsidP="00EB4D83">
      <w:pPr>
        <w:autoSpaceDE w:val="0"/>
        <w:autoSpaceDN w:val="0"/>
        <w:adjustRightInd w:val="0"/>
        <w:spacing w:beforeLines="240" w:before="576" w:afterLines="240" w:after="576" w:line="48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B4D83">
        <w:rPr>
          <w:rFonts w:ascii="Arial" w:hAnsi="Arial" w:cs="Arial"/>
          <w:color w:val="000000"/>
          <w:sz w:val="24"/>
          <w:szCs w:val="24"/>
        </w:rPr>
        <w:t xml:space="preserve">Os satélites NOAA que estão operacionais, possuem em média 21 subsistemas, e podem ser monitorados pelo site da OSPO - Office </w:t>
      </w:r>
      <w:proofErr w:type="spellStart"/>
      <w:r w:rsidRPr="00EB4D83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Pr="00EB4D8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B4D83">
        <w:rPr>
          <w:rFonts w:ascii="Arial" w:hAnsi="Arial" w:cs="Arial"/>
          <w:color w:val="000000"/>
          <w:sz w:val="24"/>
          <w:szCs w:val="24"/>
        </w:rPr>
        <w:t>Satellite</w:t>
      </w:r>
      <w:proofErr w:type="spellEnd"/>
      <w:r w:rsidRPr="00EB4D8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B4D83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EB4D8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B4D83">
        <w:rPr>
          <w:rFonts w:ascii="Arial" w:hAnsi="Arial" w:cs="Arial"/>
          <w:color w:val="000000"/>
          <w:sz w:val="24"/>
          <w:szCs w:val="24"/>
        </w:rPr>
        <w:t>Product</w:t>
      </w:r>
      <w:proofErr w:type="spellEnd"/>
      <w:r w:rsidRPr="00EB4D8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B4D83">
        <w:rPr>
          <w:rFonts w:ascii="Arial" w:hAnsi="Arial" w:cs="Arial"/>
          <w:color w:val="000000"/>
          <w:sz w:val="24"/>
          <w:szCs w:val="24"/>
        </w:rPr>
        <w:t>Operations</w:t>
      </w:r>
      <w:proofErr w:type="spellEnd"/>
      <w:r w:rsidRPr="00EB4D83">
        <w:rPr>
          <w:rFonts w:ascii="Arial" w:hAnsi="Arial" w:cs="Arial"/>
          <w:color w:val="000000"/>
          <w:sz w:val="24"/>
          <w:szCs w:val="24"/>
        </w:rPr>
        <w:t xml:space="preserve"> (</w:t>
      </w:r>
      <w:hyperlink r:id="rId5" w:history="1">
        <w:r w:rsidRPr="00EB4D8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https://www.ospo.noaa.gov</w:t>
        </w:r>
      </w:hyperlink>
      <w:r w:rsidRPr="00EB4D83">
        <w:rPr>
          <w:rFonts w:ascii="Arial" w:hAnsi="Arial" w:cs="Arial"/>
          <w:sz w:val="24"/>
          <w:szCs w:val="24"/>
        </w:rPr>
        <w:t>)</w:t>
      </w:r>
      <w:r w:rsidRPr="00EB4D83">
        <w:rPr>
          <w:rFonts w:ascii="Arial" w:hAnsi="Arial" w:cs="Arial"/>
          <w:color w:val="000000"/>
          <w:sz w:val="24"/>
          <w:szCs w:val="24"/>
        </w:rPr>
        <w:t xml:space="preserve">. Possuem sempre o mesmo </w:t>
      </w:r>
      <w:proofErr w:type="spellStart"/>
      <w:r w:rsidRPr="00EB4D83">
        <w:rPr>
          <w:rFonts w:ascii="Arial" w:hAnsi="Arial" w:cs="Arial"/>
          <w:color w:val="000000"/>
          <w:sz w:val="24"/>
          <w:szCs w:val="24"/>
        </w:rPr>
        <w:t>lay-out</w:t>
      </w:r>
      <w:proofErr w:type="spellEnd"/>
      <w:r w:rsidRPr="00EB4D83">
        <w:rPr>
          <w:rFonts w:ascii="Arial" w:hAnsi="Arial" w:cs="Arial"/>
          <w:color w:val="000000"/>
          <w:sz w:val="24"/>
          <w:szCs w:val="24"/>
        </w:rPr>
        <w:t xml:space="preserve">, variando apenas o acréscimo de subsistemas atualizados e retirada daqueles que já demonstram ser obsoletos para aplicações atuais. </w:t>
      </w:r>
    </w:p>
    <w:p w:rsidR="006B070C" w:rsidRDefault="00FC11B3" w:rsidP="00EB4D83">
      <w:pPr>
        <w:autoSpaceDE w:val="0"/>
        <w:autoSpaceDN w:val="0"/>
        <w:adjustRightInd w:val="0"/>
        <w:spacing w:beforeLines="240" w:before="576" w:afterLines="240" w:after="576" w:line="48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B4D83">
        <w:rPr>
          <w:rFonts w:ascii="Arial" w:hAnsi="Arial" w:cs="Arial"/>
          <w:color w:val="000000"/>
          <w:sz w:val="24"/>
          <w:szCs w:val="24"/>
        </w:rPr>
        <w:lastRenderedPageBreak/>
        <w:t>&lt;</w:t>
      </w:r>
      <w:proofErr w:type="spellStart"/>
      <w:r w:rsidRPr="00EB4D83">
        <w:rPr>
          <w:rFonts w:ascii="Arial" w:hAnsi="Arial" w:cs="Arial"/>
          <w:color w:val="000000"/>
          <w:sz w:val="24"/>
          <w:szCs w:val="24"/>
        </w:rPr>
        <w:t>noaa</w:t>
      </w:r>
      <w:proofErr w:type="spellEnd"/>
      <w:r w:rsidRPr="00EB4D83">
        <w:rPr>
          <w:rFonts w:ascii="Arial" w:hAnsi="Arial" w:cs="Arial"/>
          <w:color w:val="000000"/>
          <w:sz w:val="24"/>
          <w:szCs w:val="24"/>
        </w:rPr>
        <w:t xml:space="preserve"> 18&gt;</w:t>
      </w:r>
    </w:p>
    <w:p w:rsidR="00FC11B3" w:rsidRPr="00EB4D83" w:rsidRDefault="00FC11B3" w:rsidP="00EB4D83">
      <w:pPr>
        <w:autoSpaceDE w:val="0"/>
        <w:autoSpaceDN w:val="0"/>
        <w:adjustRightInd w:val="0"/>
        <w:spacing w:beforeLines="240" w:before="576" w:afterLines="240" w:after="576" w:line="48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B4D83">
        <w:rPr>
          <w:rFonts w:ascii="Arial" w:hAnsi="Arial" w:cs="Arial"/>
          <w:color w:val="000000"/>
          <w:sz w:val="24"/>
          <w:szCs w:val="24"/>
        </w:rPr>
        <w:t>Abaixo, há listagem dos subsistemas e o estado operacional do NOAA-15 e NOAA-19, sendo a cor verde indicando plena operacionalidade, amarelo operando com limitações, laranja operando, porém degradado e vermelho, não operacional.</w:t>
      </w:r>
    </w:p>
    <w:p w:rsidR="00FC11B3" w:rsidRPr="00EB4D83" w:rsidRDefault="00FC11B3" w:rsidP="00EB4D83">
      <w:pPr>
        <w:autoSpaceDE w:val="0"/>
        <w:autoSpaceDN w:val="0"/>
        <w:adjustRightInd w:val="0"/>
        <w:spacing w:beforeLines="240" w:before="576" w:afterLines="240" w:after="576" w:line="48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B4D83">
        <w:rPr>
          <w:rFonts w:ascii="Arial" w:hAnsi="Arial" w:cs="Arial"/>
          <w:color w:val="000000"/>
          <w:sz w:val="24"/>
          <w:szCs w:val="24"/>
        </w:rPr>
        <w:t>&lt;subsistemas noaa15&gt;&lt;subsistemas noaa19&gt;</w:t>
      </w:r>
    </w:p>
    <w:p w:rsidR="00FC11B3" w:rsidRPr="00EB4D83" w:rsidRDefault="00FC11B3" w:rsidP="00EB4D83">
      <w:pPr>
        <w:spacing w:beforeLines="240" w:before="576" w:afterLines="240" w:after="576" w:line="48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73ECE" w:rsidRPr="00EB4D83" w:rsidRDefault="00DD5DC6" w:rsidP="00EB4D83">
      <w:pPr>
        <w:spacing w:beforeLines="240" w:before="576" w:afterLines="240" w:after="576" w:line="48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>Orbitando em órbita baixa, na faixa entre 800km até 850km, há quatro satélites operacionais, NOAA-15, NOAA-18, NOAA-19 e NOAA-20.</w:t>
      </w:r>
      <w:r w:rsidR="00AA2D7F"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instrumentação embarcada</w:t>
      </w:r>
      <w:r w:rsidR="00473ECE"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da constelação NOAA-N provem um gama vasta de monitoramento ambiental e </w:t>
      </w:r>
      <w:proofErr w:type="spellStart"/>
      <w:r w:rsidR="00473ECE"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>meteologico</w:t>
      </w:r>
      <w:proofErr w:type="spellEnd"/>
      <w:r w:rsidR="00473ECE"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>, incluindo dados para previsão c</w:t>
      </w:r>
      <w:r w:rsidR="000C7895"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>limática, medição de temperatura</w:t>
      </w:r>
      <w:r w:rsidR="00473ECE"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 massas de ar e dos oceanos, previsão de precipitação de chuvas e erupção vulcânicas, monitoramento da vegetação nativa e procura e resgate. </w:t>
      </w:r>
    </w:p>
    <w:p w:rsidR="007050C3" w:rsidRPr="00EB4D83" w:rsidRDefault="007050C3" w:rsidP="00EB4D83">
      <w:pPr>
        <w:spacing w:beforeLines="240" w:before="576" w:afterLines="240" w:after="576" w:line="480" w:lineRule="auto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 xml:space="preserve">&lt;logo </w:t>
      </w:r>
      <w:proofErr w:type="spellStart"/>
      <w:r w:rsidRPr="00EB4D83">
        <w:rPr>
          <w:rFonts w:ascii="Arial" w:hAnsi="Arial" w:cs="Arial"/>
          <w:sz w:val="24"/>
          <w:szCs w:val="24"/>
        </w:rPr>
        <w:t>noaa</w:t>
      </w:r>
      <w:proofErr w:type="spellEnd"/>
      <w:r w:rsidRPr="00EB4D83">
        <w:rPr>
          <w:rFonts w:ascii="Arial" w:hAnsi="Arial" w:cs="Arial"/>
          <w:sz w:val="24"/>
          <w:szCs w:val="24"/>
        </w:rPr>
        <w:t>&gt;</w:t>
      </w:r>
    </w:p>
    <w:p w:rsidR="00516F11" w:rsidRPr="00EB4D83" w:rsidRDefault="003D17C6" w:rsidP="00EB4D83">
      <w:pPr>
        <w:autoSpaceDE w:val="0"/>
        <w:autoSpaceDN w:val="0"/>
        <w:adjustRightInd w:val="0"/>
        <w:spacing w:beforeLines="240" w:before="576" w:afterLines="240" w:after="576" w:line="48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B4D83">
        <w:rPr>
          <w:rFonts w:ascii="Arial" w:hAnsi="Arial" w:cs="Arial"/>
          <w:color w:val="000000"/>
          <w:sz w:val="24"/>
          <w:szCs w:val="24"/>
        </w:rPr>
        <w:t>O que tornou este programa espacial popular foi a possibilidade de poder fazer a aquisição das imagens fornecidas por estes satélites por qualquer pessoa com uma estação solo de baixíssimo custo através das imagens fornecidas no formato APT</w:t>
      </w:r>
      <w:r w:rsidR="00516F11" w:rsidRPr="00EB4D83">
        <w:rPr>
          <w:rFonts w:ascii="Arial" w:hAnsi="Arial" w:cs="Arial"/>
          <w:color w:val="000000"/>
          <w:sz w:val="24"/>
          <w:szCs w:val="24"/>
        </w:rPr>
        <w:t xml:space="preserve"> – </w:t>
      </w:r>
      <w:proofErr w:type="spellStart"/>
      <w:r w:rsidR="00516F11" w:rsidRPr="00EB4D83">
        <w:rPr>
          <w:rFonts w:ascii="Arial" w:hAnsi="Arial" w:cs="Arial"/>
          <w:color w:val="000000"/>
          <w:sz w:val="24"/>
          <w:szCs w:val="24"/>
        </w:rPr>
        <w:t>Automatic</w:t>
      </w:r>
      <w:proofErr w:type="spellEnd"/>
      <w:r w:rsidR="00516F11" w:rsidRPr="00EB4D83">
        <w:rPr>
          <w:rFonts w:ascii="Arial" w:hAnsi="Arial" w:cs="Arial"/>
          <w:color w:val="000000"/>
          <w:sz w:val="24"/>
          <w:szCs w:val="24"/>
        </w:rPr>
        <w:t xml:space="preserve"> Picture </w:t>
      </w:r>
      <w:proofErr w:type="spellStart"/>
      <w:r w:rsidR="00516F11" w:rsidRPr="00EB4D83">
        <w:rPr>
          <w:rFonts w:ascii="Arial" w:hAnsi="Arial" w:cs="Arial"/>
          <w:color w:val="000000"/>
          <w:sz w:val="24"/>
          <w:szCs w:val="24"/>
        </w:rPr>
        <w:t>Transmission</w:t>
      </w:r>
      <w:proofErr w:type="spellEnd"/>
      <w:r w:rsidR="00D33784" w:rsidRPr="00EB4D83">
        <w:rPr>
          <w:rFonts w:ascii="Arial" w:hAnsi="Arial" w:cs="Arial"/>
          <w:color w:val="000000"/>
          <w:sz w:val="24"/>
          <w:szCs w:val="24"/>
        </w:rPr>
        <w:t xml:space="preserve"> moduladas em VHF</w:t>
      </w:r>
      <w:r w:rsidRPr="00EB4D83">
        <w:rPr>
          <w:rFonts w:ascii="Arial" w:hAnsi="Arial" w:cs="Arial"/>
          <w:color w:val="000000"/>
          <w:sz w:val="24"/>
          <w:szCs w:val="24"/>
        </w:rPr>
        <w:t>. Assim, desde grandes empresas privadas, órgãos governamentais, militares e radio amadores, podem</w:t>
      </w:r>
      <w:r w:rsidR="00516F11" w:rsidRPr="00EB4D83">
        <w:rPr>
          <w:rFonts w:ascii="Arial" w:hAnsi="Arial" w:cs="Arial"/>
          <w:color w:val="000000"/>
          <w:sz w:val="24"/>
          <w:szCs w:val="24"/>
        </w:rPr>
        <w:t>, com uma antena de polarização circular e um decodificador adequado,</w:t>
      </w:r>
      <w:r w:rsidRPr="00EB4D83">
        <w:rPr>
          <w:rFonts w:ascii="Arial" w:hAnsi="Arial" w:cs="Arial"/>
          <w:color w:val="000000"/>
          <w:sz w:val="24"/>
          <w:szCs w:val="24"/>
        </w:rPr>
        <w:t xml:space="preserve"> ter </w:t>
      </w:r>
      <w:r w:rsidR="000300BC" w:rsidRPr="00EB4D83">
        <w:rPr>
          <w:rFonts w:ascii="Arial" w:hAnsi="Arial" w:cs="Arial"/>
          <w:color w:val="000000"/>
          <w:sz w:val="24"/>
          <w:szCs w:val="24"/>
        </w:rPr>
        <w:t xml:space="preserve">acesso </w:t>
      </w:r>
      <w:proofErr w:type="spellStart"/>
      <w:r w:rsidR="000300BC" w:rsidRPr="00EB4D83">
        <w:rPr>
          <w:rFonts w:ascii="Arial" w:hAnsi="Arial" w:cs="Arial"/>
          <w:color w:val="000000"/>
          <w:sz w:val="24"/>
          <w:szCs w:val="24"/>
        </w:rPr>
        <w:t>a</w:t>
      </w:r>
      <w:proofErr w:type="spellEnd"/>
      <w:r w:rsidR="000300BC" w:rsidRPr="00EB4D83">
        <w:rPr>
          <w:rFonts w:ascii="Arial" w:hAnsi="Arial" w:cs="Arial"/>
          <w:color w:val="000000"/>
          <w:sz w:val="24"/>
          <w:szCs w:val="24"/>
        </w:rPr>
        <w:t xml:space="preserve"> informação </w:t>
      </w:r>
      <w:r w:rsidR="000300BC" w:rsidRPr="00EB4D83">
        <w:rPr>
          <w:rFonts w:ascii="Arial" w:hAnsi="Arial" w:cs="Arial"/>
          <w:color w:val="000000"/>
          <w:sz w:val="24"/>
          <w:szCs w:val="24"/>
        </w:rPr>
        <w:lastRenderedPageBreak/>
        <w:t xml:space="preserve">provida pela constelação NOAA, democratizando o acesso à pesquisa e ciência, proporcionando inovação no aprendizado de tecnologias espaciais para diversos ramos do conhecimento. </w:t>
      </w:r>
    </w:p>
    <w:p w:rsidR="00516F11" w:rsidRPr="00EB4D83" w:rsidRDefault="009D68A4" w:rsidP="00EB4D83">
      <w:pPr>
        <w:autoSpaceDE w:val="0"/>
        <w:autoSpaceDN w:val="0"/>
        <w:adjustRightInd w:val="0"/>
        <w:spacing w:beforeLines="240" w:before="576" w:afterLines="240" w:after="576" w:line="48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B4D83">
        <w:rPr>
          <w:rFonts w:ascii="Arial" w:hAnsi="Arial" w:cs="Arial"/>
          <w:color w:val="000000"/>
          <w:sz w:val="24"/>
          <w:szCs w:val="24"/>
        </w:rPr>
        <w:t>Sensor AVHRR</w:t>
      </w:r>
    </w:p>
    <w:p w:rsidR="00EB4D83" w:rsidRDefault="009D68A4" w:rsidP="00EB4D83">
      <w:pPr>
        <w:autoSpaceDE w:val="0"/>
        <w:autoSpaceDN w:val="0"/>
        <w:adjustRightInd w:val="0"/>
        <w:spacing w:beforeLines="240" w:before="576" w:afterLines="240" w:after="576" w:line="48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B4D83">
        <w:rPr>
          <w:rFonts w:ascii="Arial" w:hAnsi="Arial" w:cs="Arial"/>
          <w:color w:val="000000"/>
          <w:sz w:val="24"/>
          <w:szCs w:val="24"/>
        </w:rPr>
        <w:t xml:space="preserve">Este é o </w:t>
      </w:r>
      <w:r w:rsidR="00BE4F80" w:rsidRPr="00EB4D83">
        <w:rPr>
          <w:rFonts w:ascii="Arial" w:hAnsi="Arial" w:cs="Arial"/>
          <w:color w:val="000000"/>
          <w:sz w:val="24"/>
          <w:szCs w:val="24"/>
        </w:rPr>
        <w:t>principal</w:t>
      </w:r>
      <w:r w:rsidR="00516F11" w:rsidRPr="00EB4D83">
        <w:rPr>
          <w:rFonts w:ascii="Arial" w:hAnsi="Arial" w:cs="Arial"/>
          <w:color w:val="000000"/>
          <w:sz w:val="24"/>
          <w:szCs w:val="24"/>
        </w:rPr>
        <w:t xml:space="preserve"> sensor</w:t>
      </w:r>
      <w:r w:rsidR="00BE4F80" w:rsidRPr="00EB4D83">
        <w:rPr>
          <w:rFonts w:ascii="Arial" w:hAnsi="Arial" w:cs="Arial"/>
          <w:color w:val="000000"/>
          <w:sz w:val="24"/>
          <w:szCs w:val="24"/>
        </w:rPr>
        <w:t xml:space="preserve"> de bordo que proporciona</w:t>
      </w:r>
      <w:r w:rsidR="00516F11" w:rsidRPr="00EB4D83">
        <w:rPr>
          <w:rFonts w:ascii="Arial" w:hAnsi="Arial" w:cs="Arial"/>
          <w:color w:val="000000"/>
          <w:sz w:val="24"/>
          <w:szCs w:val="24"/>
        </w:rPr>
        <w:t xml:space="preserve"> </w:t>
      </w:r>
      <w:r w:rsidR="00BE4F80" w:rsidRPr="00EB4D83">
        <w:rPr>
          <w:rFonts w:ascii="Arial" w:hAnsi="Arial" w:cs="Arial"/>
          <w:color w:val="000000"/>
          <w:sz w:val="24"/>
          <w:szCs w:val="24"/>
        </w:rPr>
        <w:t>a coleta de imagens para a</w:t>
      </w:r>
      <w:r w:rsidRPr="00EB4D83">
        <w:rPr>
          <w:rFonts w:ascii="Arial" w:hAnsi="Arial" w:cs="Arial"/>
          <w:color w:val="000000"/>
          <w:sz w:val="24"/>
          <w:szCs w:val="24"/>
        </w:rPr>
        <w:t xml:space="preserve">nálises meteorológicas em solo, denominado </w:t>
      </w:r>
      <w:proofErr w:type="spellStart"/>
      <w:r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>Advanced</w:t>
      </w:r>
      <w:proofErr w:type="spellEnd"/>
      <w:r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>Very</w:t>
      </w:r>
      <w:proofErr w:type="spellEnd"/>
      <w:r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High </w:t>
      </w:r>
      <w:proofErr w:type="spellStart"/>
      <w:r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>Resolution</w:t>
      </w:r>
      <w:proofErr w:type="spellEnd"/>
      <w:r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B4D83">
        <w:rPr>
          <w:rFonts w:ascii="Arial" w:hAnsi="Arial" w:cs="Arial"/>
          <w:color w:val="333333"/>
          <w:sz w:val="24"/>
          <w:szCs w:val="24"/>
          <w:shd w:val="clear" w:color="auto" w:fill="FFFFFF"/>
        </w:rPr>
        <w:t>Radiometer</w:t>
      </w:r>
      <w:proofErr w:type="spellEnd"/>
      <w:r w:rsidRPr="00EB4D83">
        <w:rPr>
          <w:rFonts w:ascii="Arial" w:hAnsi="Arial" w:cs="Arial"/>
          <w:color w:val="000000"/>
          <w:sz w:val="24"/>
          <w:szCs w:val="24"/>
        </w:rPr>
        <w:t xml:space="preserve">. </w:t>
      </w:r>
      <w:r w:rsidR="00E93143" w:rsidRPr="00EB4D83">
        <w:rPr>
          <w:rFonts w:ascii="Arial" w:hAnsi="Arial" w:cs="Arial"/>
          <w:color w:val="000000"/>
          <w:sz w:val="24"/>
          <w:szCs w:val="24"/>
        </w:rPr>
        <w:t>É capaz de detectar</w:t>
      </w:r>
      <w:r w:rsidR="007772CD" w:rsidRPr="00EB4D83">
        <w:rPr>
          <w:rFonts w:ascii="Arial" w:hAnsi="Arial" w:cs="Arial"/>
          <w:color w:val="000000"/>
          <w:sz w:val="24"/>
          <w:szCs w:val="24"/>
        </w:rPr>
        <w:t xml:space="preserve"> radiações próximas ao </w:t>
      </w:r>
      <w:proofErr w:type="spellStart"/>
      <w:r w:rsidR="007772CD" w:rsidRPr="00EB4D83">
        <w:rPr>
          <w:rFonts w:ascii="Arial" w:hAnsi="Arial" w:cs="Arial"/>
          <w:color w:val="000000"/>
          <w:sz w:val="24"/>
          <w:szCs w:val="24"/>
        </w:rPr>
        <w:t>infra-vermelho</w:t>
      </w:r>
      <w:proofErr w:type="spellEnd"/>
      <w:r w:rsidR="007772CD" w:rsidRPr="00EB4D83">
        <w:rPr>
          <w:rFonts w:ascii="Arial" w:hAnsi="Arial" w:cs="Arial"/>
          <w:color w:val="000000"/>
          <w:sz w:val="24"/>
          <w:szCs w:val="24"/>
        </w:rPr>
        <w:t xml:space="preserve">, luz visível </w:t>
      </w:r>
      <w:r w:rsidR="00A02F0A" w:rsidRPr="00EB4D83">
        <w:rPr>
          <w:rFonts w:ascii="Arial" w:hAnsi="Arial" w:cs="Arial"/>
          <w:color w:val="000000"/>
          <w:sz w:val="24"/>
          <w:szCs w:val="24"/>
        </w:rPr>
        <w:t>e radiações térmicas terrestres, subdivididos em seis bandas.</w:t>
      </w:r>
    </w:p>
    <w:p w:rsidR="00A3032B" w:rsidRDefault="00A3032B" w:rsidP="00F81F07">
      <w:pPr>
        <w:autoSpaceDE w:val="0"/>
        <w:autoSpaceDN w:val="0"/>
        <w:adjustRightInd w:val="0"/>
        <w:spacing w:beforeLines="240" w:before="576" w:afterLines="240" w:after="576"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3032B">
        <w:drawing>
          <wp:inline distT="0" distB="0" distL="0" distR="0">
            <wp:extent cx="5760085" cy="25901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D83" w:rsidRPr="00EB4D83" w:rsidRDefault="00EB4D83" w:rsidP="00EB4D83">
      <w:pPr>
        <w:autoSpaceDE w:val="0"/>
        <w:autoSpaceDN w:val="0"/>
        <w:adjustRightInd w:val="0"/>
        <w:spacing w:beforeLines="240" w:before="576" w:afterLines="240" w:after="576" w:line="48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53330" w:rsidRPr="00EB4D83" w:rsidRDefault="00396326" w:rsidP="00EB4D83">
      <w:pPr>
        <w:autoSpaceDE w:val="0"/>
        <w:autoSpaceDN w:val="0"/>
        <w:adjustRightInd w:val="0"/>
        <w:spacing w:beforeLines="240" w:before="576" w:afterLines="240" w:after="576" w:line="48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 radiômetro de varredura é</w:t>
      </w:r>
      <w:r w:rsidR="00D4458D" w:rsidRPr="00EB4D83">
        <w:rPr>
          <w:rFonts w:ascii="Arial" w:hAnsi="Arial" w:cs="Arial"/>
          <w:color w:val="000000"/>
          <w:sz w:val="24"/>
          <w:szCs w:val="24"/>
        </w:rPr>
        <w:t xml:space="preserve"> cons</w:t>
      </w:r>
      <w:r w:rsidR="00EB4D83">
        <w:rPr>
          <w:rFonts w:ascii="Arial" w:hAnsi="Arial" w:cs="Arial"/>
          <w:color w:val="000000"/>
          <w:sz w:val="24"/>
          <w:szCs w:val="24"/>
        </w:rPr>
        <w:t>tituí</w:t>
      </w:r>
      <w:r w:rsidR="00D4458D" w:rsidRPr="00EB4D83">
        <w:rPr>
          <w:rFonts w:ascii="Arial" w:hAnsi="Arial" w:cs="Arial"/>
          <w:color w:val="000000"/>
          <w:sz w:val="24"/>
          <w:szCs w:val="24"/>
        </w:rPr>
        <w:t>do</w:t>
      </w:r>
      <w:r w:rsidR="00436FF6" w:rsidRPr="00EB4D83">
        <w:rPr>
          <w:rFonts w:ascii="Arial" w:hAnsi="Arial" w:cs="Arial"/>
          <w:color w:val="000000"/>
          <w:sz w:val="24"/>
          <w:szCs w:val="24"/>
        </w:rPr>
        <w:t xml:space="preserve"> por um jogo de lentes e espelhos, </w:t>
      </w:r>
      <w:r>
        <w:rPr>
          <w:rFonts w:ascii="Arial" w:hAnsi="Arial" w:cs="Arial"/>
          <w:color w:val="000000"/>
          <w:sz w:val="24"/>
          <w:szCs w:val="24"/>
        </w:rPr>
        <w:t>acoplados ao sistema rotativo de um</w:t>
      </w:r>
      <w:r w:rsidR="00436FF6" w:rsidRPr="00EB4D83">
        <w:rPr>
          <w:rFonts w:ascii="Arial" w:hAnsi="Arial" w:cs="Arial"/>
          <w:color w:val="000000"/>
          <w:sz w:val="24"/>
          <w:szCs w:val="24"/>
        </w:rPr>
        <w:t xml:space="preserve"> motor que </w:t>
      </w:r>
      <w:proofErr w:type="spellStart"/>
      <w:r w:rsidR="00436FF6" w:rsidRPr="00EB4D83">
        <w:rPr>
          <w:rFonts w:ascii="Arial" w:hAnsi="Arial" w:cs="Arial"/>
          <w:color w:val="000000"/>
          <w:sz w:val="24"/>
          <w:szCs w:val="24"/>
        </w:rPr>
        <w:t>direcion</w:t>
      </w:r>
      <w:proofErr w:type="spellEnd"/>
      <w:r w:rsidR="00436FF6" w:rsidRPr="00EB4D83">
        <w:rPr>
          <w:rFonts w:ascii="Arial" w:hAnsi="Arial" w:cs="Arial"/>
          <w:color w:val="000000"/>
          <w:sz w:val="24"/>
          <w:szCs w:val="24"/>
        </w:rPr>
        <w:t xml:space="preserve"> os feixes coletados a uma matriz de sensores d</w:t>
      </w:r>
      <w:r w:rsidR="00257E4C">
        <w:rPr>
          <w:rFonts w:ascii="Arial" w:hAnsi="Arial" w:cs="Arial"/>
          <w:color w:val="000000"/>
          <w:sz w:val="24"/>
          <w:szCs w:val="24"/>
        </w:rPr>
        <w:t>o tipo fotodiodo.</w:t>
      </w:r>
    </w:p>
    <w:p w:rsidR="00396326" w:rsidRDefault="00A02F0A" w:rsidP="00EB4D83">
      <w:pPr>
        <w:autoSpaceDE w:val="0"/>
        <w:autoSpaceDN w:val="0"/>
        <w:adjustRightInd w:val="0"/>
        <w:spacing w:beforeLines="240" w:before="576" w:afterLines="240" w:after="576" w:line="48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B4D83">
        <w:rPr>
          <w:rFonts w:ascii="Arial" w:hAnsi="Arial" w:cs="Arial"/>
          <w:color w:val="000000"/>
          <w:sz w:val="24"/>
          <w:szCs w:val="24"/>
        </w:rPr>
        <w:lastRenderedPageBreak/>
        <w:t>&lt;AVHRR 2&gt;</w:t>
      </w:r>
    </w:p>
    <w:p w:rsidR="00753330" w:rsidRPr="00EB4D83" w:rsidRDefault="00436FF6" w:rsidP="00EB4D83">
      <w:pPr>
        <w:autoSpaceDE w:val="0"/>
        <w:autoSpaceDN w:val="0"/>
        <w:adjustRightInd w:val="0"/>
        <w:spacing w:beforeLines="240" w:before="576" w:afterLines="240" w:after="576" w:line="48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B4D83">
        <w:rPr>
          <w:rFonts w:ascii="Arial" w:hAnsi="Arial" w:cs="Arial"/>
          <w:color w:val="000000"/>
          <w:sz w:val="24"/>
          <w:szCs w:val="24"/>
        </w:rPr>
        <w:t xml:space="preserve">Conforme o  satélite se movimenta ao longo do polo, o registro da imagem da região perpendicular ao sentido de seu movimento </w:t>
      </w:r>
      <w:r w:rsidR="00396326">
        <w:rPr>
          <w:rFonts w:ascii="Arial" w:hAnsi="Arial" w:cs="Arial"/>
          <w:color w:val="000000"/>
          <w:sz w:val="24"/>
          <w:szCs w:val="24"/>
        </w:rPr>
        <w:t xml:space="preserve">é feito </w:t>
      </w:r>
      <w:r w:rsidRPr="00EB4D83">
        <w:rPr>
          <w:rFonts w:ascii="Arial" w:hAnsi="Arial" w:cs="Arial"/>
          <w:color w:val="000000"/>
          <w:sz w:val="24"/>
          <w:szCs w:val="24"/>
        </w:rPr>
        <w:t>com uma resolução espacial de aproximadamente 1</w:t>
      </w:r>
      <w:r w:rsidR="00A24A01" w:rsidRPr="00EB4D83">
        <w:rPr>
          <w:rFonts w:ascii="Arial" w:hAnsi="Arial" w:cs="Arial"/>
          <w:color w:val="000000"/>
          <w:sz w:val="24"/>
          <w:szCs w:val="24"/>
        </w:rPr>
        <w:t>,1</w:t>
      </w:r>
      <w:r w:rsidRPr="00EB4D83">
        <w:rPr>
          <w:rFonts w:ascii="Arial" w:hAnsi="Arial" w:cs="Arial"/>
          <w:color w:val="000000"/>
          <w:sz w:val="24"/>
          <w:szCs w:val="24"/>
        </w:rPr>
        <w:t xml:space="preserve">km. </w:t>
      </w:r>
      <w:r w:rsidR="00231E85" w:rsidRPr="00EB4D83">
        <w:rPr>
          <w:rFonts w:ascii="Arial" w:hAnsi="Arial" w:cs="Arial"/>
          <w:color w:val="000000"/>
          <w:sz w:val="24"/>
          <w:szCs w:val="24"/>
        </w:rPr>
        <w:t xml:space="preserve">Durante a passagem do satélite, a imagem resultante depois de recebida pela estação solo </w:t>
      </w:r>
      <w:r w:rsidR="00636766" w:rsidRPr="00EB4D83">
        <w:rPr>
          <w:rFonts w:ascii="Arial" w:hAnsi="Arial" w:cs="Arial"/>
          <w:color w:val="000000"/>
          <w:sz w:val="24"/>
          <w:szCs w:val="24"/>
        </w:rPr>
        <w:t>apresenta uma distância longitudinal de aproximadamente 5500km</w:t>
      </w:r>
      <w:r w:rsidR="00396326">
        <w:rPr>
          <w:rFonts w:ascii="Arial" w:hAnsi="Arial" w:cs="Arial"/>
          <w:color w:val="000000"/>
          <w:sz w:val="24"/>
          <w:szCs w:val="24"/>
        </w:rPr>
        <w:t xml:space="preserve"> e 3000km de largura</w:t>
      </w:r>
      <w:r w:rsidR="00C57607">
        <w:rPr>
          <w:rFonts w:ascii="Arial" w:hAnsi="Arial" w:cs="Arial"/>
          <w:color w:val="000000"/>
          <w:sz w:val="24"/>
          <w:szCs w:val="24"/>
        </w:rPr>
        <w:tab/>
      </w:r>
      <w:r w:rsidR="00636766" w:rsidRPr="00EB4D83">
        <w:rPr>
          <w:rFonts w:ascii="Arial" w:hAnsi="Arial" w:cs="Arial"/>
          <w:color w:val="000000"/>
          <w:sz w:val="24"/>
          <w:szCs w:val="24"/>
        </w:rPr>
        <w:t>.</w:t>
      </w:r>
    </w:p>
    <w:p w:rsidR="00A02F0A" w:rsidRPr="00EB4D83" w:rsidRDefault="00A02F0A" w:rsidP="00EB4D83">
      <w:pPr>
        <w:autoSpaceDE w:val="0"/>
        <w:autoSpaceDN w:val="0"/>
        <w:adjustRightInd w:val="0"/>
        <w:spacing w:beforeLines="240" w:before="576" w:afterLines="240" w:after="576" w:line="48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B4D83">
        <w:rPr>
          <w:rFonts w:ascii="Arial" w:hAnsi="Arial" w:cs="Arial"/>
          <w:color w:val="000000"/>
          <w:sz w:val="24"/>
          <w:szCs w:val="24"/>
        </w:rPr>
        <w:t>&lt;</w:t>
      </w:r>
      <w:r w:rsidR="00A3032B">
        <w:rPr>
          <w:rFonts w:ascii="Arial" w:hAnsi="Arial" w:cs="Arial"/>
          <w:color w:val="000000"/>
          <w:sz w:val="24"/>
          <w:szCs w:val="24"/>
        </w:rPr>
        <w:t>radiômetro varredura</w:t>
      </w:r>
      <w:r w:rsidRPr="00EB4D83">
        <w:rPr>
          <w:rFonts w:ascii="Arial" w:hAnsi="Arial" w:cs="Arial"/>
          <w:color w:val="000000"/>
          <w:sz w:val="24"/>
          <w:szCs w:val="24"/>
        </w:rPr>
        <w:t>&gt;</w:t>
      </w:r>
    </w:p>
    <w:p w:rsidR="009D68A4" w:rsidRPr="00EB4D83" w:rsidRDefault="00436FF6" w:rsidP="00EB4D83">
      <w:pPr>
        <w:autoSpaceDE w:val="0"/>
        <w:autoSpaceDN w:val="0"/>
        <w:adjustRightInd w:val="0"/>
        <w:spacing w:beforeLines="240" w:before="576" w:afterLines="240" w:after="576" w:line="48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B4D83">
        <w:rPr>
          <w:rFonts w:ascii="Arial" w:hAnsi="Arial" w:cs="Arial"/>
          <w:color w:val="000000"/>
          <w:sz w:val="24"/>
          <w:szCs w:val="24"/>
        </w:rPr>
        <w:t xml:space="preserve">Após sucessivos escaneamentos lineares, </w:t>
      </w:r>
      <w:r w:rsidR="00887341" w:rsidRPr="00EB4D83">
        <w:rPr>
          <w:rFonts w:ascii="Arial" w:hAnsi="Arial" w:cs="Arial"/>
          <w:color w:val="000000"/>
          <w:sz w:val="24"/>
          <w:szCs w:val="24"/>
        </w:rPr>
        <w:t xml:space="preserve">o sensor, juntamente com seu digitalizador integrado compõe uma informação digital que compreende a imagem em alta resolução e suas telemetrias associadas. </w:t>
      </w:r>
      <w:r w:rsidR="00753330" w:rsidRPr="00EB4D83">
        <w:rPr>
          <w:rFonts w:ascii="Arial" w:hAnsi="Arial" w:cs="Arial"/>
          <w:color w:val="000000"/>
          <w:sz w:val="24"/>
          <w:szCs w:val="24"/>
        </w:rPr>
        <w:t xml:space="preserve">Essa informação é processada e enviada ao solo como HRPT - High </w:t>
      </w:r>
      <w:proofErr w:type="spellStart"/>
      <w:r w:rsidR="00753330" w:rsidRPr="00EB4D83">
        <w:rPr>
          <w:rFonts w:ascii="Arial" w:hAnsi="Arial" w:cs="Arial"/>
          <w:color w:val="000000"/>
          <w:sz w:val="24"/>
          <w:szCs w:val="24"/>
        </w:rPr>
        <w:t>Resolution</w:t>
      </w:r>
      <w:proofErr w:type="spellEnd"/>
      <w:r w:rsidR="00753330" w:rsidRPr="00EB4D83">
        <w:rPr>
          <w:rFonts w:ascii="Arial" w:hAnsi="Arial" w:cs="Arial"/>
          <w:color w:val="000000"/>
          <w:sz w:val="24"/>
          <w:szCs w:val="24"/>
        </w:rPr>
        <w:t xml:space="preserve"> Picture </w:t>
      </w:r>
      <w:proofErr w:type="spellStart"/>
      <w:r w:rsidR="00753330" w:rsidRPr="00EB4D83">
        <w:rPr>
          <w:rFonts w:ascii="Arial" w:hAnsi="Arial" w:cs="Arial"/>
          <w:color w:val="000000"/>
          <w:sz w:val="24"/>
          <w:szCs w:val="24"/>
        </w:rPr>
        <w:t>Transmission</w:t>
      </w:r>
      <w:proofErr w:type="spellEnd"/>
      <w:r w:rsidR="00753330" w:rsidRPr="00EB4D83">
        <w:rPr>
          <w:rFonts w:ascii="Arial" w:hAnsi="Arial" w:cs="Arial"/>
          <w:color w:val="000000"/>
          <w:sz w:val="24"/>
          <w:szCs w:val="24"/>
        </w:rPr>
        <w:t xml:space="preserve">, telemetrias de geolocalização global e local e APT - </w:t>
      </w:r>
      <w:proofErr w:type="spellStart"/>
      <w:r w:rsidR="00753330" w:rsidRPr="00EB4D83">
        <w:rPr>
          <w:rFonts w:ascii="Arial" w:hAnsi="Arial" w:cs="Arial"/>
          <w:color w:val="000000"/>
          <w:sz w:val="24"/>
          <w:szCs w:val="24"/>
        </w:rPr>
        <w:t>Automatic</w:t>
      </w:r>
      <w:proofErr w:type="spellEnd"/>
      <w:r w:rsidR="00753330" w:rsidRPr="00EB4D83">
        <w:rPr>
          <w:rFonts w:ascii="Arial" w:hAnsi="Arial" w:cs="Arial"/>
          <w:color w:val="000000"/>
          <w:sz w:val="24"/>
          <w:szCs w:val="24"/>
        </w:rPr>
        <w:t xml:space="preserve"> Picture </w:t>
      </w:r>
      <w:proofErr w:type="spellStart"/>
      <w:r w:rsidR="00753330" w:rsidRPr="00EB4D83">
        <w:rPr>
          <w:rFonts w:ascii="Arial" w:hAnsi="Arial" w:cs="Arial"/>
          <w:color w:val="000000"/>
          <w:sz w:val="24"/>
          <w:szCs w:val="24"/>
        </w:rPr>
        <w:t>Transmission</w:t>
      </w:r>
      <w:proofErr w:type="spellEnd"/>
      <w:r w:rsidR="00753330" w:rsidRPr="00EB4D83">
        <w:rPr>
          <w:rFonts w:ascii="Arial" w:hAnsi="Arial" w:cs="Arial"/>
          <w:color w:val="000000"/>
          <w:sz w:val="24"/>
          <w:szCs w:val="24"/>
        </w:rPr>
        <w:t xml:space="preserve">, que é um formato analógico da imagem em baixa resolução modulada em VHF, específica para estações solo de baixo custo. </w:t>
      </w:r>
    </w:p>
    <w:p w:rsidR="002274E8" w:rsidRPr="00EB4D83" w:rsidRDefault="002274E8" w:rsidP="00EB4D83">
      <w:pPr>
        <w:spacing w:beforeLines="240" w:before="576" w:afterLines="240" w:after="576" w:line="48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B4D83">
        <w:rPr>
          <w:rFonts w:ascii="Arial" w:hAnsi="Arial" w:cs="Arial"/>
          <w:sz w:val="24"/>
          <w:szCs w:val="24"/>
          <w:lang w:val="en-US"/>
        </w:rPr>
        <w:t>Formato</w:t>
      </w:r>
      <w:proofErr w:type="spellEnd"/>
      <w:r w:rsidRPr="00EB4D83">
        <w:rPr>
          <w:rFonts w:ascii="Arial" w:hAnsi="Arial" w:cs="Arial"/>
          <w:sz w:val="24"/>
          <w:szCs w:val="24"/>
          <w:lang w:val="en-US"/>
        </w:rPr>
        <w:t xml:space="preserve"> APT </w:t>
      </w:r>
      <w:r w:rsidR="00B96C14" w:rsidRPr="00EB4D83">
        <w:rPr>
          <w:rFonts w:ascii="Arial" w:hAnsi="Arial" w:cs="Arial"/>
          <w:sz w:val="24"/>
          <w:szCs w:val="24"/>
          <w:lang w:val="en-US"/>
        </w:rPr>
        <w:t xml:space="preserve">e </w:t>
      </w:r>
      <w:proofErr w:type="spellStart"/>
      <w:r w:rsidR="00B96C14" w:rsidRPr="00EB4D83">
        <w:rPr>
          <w:rFonts w:ascii="Arial" w:hAnsi="Arial" w:cs="Arial"/>
          <w:sz w:val="24"/>
          <w:szCs w:val="24"/>
          <w:lang w:val="en-US"/>
        </w:rPr>
        <w:t>modulação</w:t>
      </w:r>
      <w:proofErr w:type="spellEnd"/>
    </w:p>
    <w:p w:rsidR="00893C70" w:rsidRPr="00EB4D83" w:rsidRDefault="006567DB" w:rsidP="00EB4D83">
      <w:pPr>
        <w:spacing w:beforeLines="240" w:before="576" w:afterLines="240" w:after="576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4D83">
        <w:rPr>
          <w:rFonts w:ascii="Arial" w:hAnsi="Arial" w:cs="Arial"/>
          <w:sz w:val="24"/>
          <w:szCs w:val="24"/>
        </w:rPr>
        <w:t xml:space="preserve">A transmissão analógica APT foi desenvolvida a fim de prover imagens em baixa resolução, de aproximadamente 5km, </w:t>
      </w:r>
      <w:r w:rsidR="006D5FB9" w:rsidRPr="00EB4D83">
        <w:rPr>
          <w:rFonts w:ascii="Arial" w:hAnsi="Arial" w:cs="Arial"/>
          <w:sz w:val="24"/>
          <w:szCs w:val="24"/>
        </w:rPr>
        <w:t>e telemetrias modulada</w:t>
      </w:r>
      <w:r w:rsidR="00893C70" w:rsidRPr="00EB4D83">
        <w:rPr>
          <w:rFonts w:ascii="Arial" w:hAnsi="Arial" w:cs="Arial"/>
          <w:sz w:val="24"/>
          <w:szCs w:val="24"/>
        </w:rPr>
        <w:t>s</w:t>
      </w:r>
      <w:r w:rsidR="006D5FB9" w:rsidRPr="00EB4D83">
        <w:rPr>
          <w:rFonts w:ascii="Arial" w:hAnsi="Arial" w:cs="Arial"/>
          <w:sz w:val="24"/>
          <w:szCs w:val="24"/>
        </w:rPr>
        <w:t xml:space="preserve"> em frequência </w:t>
      </w:r>
      <w:r w:rsidR="00893C70" w:rsidRPr="00EB4D83">
        <w:rPr>
          <w:rFonts w:ascii="Arial" w:hAnsi="Arial" w:cs="Arial"/>
          <w:sz w:val="24"/>
          <w:szCs w:val="24"/>
        </w:rPr>
        <w:t xml:space="preserve">na faixa de VHF </w:t>
      </w:r>
      <w:r w:rsidRPr="00EB4D83">
        <w:rPr>
          <w:rFonts w:ascii="Arial" w:hAnsi="Arial" w:cs="Arial"/>
          <w:sz w:val="24"/>
          <w:szCs w:val="24"/>
        </w:rPr>
        <w:t xml:space="preserve">para estações solo independentes de baixo custo. </w:t>
      </w:r>
      <w:r w:rsidR="00C57607">
        <w:rPr>
          <w:rFonts w:ascii="Arial" w:hAnsi="Arial" w:cs="Arial"/>
          <w:sz w:val="24"/>
          <w:szCs w:val="24"/>
        </w:rPr>
        <w:t xml:space="preserve">Para a formato APT o radiômetro também tem a função de converter as variações de brilho e contraste do sistema óptico em sinais elétricos. </w:t>
      </w:r>
      <w:r w:rsidR="000C5B17">
        <w:rPr>
          <w:rFonts w:ascii="Arial" w:hAnsi="Arial" w:cs="Arial"/>
          <w:sz w:val="24"/>
          <w:szCs w:val="24"/>
        </w:rPr>
        <w:t xml:space="preserve">Estes são modulados em amplitude </w:t>
      </w:r>
      <w:r w:rsidR="000C5B17">
        <w:rPr>
          <w:rFonts w:ascii="Arial" w:hAnsi="Arial" w:cs="Arial"/>
          <w:sz w:val="24"/>
          <w:szCs w:val="24"/>
        </w:rPr>
        <w:lastRenderedPageBreak/>
        <w:t xml:space="preserve">por uma </w:t>
      </w:r>
      <w:proofErr w:type="spellStart"/>
      <w:r w:rsidR="000C5B17">
        <w:rPr>
          <w:rFonts w:ascii="Arial" w:hAnsi="Arial" w:cs="Arial"/>
          <w:sz w:val="24"/>
          <w:szCs w:val="24"/>
        </w:rPr>
        <w:t>subportadora</w:t>
      </w:r>
      <w:proofErr w:type="spellEnd"/>
      <w:r w:rsidR="000C5B17">
        <w:rPr>
          <w:rFonts w:ascii="Arial" w:hAnsi="Arial" w:cs="Arial"/>
          <w:sz w:val="24"/>
          <w:szCs w:val="24"/>
        </w:rPr>
        <w:t xml:space="preserve"> de </w:t>
      </w:r>
      <w:r w:rsidRPr="00EB4D83">
        <w:rPr>
          <w:rFonts w:ascii="Arial" w:hAnsi="Arial" w:cs="Arial"/>
          <w:sz w:val="24"/>
          <w:szCs w:val="24"/>
        </w:rPr>
        <w:t>2400 Hz</w:t>
      </w:r>
      <w:r w:rsidR="00893C70" w:rsidRPr="00EB4D83">
        <w:rPr>
          <w:rFonts w:ascii="Arial" w:hAnsi="Arial" w:cs="Arial"/>
          <w:sz w:val="24"/>
          <w:szCs w:val="24"/>
        </w:rPr>
        <w:t xml:space="preserve"> e em seguida, o sinal resultante é modulado em frequência com uma portadora </w:t>
      </w:r>
      <w:r w:rsidR="004D2A2B" w:rsidRPr="00EB4D83">
        <w:rPr>
          <w:rFonts w:ascii="Arial" w:hAnsi="Arial" w:cs="Arial"/>
          <w:sz w:val="24"/>
          <w:szCs w:val="24"/>
        </w:rPr>
        <w:t>13</w:t>
      </w:r>
      <w:r w:rsidR="00893C70" w:rsidRPr="00EB4D83">
        <w:rPr>
          <w:rFonts w:ascii="Arial" w:hAnsi="Arial" w:cs="Arial"/>
          <w:sz w:val="24"/>
          <w:szCs w:val="24"/>
        </w:rPr>
        <w:t>7</w:t>
      </w:r>
      <w:r w:rsidR="000C5B17">
        <w:rPr>
          <w:rFonts w:ascii="Arial" w:hAnsi="Arial" w:cs="Arial"/>
          <w:sz w:val="24"/>
          <w:szCs w:val="24"/>
        </w:rPr>
        <w:t>,5</w:t>
      </w:r>
      <w:r w:rsidR="00893C70" w:rsidRPr="00EB4D83">
        <w:rPr>
          <w:rFonts w:ascii="Arial" w:hAnsi="Arial" w:cs="Arial"/>
          <w:sz w:val="24"/>
          <w:szCs w:val="24"/>
        </w:rPr>
        <w:t xml:space="preserve"> MHz com banda de 34</w:t>
      </w:r>
      <w:r w:rsidR="004D2A2B" w:rsidRPr="00EB4D83">
        <w:rPr>
          <w:rFonts w:ascii="Arial" w:hAnsi="Arial" w:cs="Arial"/>
          <w:sz w:val="24"/>
          <w:szCs w:val="24"/>
        </w:rPr>
        <w:t xml:space="preserve"> kHz</w:t>
      </w:r>
      <w:r w:rsidR="00231E85" w:rsidRPr="00EB4D83">
        <w:rPr>
          <w:rFonts w:ascii="Arial" w:hAnsi="Arial" w:cs="Arial"/>
          <w:sz w:val="24"/>
          <w:szCs w:val="24"/>
        </w:rPr>
        <w:t>, sendo</w:t>
      </w:r>
      <w:r w:rsidR="00B07B77" w:rsidRPr="00EB4D83">
        <w:rPr>
          <w:rFonts w:ascii="Arial" w:hAnsi="Arial" w:cs="Arial"/>
          <w:sz w:val="24"/>
          <w:szCs w:val="24"/>
        </w:rPr>
        <w:t xml:space="preserve"> </w:t>
      </w:r>
      <w:r w:rsidR="000C5B17">
        <w:rPr>
          <w:rFonts w:ascii="Arial" w:hAnsi="Arial" w:cs="Arial"/>
          <w:sz w:val="24"/>
          <w:szCs w:val="24"/>
        </w:rPr>
        <w:t>ir</w:t>
      </w:r>
      <w:r w:rsidR="00231E85" w:rsidRPr="00EB4D83">
        <w:rPr>
          <w:rFonts w:ascii="Arial" w:hAnsi="Arial" w:cs="Arial"/>
          <w:sz w:val="24"/>
          <w:szCs w:val="24"/>
        </w:rPr>
        <w:t>radiada ao solo</w:t>
      </w:r>
      <w:r w:rsidR="000C5B17">
        <w:rPr>
          <w:rFonts w:ascii="Arial" w:hAnsi="Arial" w:cs="Arial"/>
          <w:sz w:val="24"/>
          <w:szCs w:val="24"/>
        </w:rPr>
        <w:t>.</w:t>
      </w:r>
    </w:p>
    <w:p w:rsidR="002F6334" w:rsidRPr="00EB4D83" w:rsidRDefault="00987B6D" w:rsidP="00EB4D83">
      <w:pPr>
        <w:spacing w:beforeLines="240" w:before="576" w:afterLines="240" w:after="576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760085" cy="19354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334" w:rsidRPr="00EB4D83" w:rsidSect="00301F9C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72FE8"/>
    <w:multiLevelType w:val="hybridMultilevel"/>
    <w:tmpl w:val="6D0E4796"/>
    <w:lvl w:ilvl="0" w:tplc="795E8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2A7059"/>
    <w:multiLevelType w:val="hybridMultilevel"/>
    <w:tmpl w:val="6D0E4796"/>
    <w:lvl w:ilvl="0" w:tplc="795E8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509"/>
    <w:rsid w:val="00027AB2"/>
    <w:rsid w:val="000300BC"/>
    <w:rsid w:val="00036E45"/>
    <w:rsid w:val="00043D58"/>
    <w:rsid w:val="00057905"/>
    <w:rsid w:val="00060726"/>
    <w:rsid w:val="00073AAF"/>
    <w:rsid w:val="000811F2"/>
    <w:rsid w:val="000B6237"/>
    <w:rsid w:val="000C5B17"/>
    <w:rsid w:val="000C7895"/>
    <w:rsid w:val="000E0B1B"/>
    <w:rsid w:val="00113D29"/>
    <w:rsid w:val="00117FAF"/>
    <w:rsid w:val="001358A9"/>
    <w:rsid w:val="0015273A"/>
    <w:rsid w:val="00170BF5"/>
    <w:rsid w:val="001D56A4"/>
    <w:rsid w:val="001D5D0B"/>
    <w:rsid w:val="001E5EAB"/>
    <w:rsid w:val="001E7AF8"/>
    <w:rsid w:val="00214B86"/>
    <w:rsid w:val="002274E8"/>
    <w:rsid w:val="00231E85"/>
    <w:rsid w:val="00241222"/>
    <w:rsid w:val="00250447"/>
    <w:rsid w:val="00257E4C"/>
    <w:rsid w:val="00271696"/>
    <w:rsid w:val="002D3EF0"/>
    <w:rsid w:val="002F6334"/>
    <w:rsid w:val="00301F9C"/>
    <w:rsid w:val="003701E0"/>
    <w:rsid w:val="003815BD"/>
    <w:rsid w:val="00396326"/>
    <w:rsid w:val="003A5B26"/>
    <w:rsid w:val="003D17C6"/>
    <w:rsid w:val="003D56A5"/>
    <w:rsid w:val="00412C44"/>
    <w:rsid w:val="004356A2"/>
    <w:rsid w:val="00436FF6"/>
    <w:rsid w:val="0046062D"/>
    <w:rsid w:val="00473ECE"/>
    <w:rsid w:val="00486511"/>
    <w:rsid w:val="004947AB"/>
    <w:rsid w:val="004D2A2B"/>
    <w:rsid w:val="00503F82"/>
    <w:rsid w:val="005133DF"/>
    <w:rsid w:val="00516F11"/>
    <w:rsid w:val="005435A6"/>
    <w:rsid w:val="005458D7"/>
    <w:rsid w:val="00596C88"/>
    <w:rsid w:val="005977DD"/>
    <w:rsid w:val="005A0D69"/>
    <w:rsid w:val="00613F0F"/>
    <w:rsid w:val="00616946"/>
    <w:rsid w:val="00624AA5"/>
    <w:rsid w:val="00636766"/>
    <w:rsid w:val="006567DB"/>
    <w:rsid w:val="006579BF"/>
    <w:rsid w:val="00661D06"/>
    <w:rsid w:val="00682B62"/>
    <w:rsid w:val="006B070C"/>
    <w:rsid w:val="006C01BE"/>
    <w:rsid w:val="006D5FB9"/>
    <w:rsid w:val="006D6FEE"/>
    <w:rsid w:val="007050C3"/>
    <w:rsid w:val="00712C54"/>
    <w:rsid w:val="007500EE"/>
    <w:rsid w:val="00753330"/>
    <w:rsid w:val="007625FE"/>
    <w:rsid w:val="00770DD7"/>
    <w:rsid w:val="007772CD"/>
    <w:rsid w:val="007B1D87"/>
    <w:rsid w:val="007D09F2"/>
    <w:rsid w:val="007D201A"/>
    <w:rsid w:val="0082448A"/>
    <w:rsid w:val="008333A0"/>
    <w:rsid w:val="00874AAF"/>
    <w:rsid w:val="00887341"/>
    <w:rsid w:val="00893C70"/>
    <w:rsid w:val="008B52CA"/>
    <w:rsid w:val="008B7509"/>
    <w:rsid w:val="008E161F"/>
    <w:rsid w:val="00911391"/>
    <w:rsid w:val="00913A38"/>
    <w:rsid w:val="00942B2F"/>
    <w:rsid w:val="00972BCB"/>
    <w:rsid w:val="00984BC3"/>
    <w:rsid w:val="00987B6D"/>
    <w:rsid w:val="00992D72"/>
    <w:rsid w:val="009D1DE0"/>
    <w:rsid w:val="009D4109"/>
    <w:rsid w:val="009D68A4"/>
    <w:rsid w:val="009F299A"/>
    <w:rsid w:val="00A02F0A"/>
    <w:rsid w:val="00A111A9"/>
    <w:rsid w:val="00A24A01"/>
    <w:rsid w:val="00A27BA9"/>
    <w:rsid w:val="00A27F8C"/>
    <w:rsid w:val="00A3032B"/>
    <w:rsid w:val="00A565FC"/>
    <w:rsid w:val="00A95E33"/>
    <w:rsid w:val="00AA2D7F"/>
    <w:rsid w:val="00AB53B1"/>
    <w:rsid w:val="00AF7769"/>
    <w:rsid w:val="00B07B77"/>
    <w:rsid w:val="00B469AB"/>
    <w:rsid w:val="00B64AA8"/>
    <w:rsid w:val="00B85AB5"/>
    <w:rsid w:val="00B96C14"/>
    <w:rsid w:val="00BE1ACC"/>
    <w:rsid w:val="00BE4F80"/>
    <w:rsid w:val="00BE6908"/>
    <w:rsid w:val="00C57607"/>
    <w:rsid w:val="00C57917"/>
    <w:rsid w:val="00CA017E"/>
    <w:rsid w:val="00CA334B"/>
    <w:rsid w:val="00D01CF5"/>
    <w:rsid w:val="00D132B4"/>
    <w:rsid w:val="00D203CB"/>
    <w:rsid w:val="00D33784"/>
    <w:rsid w:val="00D440E9"/>
    <w:rsid w:val="00D4458D"/>
    <w:rsid w:val="00DD5DC6"/>
    <w:rsid w:val="00DF3596"/>
    <w:rsid w:val="00E356C6"/>
    <w:rsid w:val="00E819E6"/>
    <w:rsid w:val="00E93143"/>
    <w:rsid w:val="00EB4D83"/>
    <w:rsid w:val="00F248C1"/>
    <w:rsid w:val="00F40328"/>
    <w:rsid w:val="00F51FC7"/>
    <w:rsid w:val="00F81F07"/>
    <w:rsid w:val="00FB0F02"/>
    <w:rsid w:val="00FC11B3"/>
    <w:rsid w:val="00FD4E7D"/>
    <w:rsid w:val="00FE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F675"/>
  <w15:chartTrackingRefBased/>
  <w15:docId w15:val="{071D83AA-6170-4C69-B20C-328DF47A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F77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B469A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E1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7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ospo.noaa.g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62</cp:revision>
  <dcterms:created xsi:type="dcterms:W3CDTF">2019-08-24T17:34:00Z</dcterms:created>
  <dcterms:modified xsi:type="dcterms:W3CDTF">2019-09-06T04:31:00Z</dcterms:modified>
</cp:coreProperties>
</file>