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E0" w:rsidRDefault="003701E0">
      <w:r>
        <w:t>Funcionamento básico de um sistema espacial</w:t>
      </w:r>
    </w:p>
    <w:p w:rsidR="00661D06" w:rsidRDefault="005458D7" w:rsidP="00214B86">
      <w:r>
        <w:tab/>
      </w:r>
      <w:r w:rsidR="00661D06">
        <w:t>Funcionamento básico de um satélite</w:t>
      </w:r>
    </w:p>
    <w:p w:rsidR="00DF3596" w:rsidRDefault="00661D06" w:rsidP="005458D7">
      <w:pPr>
        <w:ind w:left="708"/>
      </w:pPr>
      <w:r>
        <w:tab/>
      </w:r>
      <w:r w:rsidR="00DF3596">
        <w:t xml:space="preserve">Carga </w:t>
      </w:r>
      <w:proofErr w:type="spellStart"/>
      <w:r w:rsidR="00DF3596">
        <w:t>util</w:t>
      </w:r>
      <w:proofErr w:type="spellEnd"/>
    </w:p>
    <w:p w:rsidR="00661D06" w:rsidRDefault="00661D06" w:rsidP="005458D7">
      <w:pPr>
        <w:ind w:left="708" w:firstLine="708"/>
      </w:pPr>
      <w:r>
        <w:t xml:space="preserve">Subsistema de estrutura, propulsão, </w:t>
      </w:r>
      <w:proofErr w:type="spellStart"/>
      <w:r>
        <w:t>atitute</w:t>
      </w:r>
      <w:proofErr w:type="spellEnd"/>
      <w:r>
        <w:t xml:space="preserve">, telemetria e </w:t>
      </w:r>
      <w:proofErr w:type="spellStart"/>
      <w:r>
        <w:t>telocomando</w:t>
      </w:r>
      <w:proofErr w:type="spellEnd"/>
      <w:r>
        <w:t xml:space="preserve">, controle </w:t>
      </w:r>
      <w:proofErr w:type="spellStart"/>
      <w:r>
        <w:t>termico</w:t>
      </w:r>
      <w:proofErr w:type="spellEnd"/>
    </w:p>
    <w:p w:rsidR="003701E0" w:rsidRDefault="003701E0" w:rsidP="005458D7">
      <w:pPr>
        <w:ind w:left="708"/>
      </w:pPr>
      <w:r>
        <w:t>Tipos de orbitas</w:t>
      </w:r>
    </w:p>
    <w:p w:rsidR="00214B86" w:rsidRDefault="00661D06" w:rsidP="005458D7">
      <w:pPr>
        <w:ind w:left="708"/>
      </w:pPr>
      <w:r>
        <w:tab/>
        <w:t xml:space="preserve">Baixa, </w:t>
      </w:r>
      <w:proofErr w:type="spellStart"/>
      <w:r>
        <w:t>media</w:t>
      </w:r>
      <w:proofErr w:type="spellEnd"/>
      <w:r>
        <w:t>, alta, alta excentricidade(</w:t>
      </w:r>
      <w:proofErr w:type="spellStart"/>
      <w:r>
        <w:t>monlya</w:t>
      </w:r>
      <w:proofErr w:type="spellEnd"/>
      <w:r>
        <w:t>), polar</w:t>
      </w:r>
    </w:p>
    <w:p w:rsidR="003701E0" w:rsidRDefault="003701E0" w:rsidP="005458D7">
      <w:pPr>
        <w:ind w:left="708"/>
      </w:pPr>
      <w:r>
        <w:t>Satélites meteorológicos</w:t>
      </w:r>
    </w:p>
    <w:p w:rsidR="00984BC3" w:rsidRDefault="00984BC3" w:rsidP="00214B86">
      <w:pPr>
        <w:ind w:left="708" w:firstLine="708"/>
      </w:pPr>
      <w:proofErr w:type="gramStart"/>
      <w:r>
        <w:t>interação</w:t>
      </w:r>
      <w:proofErr w:type="gramEnd"/>
      <w:r>
        <w:t xml:space="preserve"> da energia com a superfície/atmosfera</w:t>
      </w:r>
      <w:r>
        <w:br/>
      </w:r>
    </w:p>
    <w:p w:rsidR="00984BC3" w:rsidRDefault="00984BC3" w:rsidP="00214B86">
      <w:pPr>
        <w:ind w:left="1416"/>
      </w:pPr>
      <w:proofErr w:type="gramStart"/>
      <w:r>
        <w:t>resolução</w:t>
      </w:r>
      <w:proofErr w:type="gramEnd"/>
      <w:r>
        <w:t xml:space="preserve"> dos sistemas </w:t>
      </w:r>
      <w:proofErr w:type="spellStart"/>
      <w:r>
        <w:t>imageadores</w:t>
      </w:r>
      <w:proofErr w:type="spellEnd"/>
    </w:p>
    <w:p w:rsidR="00984BC3" w:rsidRDefault="00984BC3" w:rsidP="00214B86">
      <w:pPr>
        <w:ind w:left="1416"/>
      </w:pPr>
      <w:r>
        <w:tab/>
      </w:r>
      <w:proofErr w:type="gramStart"/>
      <w:r>
        <w:t>resolução</w:t>
      </w:r>
      <w:proofErr w:type="gramEnd"/>
      <w:r>
        <w:t xml:space="preserve"> espacial</w:t>
      </w:r>
    </w:p>
    <w:p w:rsidR="00984BC3" w:rsidRDefault="00984BC3" w:rsidP="00214B86">
      <w:pPr>
        <w:ind w:left="1416"/>
      </w:pPr>
      <w:r>
        <w:tab/>
      </w:r>
      <w:proofErr w:type="gramStart"/>
      <w:r>
        <w:t>resolução</w:t>
      </w:r>
      <w:proofErr w:type="gramEnd"/>
      <w:r>
        <w:t xml:space="preserve"> espectral</w:t>
      </w:r>
    </w:p>
    <w:p w:rsidR="00984BC3" w:rsidRDefault="00984BC3" w:rsidP="00214B86">
      <w:pPr>
        <w:ind w:left="1416"/>
      </w:pPr>
      <w:r>
        <w:tab/>
      </w:r>
      <w:proofErr w:type="gramStart"/>
      <w:r>
        <w:t>resolução</w:t>
      </w:r>
      <w:proofErr w:type="gramEnd"/>
      <w:r>
        <w:t xml:space="preserve"> </w:t>
      </w:r>
      <w:proofErr w:type="spellStart"/>
      <w:r>
        <w:t>radiometrica</w:t>
      </w:r>
      <w:proofErr w:type="spellEnd"/>
    </w:p>
    <w:p w:rsidR="00984BC3" w:rsidRDefault="00984BC3" w:rsidP="00214B86">
      <w:pPr>
        <w:ind w:left="1416"/>
      </w:pPr>
      <w:r>
        <w:tab/>
      </w:r>
      <w:proofErr w:type="gramStart"/>
      <w:r>
        <w:t>resolução</w:t>
      </w:r>
      <w:proofErr w:type="gramEnd"/>
      <w:r>
        <w:t xml:space="preserve"> temporal</w:t>
      </w:r>
    </w:p>
    <w:p w:rsidR="00214B86" w:rsidRDefault="00214B86" w:rsidP="00214B86">
      <w:pPr>
        <w:ind w:left="708"/>
      </w:pPr>
      <w:r>
        <w:t>Estação terrestre/segmento solo</w:t>
      </w:r>
    </w:p>
    <w:p w:rsidR="00214B86" w:rsidRDefault="00214B86" w:rsidP="00214B86">
      <w:pPr>
        <w:ind w:left="708"/>
      </w:pPr>
      <w:r>
        <w:tab/>
      </w:r>
      <w:r>
        <w:tab/>
        <w:t>Sistemas de segmento</w:t>
      </w:r>
    </w:p>
    <w:p w:rsidR="00214B86" w:rsidRDefault="00214B86" w:rsidP="00214B86">
      <w:pPr>
        <w:ind w:left="708"/>
      </w:pPr>
      <w:r>
        <w:tab/>
      </w:r>
      <w:r>
        <w:tab/>
        <w:t xml:space="preserve">Sistemas de </w:t>
      </w:r>
      <w:proofErr w:type="spellStart"/>
      <w:r>
        <w:t>recpção</w:t>
      </w:r>
      <w:proofErr w:type="spellEnd"/>
    </w:p>
    <w:p w:rsidR="00214B86" w:rsidRDefault="00214B86" w:rsidP="005458D7">
      <w:pPr>
        <w:ind w:left="708"/>
      </w:pPr>
      <w:r>
        <w:tab/>
      </w:r>
      <w:r>
        <w:tab/>
        <w:t>Tipos de receptores</w:t>
      </w:r>
    </w:p>
    <w:p w:rsidR="009D1DE0" w:rsidRDefault="009D1DE0">
      <w:r>
        <w:t xml:space="preserve">Programa </w:t>
      </w:r>
      <w:proofErr w:type="spellStart"/>
      <w:r>
        <w:t>satelital</w:t>
      </w:r>
      <w:proofErr w:type="spellEnd"/>
      <w:r>
        <w:t xml:space="preserve"> NOAA</w:t>
      </w:r>
    </w:p>
    <w:p w:rsidR="009D1DE0" w:rsidRDefault="009D1DE0" w:rsidP="009D1DE0">
      <w:r>
        <w:tab/>
      </w:r>
      <w:proofErr w:type="spellStart"/>
      <w:r>
        <w:t>Historia</w:t>
      </w:r>
      <w:proofErr w:type="spellEnd"/>
      <w:r>
        <w:t xml:space="preserve"> da agencia e dos </w:t>
      </w:r>
      <w:proofErr w:type="spellStart"/>
      <w:r>
        <w:t>satelites</w:t>
      </w:r>
      <w:proofErr w:type="spellEnd"/>
      <w:r>
        <w:t xml:space="preserve"> </w:t>
      </w:r>
      <w:proofErr w:type="spellStart"/>
      <w:r>
        <w:t>noaa</w:t>
      </w:r>
      <w:proofErr w:type="spellEnd"/>
    </w:p>
    <w:p w:rsidR="009D1DE0" w:rsidRDefault="009D1DE0" w:rsidP="009D1DE0">
      <w:r>
        <w:tab/>
      </w:r>
      <w:r>
        <w:t>Características orbitais</w:t>
      </w:r>
    </w:p>
    <w:p w:rsidR="009D1DE0" w:rsidRDefault="009D1DE0" w:rsidP="009D1DE0">
      <w:pPr>
        <w:ind w:firstLine="708"/>
      </w:pPr>
      <w:r>
        <w:t>Tempo de visibilidade dos satélites</w:t>
      </w:r>
    </w:p>
    <w:p w:rsidR="009D1DE0" w:rsidRDefault="009D1DE0" w:rsidP="009D1DE0">
      <w:pPr>
        <w:ind w:firstLine="708"/>
      </w:pPr>
      <w:r>
        <w:t>S</w:t>
      </w:r>
      <w:r>
        <w:t>ubsistemas</w:t>
      </w:r>
    </w:p>
    <w:p w:rsidR="002F6334" w:rsidRDefault="002F6334" w:rsidP="009D1DE0">
      <w:pPr>
        <w:ind w:firstLine="708"/>
      </w:pPr>
      <w:r>
        <w:t>Sensor AVHRR</w:t>
      </w:r>
    </w:p>
    <w:p w:rsidR="002F6334" w:rsidRDefault="002F6334" w:rsidP="009D1DE0">
      <w:pPr>
        <w:ind w:firstLine="708"/>
      </w:pPr>
      <w:r>
        <w:t>Resolução dos satélites</w:t>
      </w:r>
    </w:p>
    <w:p w:rsidR="002F6334" w:rsidRDefault="002F6334" w:rsidP="009D1DE0">
      <w:pPr>
        <w:ind w:firstLine="708"/>
      </w:pPr>
      <w:r>
        <w:t>Formato APT dos satélites</w:t>
      </w:r>
    </w:p>
    <w:p w:rsidR="002F6334" w:rsidRDefault="002F6334" w:rsidP="009D1DE0">
      <w:pPr>
        <w:ind w:firstLine="708"/>
      </w:pPr>
      <w:bookmarkStart w:id="0" w:name="_GoBack"/>
      <w:bookmarkEnd w:id="0"/>
      <w:r>
        <w:t xml:space="preserve">Modulação e </w:t>
      </w:r>
      <w:proofErr w:type="spellStart"/>
      <w:r>
        <w:t>demodulação</w:t>
      </w:r>
      <w:proofErr w:type="spellEnd"/>
    </w:p>
    <w:sectPr w:rsidR="002F6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09"/>
    <w:rsid w:val="00214B86"/>
    <w:rsid w:val="002F6334"/>
    <w:rsid w:val="003701E0"/>
    <w:rsid w:val="005458D7"/>
    <w:rsid w:val="00661D06"/>
    <w:rsid w:val="008B7509"/>
    <w:rsid w:val="00984BC3"/>
    <w:rsid w:val="009D1DE0"/>
    <w:rsid w:val="00C57917"/>
    <w:rsid w:val="00DF3596"/>
    <w:rsid w:val="00E3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D83AA-6170-4C69-B20C-328DF47A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5</cp:revision>
  <dcterms:created xsi:type="dcterms:W3CDTF">2019-08-24T17:34:00Z</dcterms:created>
  <dcterms:modified xsi:type="dcterms:W3CDTF">2019-08-24T18:52:00Z</dcterms:modified>
</cp:coreProperties>
</file>