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Biblioteca JAVA IO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 classes de INPUT E OUTPUT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 red()</w:t>
      </w:r>
      <w:r w:rsidDel="00000000" w:rsidR="00000000" w:rsidRPr="00000000">
        <w:rPr>
          <w:sz w:val="24"/>
          <w:szCs w:val="24"/>
          <w:rtl w:val="0"/>
        </w:rPr>
        <w:t xml:space="preserve"> da classe InputStream lê um byte a cada chamada do mesmo.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 flush()</w:t>
      </w:r>
      <w:r w:rsidDel="00000000" w:rsidR="00000000" w:rsidRPr="00000000">
        <w:rPr>
          <w:sz w:val="24"/>
          <w:szCs w:val="24"/>
          <w:rtl w:val="0"/>
        </w:rPr>
        <w:t xml:space="preserve"> da classe OutputStream: O método grava tudo em um buffer primeiro antes de gravar no arquivo. Este método junta “letra a letra” para apenas depois liberar os dados e gravá-los no arquivo.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Classe Writer e suas filhas:</w:t>
      </w:r>
      <w:r w:rsidDel="00000000" w:rsidR="00000000" w:rsidRPr="00000000">
        <w:rPr>
          <w:sz w:val="24"/>
          <w:szCs w:val="24"/>
          <w:rtl w:val="0"/>
        </w:rPr>
        <w:t xml:space="preserve"> São utilizadas para gravar textos nos arquivos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“Canudos” da biblioteca JAVA IO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ByteStream(trabalha com 8bits):</w:t>
      </w:r>
      <w:r w:rsidDel="00000000" w:rsidR="00000000" w:rsidRPr="00000000">
        <w:rPr>
          <w:sz w:val="24"/>
          <w:szCs w:val="24"/>
          <w:rtl w:val="0"/>
        </w:rPr>
        <w:t xml:space="preserve"> Para trabalhar com bytes.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CharacterStream(trabalha com 16bits):</w:t>
      </w:r>
      <w:r w:rsidDel="00000000" w:rsidR="00000000" w:rsidRPr="00000000">
        <w:rPr>
          <w:sz w:val="24"/>
          <w:szCs w:val="24"/>
          <w:rtl w:val="0"/>
        </w:rPr>
        <w:t xml:space="preserve"> Para trabalhar com texto.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Filters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“leitores”, como o BufferedWriter, Scanner,ObjectOutputStream, BufferedReader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Socket Connetction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comunicação baseada em socket garante a entrega dos pacotes e realiza a confirmação de que o pacote foi enviado, o dispositivo remetente tenta confirmar o envio do pacote até o dispositivo destinatário confirmar o recebimento. Esse tipo de comunicação ocorre sob o protocolo TCP/IP 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utilizar o socket você precisa de uma porta livre, para verificar se a porta que será utilizada está livre, abra o CMD e digite o comando abaixo: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netstat -ano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isso, verifique as portas utilizadas, depois escolha uma que esteja livre para utilizar na aplicação, ela não estará na lista.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 escreva o código disponível na pasta, é a classe Servidor, agora rode este código.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que algum cliente acesse a aplicação: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 navegador: </w:t>
      </w:r>
      <w:r w:rsidDel="00000000" w:rsidR="00000000" w:rsidRPr="00000000">
        <w:rPr>
          <w:sz w:val="24"/>
          <w:szCs w:val="24"/>
          <w:rtl w:val="0"/>
        </w:rPr>
        <w:t xml:space="preserve">ipv4:porta, neste exemplo faça isso:http://10.68.76.78:20000/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 Telnet: </w:t>
      </w:r>
      <w:r w:rsidDel="00000000" w:rsidR="00000000" w:rsidRPr="00000000">
        <w:rPr>
          <w:sz w:val="24"/>
          <w:szCs w:val="24"/>
          <w:rtl w:val="0"/>
        </w:rPr>
        <w:t xml:space="preserve">Para instalar o telnet: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Painel de controle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Programas e Recursos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Ativar ou desativar recursos do windows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Selecione a caixa telnet e clique em OK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telnet: Telnet 10.68.76.78 20000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