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114300" distR="114300">
            <wp:extent cx="3276600" cy="914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Identificação do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Curso: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Bacharelado em Ciência da Computação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Título do Trabalho: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Minimização do Tempo de Redistribuição de Vacinas Usando Programação Linear Inteira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Orientador: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Luziane Ferreira de Mendonça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Número de Páginas: 9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E-mail para contato: matheuspercine@gmail.co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2" w:sz="8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AUTORIZAÇÃO PARA DISPONIBILIZAÇÃO NO REPOSITÓRIO INSTITUCIONAL DA UFRJ PANTHEON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Autorizo(amos) a Universidade Federal do Rio de Janeiro a disponibilizar, desta data em diante, gratuitamente e sem ressarcimento dos direitos autorais, o texto integral da publicação supracitada, de autoria dos abaixo assinados, no repositório institucional Pantheon para fins de divulgação da produção científica gerada pela UFRJ.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Rio de Janeiro, 13 / 08 / 2026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Nome: Matheus da Cru</w:t>
      </w:r>
      <w:r w:rsidDel="00000000" w:rsidR="00000000" w:rsidRPr="00000000">
        <w:rPr>
          <w:rtl w:val="0"/>
        </w:rPr>
        <w:t xml:space="preserve">z Percine Pinto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Assinatura do(a) autor(a) ou seu representante legal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Nome:_________________________________________________________________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Assinatura do(a) autor(a) ou seu representante legal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Nome:_________________________________________________________________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Assinatura do(a) autor(a) ou seu representante legal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899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7+qwhqgqss1oZAZ+x2lkwNkU3A==">CgMxLjA4AHIhMW5IaVNtSG9wSXRkR19EMjVZUENiT3VNN2QtckphZVQ1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