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2C7F" w14:textId="77777777" w:rsidR="004635A6" w:rsidRDefault="004A65FB">
      <w:pPr>
        <w:spacing w:after="0" w:line="259" w:lineRule="auto"/>
        <w:ind w:left="0" w:firstLine="0"/>
      </w:pPr>
      <w:r>
        <w:rPr>
          <w:sz w:val="72"/>
        </w:rPr>
        <w:t>🟡</w:t>
      </w:r>
    </w:p>
    <w:p w14:paraId="4272DCED" w14:textId="77777777" w:rsidR="004635A6" w:rsidRDefault="004A65FB">
      <w:pPr>
        <w:spacing w:after="0" w:line="248" w:lineRule="auto"/>
        <w:ind w:left="-5"/>
      </w:pPr>
      <w:r>
        <w:rPr>
          <w:b/>
          <w:sz w:val="60"/>
        </w:rPr>
        <w:t xml:space="preserve">Desafio: Preveja os usuários com alta chance de deixar seu </w:t>
      </w:r>
    </w:p>
    <w:p w14:paraId="4B92534D" w14:textId="77777777" w:rsidR="004635A6" w:rsidRDefault="004A65FB">
      <w:pPr>
        <w:spacing w:after="29" w:line="248" w:lineRule="auto"/>
        <w:ind w:left="-5"/>
      </w:pPr>
      <w:r>
        <w:rPr>
          <w:b/>
          <w:sz w:val="60"/>
        </w:rPr>
        <w:t>Streaming</w:t>
      </w:r>
    </w:p>
    <w:p w14:paraId="038D47B3" w14:textId="559B8359" w:rsidR="004635A6" w:rsidRDefault="004635A6">
      <w:pPr>
        <w:spacing w:after="0" w:line="259" w:lineRule="auto"/>
        <w:ind w:left="0" w:right="-9" w:firstLine="0"/>
      </w:pPr>
    </w:p>
    <w:p w14:paraId="5E045F5D" w14:textId="77777777" w:rsidR="004635A6" w:rsidRDefault="004A65FB">
      <w:pPr>
        <w:pStyle w:val="Heading2"/>
        <w:spacing w:after="309"/>
        <w:ind w:left="0" w:firstLine="0"/>
      </w:pPr>
      <w:r>
        <w:rPr>
          <w:color w:val="D44C47"/>
          <w:sz w:val="30"/>
        </w:rPr>
        <w:t>Preveja os usuários com alta chance de deixar seu Streaming</w:t>
      </w:r>
    </w:p>
    <w:p w14:paraId="68CB5B9C" w14:textId="77777777" w:rsidR="004635A6" w:rsidRDefault="004A65FB">
      <w:pPr>
        <w:spacing w:after="360" w:line="295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23A0A4" wp14:editId="39D69A4E">
                <wp:simplePos x="0" y="0"/>
                <wp:positionH relativeFrom="column">
                  <wp:posOffset>0</wp:posOffset>
                </wp:positionH>
                <wp:positionV relativeFrom="paragraph">
                  <wp:posOffset>-70859</wp:posOffset>
                </wp:positionV>
                <wp:extent cx="28575" cy="1428750"/>
                <wp:effectExtent l="0" t="0" r="0" b="0"/>
                <wp:wrapSquare wrapText="bothSides"/>
                <wp:docPr id="6007" name="Group 6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428750"/>
                          <a:chOff x="0" y="0"/>
                          <a:chExt cx="28575" cy="1428750"/>
                        </a:xfrm>
                      </wpg:grpSpPr>
                      <wps:wsp>
                        <wps:cNvPr id="7470" name="Shape 7470"/>
                        <wps:cNvSpPr/>
                        <wps:spPr>
                          <a:xfrm>
                            <a:off x="0" y="0"/>
                            <a:ext cx="2857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42875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428750"/>
                                </a:lnTo>
                                <a:lnTo>
                                  <a:pt x="0" y="142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AB2DD" id="Group 6007" o:spid="_x0000_s1026" style="position:absolute;margin-left:0;margin-top:-5.6pt;width:2.25pt;height:112.5pt;z-index:251659264" coordsize="285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QJbAIAADMGAAAOAAAAZHJzL2Uyb0RvYy54bWykVMtu2zAQvBfoPxC6N5KVuDYEyzk0jS9F&#10;GzTpB9AUKQngCyRt2X/f5VoP20FTIPFBXpG7w53halb3ByXJnjvfGl0ms5ssIVwzU7W6LpM/L49f&#10;lgnxgeqKSqN5mRy5T+7Xnz+tOlvw3DRGVtwRANG+6GyZNCHYIk09a7ii/sZYrmFTGKdogFdXp5Wj&#10;HaArmeZZ9jXtjKusM4x7D6sPp81kjfhCcBZ+CeF5ILJMoLeAT4fPbXym6xUtakdt07K+DfqOLhRt&#10;NRw6Qj3QQMnOta+gVMuc8UaEG2ZUaoRoGUcOwGaWXbHZOLOzyKUuutqOMoG0Vzq9G5b93G+cfbZP&#10;DpTobA1a4FvkchBOxX/okhxQsuMoGT8EwmAxX84X84Qw2Jnd5cvFvJeUNaD7qyrWfH+zLh0OTS9a&#10;6SwMh5/4+4/xf26o5SirL4D/kyNtVSaLuwUMiKYKphQzCK6gLJg3iuQLD3p9TKGRKS3YzocNNyg1&#10;3f/w4TST1RDRZojYQQ+hg8l+c6YtDbEudhlD0o131UxXFXeV2fMXg3nh6sKgyWlX6vOs/t6HgYDM&#10;YX/4t4g25Z2Nxz+z4QIuB+k/mThsYw4Ekep61QdIH+JzgaWOSsA5jILbCEkDfraqDWBDslWgTb7I&#10;sgkY0OL4nW4co3CUPMol9W8uYHTw04gL3tXbb9KRPY1mgz8Ep9I2tF+NhgMt9akYI06sF62UI+QM&#10;Sy8gbxe38/yxR+iTYx1Hnxsrs1Ml67s5mR1YBpAeLA86GIvwZKPDWK/BqPGQM7Yx3JrqiDaBgsD3&#10;iNKgMyGP3kWj9Z2/Y9bk9eu/AAAA//8DAFBLAwQUAAYACAAAACEAlZt2nN0AAAAGAQAADwAAAGRy&#10;cy9kb3ducmV2LnhtbEyPQUvDQBSE74L/YXmCt3azqZUSsymlqKci2Ari7TX7moRm34bsNkn/vevJ&#10;HocZZr7J15NtxUC9bxxrUPMEBHHpTMOVhq/D22wFwgdkg61j0nAlD+vi/i7HzLiRP2nYh0rEEvYZ&#10;aqhD6DIpfVmTRT93HXH0Tq63GKLsK2l6HGO5bWWaJM/SYsNxocaOtjWV5/3Fangfcdws1OuwO5+2&#10;15/D8uN7p0jrx4dp8wIi0BT+w/CHH9GhiExHd2HjRashHgkaZkqlIKL9tARx1JCqxQpkkctb/OIX&#10;AAD//wMAUEsBAi0AFAAGAAgAAAAhALaDOJL+AAAA4QEAABMAAAAAAAAAAAAAAAAAAAAAAFtDb250&#10;ZW50X1R5cGVzXS54bWxQSwECLQAUAAYACAAAACEAOP0h/9YAAACUAQAACwAAAAAAAAAAAAAAAAAv&#10;AQAAX3JlbHMvLnJlbHNQSwECLQAUAAYACAAAACEA3qvECWwCAAAzBgAADgAAAAAAAAAAAAAAAAAu&#10;AgAAZHJzL2Uyb0RvYy54bWxQSwECLQAUAAYACAAAACEAlZt2nN0AAAAGAQAADwAAAAAAAAAAAAAA&#10;AADGBAAAZHJzL2Rvd25yZXYueG1sUEsFBgAAAAAEAAQA8wAAANAFAAAAAA==&#10;">
                <v:shape id="Shape 7470" o:spid="_x0000_s1027" style="position:absolute;width:285;height:14287;visibility:visible;mso-wrap-style:square;v-text-anchor:top" coordsize="2857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zJZwQAAAN0AAAAPAAAAZHJzL2Rvd25yZXYueG1sRE/Pa8Iw&#10;FL4L+x/CG+ym6UTn6EyLCIWBJ52Ix0fz1pQ1LyWJsfvvzWGw48f3e1tPdhCJfOgdK3hdFCCIW6d7&#10;7hScv5r5O4gQkTUOjknBLwWoq6fZFkvt7nykdIqdyCEcSlRgYhxLKUNryGJYuJE4c9/OW4wZ+k5q&#10;j/ccbge5LIo3abHn3GBwpL2h9ud0swqwSHvTrHYp3K7NIa07b5YXr9TL87T7ABFpiv/iP/enVrBZ&#10;bfL+/CY/AVk9AAAA//8DAFBLAQItABQABgAIAAAAIQDb4fbL7gAAAIUBAAATAAAAAAAAAAAAAAAA&#10;AAAAAABbQ29udGVudF9UeXBlc10ueG1sUEsBAi0AFAAGAAgAAAAhAFr0LFu/AAAAFQEAAAsAAAAA&#10;AAAAAAAAAAAAHwEAAF9yZWxzLy5yZWxzUEsBAi0AFAAGAAgAAAAhAEPXMlnBAAAA3QAAAA8AAAAA&#10;AAAAAAAAAAAABwIAAGRycy9kb3ducmV2LnhtbFBLBQYAAAAAAwADALcAAAD1AgAAAAA=&#10;" path="m,l28575,r,1428750l,1428750,,e" fillcolor="#37352f" stroked="f" strokeweight="0">
                  <v:stroke miterlimit="83231f" joinstyle="miter"/>
                  <v:path arrowok="t" textboxrect="0,0,28575,1428750"/>
                </v:shape>
                <w10:wrap type="square"/>
              </v:group>
            </w:pict>
          </mc:Fallback>
        </mc:AlternateContent>
      </w:r>
      <w:r>
        <w:rPr>
          <w:sz w:val="30"/>
        </w:rPr>
        <w:t xml:space="preserve">Utilize um modelo de classificação para mapear qual o perfil de usuários tem mais chance de deixar sua plataforma de streaming. Compreender quem é o perfil que está aumentando o </w:t>
      </w:r>
      <w:proofErr w:type="spellStart"/>
      <w:r>
        <w:rPr>
          <w:sz w:val="30"/>
        </w:rPr>
        <w:t>churn</w:t>
      </w:r>
      <w:proofErr w:type="spellEnd"/>
      <w:r>
        <w:rPr>
          <w:sz w:val="30"/>
        </w:rPr>
        <w:t xml:space="preserve"> do seu negócio é essencial para tomar ações que reduzam essas perdas, seja alterando critérios na venda ou modificando o produto.</w:t>
      </w:r>
    </w:p>
    <w:p w14:paraId="5C864DEE" w14:textId="77777777" w:rsidR="004635A6" w:rsidRDefault="004A65FB">
      <w:pPr>
        <w:pStyle w:val="Heading2"/>
        <w:spacing w:after="0"/>
        <w:ind w:left="-5"/>
      </w:pPr>
      <w:r>
        <w:t>Contexto</w:t>
      </w:r>
    </w:p>
    <w:p w14:paraId="276890A2" w14:textId="77777777" w:rsidR="004635A6" w:rsidRDefault="004A65FB">
      <w:pPr>
        <w:spacing w:after="150"/>
      </w:pPr>
      <w:r>
        <w:t xml:space="preserve">Você trabalha em uma plataforma de streaming e a diretoria está preocupada com o alto índice de usuários cancelando as suas assinaturas. Eles acreditam que é possível prever se um usuário tem mais chance de deixar a plataforma antes que isso aconteça, e com base nessa informação tomar ações para reduzir o </w:t>
      </w:r>
      <w:proofErr w:type="spellStart"/>
      <w:r>
        <w:t>churn</w:t>
      </w:r>
      <w:proofErr w:type="spellEnd"/>
      <w:r>
        <w:t>.</w:t>
      </w:r>
    </w:p>
    <w:p w14:paraId="71816347" w14:textId="77777777" w:rsidR="004635A6" w:rsidRDefault="004A65FB">
      <w:pPr>
        <w:spacing w:after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EA7D4C" wp14:editId="56D5BA14">
                <wp:simplePos x="0" y="0"/>
                <wp:positionH relativeFrom="page">
                  <wp:posOffset>914400</wp:posOffset>
                </wp:positionH>
                <wp:positionV relativeFrom="page">
                  <wp:posOffset>9144000</wp:posOffset>
                </wp:positionV>
                <wp:extent cx="5943599" cy="1"/>
                <wp:effectExtent l="0" t="0" r="0" b="0"/>
                <wp:wrapTopAndBottom/>
                <wp:docPr id="6009" name="Group 6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"/>
                          <a:chOff x="0" y="0"/>
                          <a:chExt cx="5943599" cy="1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4791075" y="0"/>
                            <a:ext cx="1152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>
                                <a:moveTo>
                                  <a:pt x="1152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5934074" y="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695450" y="0"/>
                            <a:ext cx="310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0">
                                <a:moveTo>
                                  <a:pt x="310515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791075" y="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170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>
                                <a:moveTo>
                                  <a:pt x="170497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695450" y="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E50AC" id="Group 6009" o:spid="_x0000_s1026" style="position:absolute;margin-left:1in;margin-top:10in;width:468pt;height:0;z-index:251660288;mso-position-horizontal-relative:page;mso-position-vertical-relative:page" coordsize="594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Le9awMAABsZAAAOAAAAZHJzL2Uyb0RvYy54bWzsWV1vmzAUfZ+0/4B4X4EkJAU16cO69mXa&#10;prX7Aa4xAclgy3ZD8u93fflMmn5Oa6WKRCLGNtfnHu7xtZ2z823BnQ1TOhfl0g1OfNdhJRVJXq6X&#10;7p+byy+nrqMNKRPCRcmW7o5p93z1+dNZJWM2EZngCVMOGCl1XMmlmxkjY8/TNGMF0SdCshIaU6EK&#10;YuBWrb1EkQqsF9yb+P7cq4RKpBKUaQ21F3Wju0L7acqo+ZmmmhmHL13AZvCq8Hprr97qjMRrRWSW&#10;0wYGeQWKguQlDNqZuiCGOHcqv2eqyKkSWqTmhIrCE2maU4Y+gDeBf+DNlRJ3En1Zx9VadjQBtQc8&#10;vdos/bG5UvJa/lLARCXXwAXeWV+2qSrsL6B0tkjZrqOMbY1DoTKMZtMwilyHQltQ00kz4PzeEzT7&#10;9uAzXjuYtwehkhAUuvdb/5vf1xmRDOnUMfj9Szl5AqDD0HVKUkBwYgfHViAZ2KujRscaWDrCy2wR&#10;Bf4CjNxnJwjCCXxrdjDYOk9JTO+0uWICKSab79rUsZi0JZK1Jbot26KCiH40liUx9jmL0xadCjxs&#10;UNi6QmzYjcBWY19R29aBB4B9H14O+4J+WhehV9tGudAMoEOVHbArIAioHLrJS4sH7FACWk85MSia&#10;IjcwCfC8ADy+/Vj+cQj4sUFQM48ls+PMwuflb5bCC8TAtBVarW+/cuVsiJV6bcbWEy4z0tQ2dpuu&#10;zRhgx/ZLc847kwHi2jM5XUzDySXWD0xGfhAdsdoYs3YZzkKdZb+2TBu09VQEggZS2gkJPO8eQmSi&#10;NN3zJUyjOOCADVu8FckORYyEgWqsnN9EPvND+cwtPjs4iOxp+YTRdOYvZn1sgffNRBG9v3YQgn0J&#10;vSgkCqfGNtBD36FVRt1xVM2oGtB8o4cu6SwOVbN4kWqCeRTOwkFs9aqZBn4Y2CabktuptM3lw9n4&#10;vyadFsUx7bRtw3QyygeWT5asMekMF/QPrdlgW7G/Zjt9kXweWbONSQdXpONSDeZO1OMHWqrBPm1f&#10;Nbh2ffZS7Wi6CRb+LLLbn3dNNy2KY+mmbRvTzbjHeeLE5YF0M4fI3xMOVLxkj3NUOGOiGRPN3gHG&#10;x0k08+BQL3g0+OxE88juZlTNqJo3Vw0eS8MJPJ4YNv8W2CP+4T0eVfb/aaz+AgAA//8DAFBLAwQU&#10;AAYACAAAACEAiC1+f9wAAAAOAQAADwAAAGRycy9kb3ducmV2LnhtbExP0UrDQBB8F/yHYwXf7F20&#10;SklzKaWoT0WwFaRv19w2Cc3thdw1Sf/eLSL1bWZnmJ3JFqNrRI9dqD1pSCYKBFLhbU2lhq/t28MM&#10;RIiGrGk8oYYzBljktzeZSa0f6BP7TSwFh1BIjYYqxjaVMhQVOhMmvkVi7eA7ZyLTrpS2MwOHu0Y+&#10;KvUinamJP1SmxVWFxXFzchreBzMsn5LXfn08rM677fPH9zpBre/vxuUcRMQxXs1wqc/VIedOe38i&#10;G0TDfDrlLfEXMLpY1Ewx2v/dZJ7J/zPyHwAAAP//AwBQSwECLQAUAAYACAAAACEAtoM4kv4AAADh&#10;AQAAEwAAAAAAAAAAAAAAAAAAAAAAW0NvbnRlbnRfVHlwZXNdLnhtbFBLAQItABQABgAIAAAAIQA4&#10;/SH/1gAAAJQBAAALAAAAAAAAAAAAAAAAAC8BAABfcmVscy8ucmVsc1BLAQItABQABgAIAAAAIQC0&#10;ALe9awMAABsZAAAOAAAAAAAAAAAAAAAAAC4CAABkcnMvZTJvRG9jLnhtbFBLAQItABQABgAIAAAA&#10;IQCILX5/3AAAAA4BAAAPAAAAAAAAAAAAAAAAAMUFAABkcnMvZG93bnJldi54bWxQSwUGAAAAAAQA&#10;BADzAAAAzgYAAAAA&#10;">
                <v:shape id="Shape 155" o:spid="_x0000_s1027" style="position:absolute;left:47910;width:11526;height:0;visibility:visible;mso-wrap-style:square;v-text-anchor:top" coordsize="1152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NP/wAAAANwAAAAPAAAAZHJzL2Rvd25yZXYueG1sRE/LqsIw&#10;EN0L/kMYwY1oquCj1SiiKLr08QFDM7bFZlKaqPV+/Y0guJvDec5i1ZhSPKl2hWUFw0EEgji1uuBM&#10;wfWy689AOI+ssbRMCt7kYLVstxaYaPviEz3PPhMhhF2CCnLvq0RKl+Zk0A1sRRy4m60N+gDrTOoa&#10;XyHclHIURRNpsODQkGNFm5zS+/lhFGymx/12fYynLtsb2Yt78d9lqJXqdpr1HISnxv/EX/dBh/nj&#10;MXyeCRfI5T8AAAD//wMAUEsBAi0AFAAGAAgAAAAhANvh9svuAAAAhQEAABMAAAAAAAAAAAAAAAAA&#10;AAAAAFtDb250ZW50X1R5cGVzXS54bWxQSwECLQAUAAYACAAAACEAWvQsW78AAAAVAQAACwAAAAAA&#10;AAAAAAAAAAAfAQAAX3JlbHMvLnJlbHNQSwECLQAUAAYACAAAACEAvaTT/8AAAADcAAAADwAAAAAA&#10;AAAAAAAAAAAHAgAAZHJzL2Rvd25yZXYueG1sUEsFBgAAAAADAAMAtwAAAPQCAAAAAA==&#10;" path="m1152525,l,,1152525,xe" fillcolor="#37352f" stroked="f" strokeweight="0">
                  <v:fill opacity="5911f"/>
                  <v:stroke miterlimit="1" joinstyle="miter"/>
                  <v:path arrowok="t" textboxrect="0,0,1152525,0"/>
                </v:shape>
                <v:shape id="Shape 156" o:spid="_x0000_s1028" style="position:absolute;left:59340;width:95;height:0;visibility:visible;mso-wrap-style:square;v-text-anchor:top" coordsize="9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cjvwgAAANwAAAAPAAAAZHJzL2Rvd25yZXYueG1sRE9Na8JA&#10;EL0L/Q/LFLzppqUNmmYjobRYb2prz0N2mgR3Z9PsqvHfu4LgbR7vc/LFYI04Uu9bxwqepgkI4srp&#10;lmsFP9+fkxkIH5A1Gsek4EweFsXDKMdMuxNv6LgNtYgh7DNU0ITQZVL6qiGLfuo64sj9ud5iiLCv&#10;pe7xFMOtkc9JkkqLLceGBjt6b6jabw9WwcqsP4Kcr9udO5h9unwpy//fWqnx41C+gQg0hLv45v7S&#10;cf5rCtdn4gWyuAAAAP//AwBQSwECLQAUAAYACAAAACEA2+H2y+4AAACFAQAAEwAAAAAAAAAAAAAA&#10;AAAAAAAAW0NvbnRlbnRfVHlwZXNdLnhtbFBLAQItABQABgAIAAAAIQBa9CxbvwAAABUBAAALAAAA&#10;AAAAAAAAAAAAAB8BAABfcmVscy8ucmVsc1BLAQItABQABgAIAAAAIQBXccjvwgAAANwAAAAPAAAA&#10;AAAAAAAAAAAAAAcCAABkcnMvZG93bnJldi54bWxQSwUGAAAAAAMAAwC3AAAA9gIAAAAA&#10;" path="m9525,l,,9525,xe" fillcolor="#37352f" stroked="f" strokeweight="0">
                  <v:fill opacity="5911f"/>
                  <v:stroke miterlimit="1" joinstyle="miter"/>
                  <v:path arrowok="t" textboxrect="0,0,9525,0"/>
                </v:shape>
                <v:shape id="Shape 157" o:spid="_x0000_s1029" style="position:absolute;left:16954;width:31052;height:0;visibility:visible;mso-wrap-style:square;v-text-anchor:top" coordsize="3105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ILevwAAANwAAAAPAAAAZHJzL2Rvd25yZXYueG1sRE/NisIw&#10;EL4v+A5hBG9rasWtVqOIoHjwsuoDDM3YljaT2kStb28Ewdt8fL+zWHWmFndqXWlZwWgYgSDOrC45&#10;V3A+bX+nIJxH1lhbJgVPcrBa9n4WmGr74H+6H30uQgi7FBUU3jeplC4ryKAb2oY4cBfbGvQBtrnU&#10;LT5CuKllHEV/0mDJoaHAhjYFZdXxZhSMtxtDJ7ztE3nAXRLHs2tVzZQa9Lv1HISnzn/FH/deh/mT&#10;BN7PhAvk8gUAAP//AwBQSwECLQAUAAYACAAAACEA2+H2y+4AAACFAQAAEwAAAAAAAAAAAAAAAAAA&#10;AAAAW0NvbnRlbnRfVHlwZXNdLnhtbFBLAQItABQABgAIAAAAIQBa9CxbvwAAABUBAAALAAAAAAAA&#10;AAAAAAAAAB8BAABfcmVscy8ucmVsc1BLAQItABQABgAIAAAAIQDA5ILevwAAANwAAAAPAAAAAAAA&#10;AAAAAAAAAAcCAABkcnMvZG93bnJldi54bWxQSwUGAAAAAAMAAwC3AAAA8wIAAAAA&#10;" path="m3105150,l,,3105150,xe" fillcolor="#37352f" stroked="f" strokeweight="0">
                  <v:fill opacity="5911f"/>
                  <v:stroke miterlimit="1" joinstyle="miter"/>
                  <v:path arrowok="t" textboxrect="0,0,3105150,0"/>
                </v:shape>
                <v:shape id="Shape 158" o:spid="_x0000_s1030" style="position:absolute;left:47910;width:96;height:0;visibility:visible;mso-wrap-style:square;v-text-anchor:top" coordsize="9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kGxQAAANwAAAAPAAAAZHJzL2Rvd25yZXYueG1sRI9Pb8Iw&#10;DMXvSHyHyJO4jXQTQ6wQUIU2bbvxZ3C2GtNWJE7XBOi+/XyYxM3We37v58Wq905dqYtNYANP4wwU&#10;cRlsw5WB7/374wxUTMgWXWAy8EsRVsvhYIG5DTfe0nWXKiUhHHM0UKfU5lrHsiaPcRxaYtFOofOY&#10;ZO0qbTu8Sbh3+jnLptpjw9JQY0vrmsrz7uINfLnNW9Kvm+YQLu48/ZgUxc+xMmb00BdzUIn6dDf/&#10;X39awX8RWnlGJtDLPwAAAP//AwBQSwECLQAUAAYACAAAACEA2+H2y+4AAACFAQAAEwAAAAAAAAAA&#10;AAAAAAAAAAAAW0NvbnRlbnRfVHlwZXNdLnhtbFBLAQItABQABgAIAAAAIQBa9CxbvwAAABUBAAAL&#10;AAAAAAAAAAAAAAAAAB8BAABfcmVscy8ucmVsc1BLAQItABQABgAIAAAAIQBJovkGxQAAANwAAAAP&#10;AAAAAAAAAAAAAAAAAAcCAABkcnMvZG93bnJldi54bWxQSwUGAAAAAAMAAwC3AAAA+QIAAAAA&#10;" path="m9525,l,,9525,xe" fillcolor="#37352f" stroked="f" strokeweight="0">
                  <v:fill opacity="5911f"/>
                  <v:stroke miterlimit="1" joinstyle="miter"/>
                  <v:path arrowok="t" textboxrect="0,0,9525,0"/>
                </v:shape>
                <v:shape id="Shape 159" o:spid="_x0000_s1031" style="position:absolute;width:17049;height:0;visibility:visible;mso-wrap-style:square;v-text-anchor:top" coordsize="170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RavwgAAANwAAAAPAAAAZHJzL2Rvd25yZXYueG1sRE9NawIx&#10;EL0X/A9hBG81a8Giq1FEKHiwtFXxPGzG3ehmEjdRd/99Uyh4m8f7nPmytbW4UxOMYwWjYQaCuHDa&#10;cKngsP94nYAIEVlj7ZgUdBRguei9zDHX7sE/dN/FUqQQDjkqqGL0uZShqMhiGDpPnLiTayzGBJtS&#10;6gYfKdzW8i3L3qVFw6mhQk/riorL7mYVfPpV2X2dr/J73E2tnxhz3h7XSg367WoGIlIbn+J/90an&#10;+eMp/D2TLpCLXwAAAP//AwBQSwECLQAUAAYACAAAACEA2+H2y+4AAACFAQAAEwAAAAAAAAAAAAAA&#10;AAAAAAAAW0NvbnRlbnRfVHlwZXNdLnhtbFBLAQItABQABgAIAAAAIQBa9CxbvwAAABUBAAALAAAA&#10;AAAAAAAAAAAAAB8BAABfcmVscy8ucmVsc1BLAQItABQABgAIAAAAIQAyRRavwgAAANwAAAAPAAAA&#10;AAAAAAAAAAAAAAcCAABkcnMvZG93bnJldi54bWxQSwUGAAAAAAMAAwC3AAAA9gIAAAAA&#10;" path="m1704975,l,,1704975,xe" fillcolor="#37352f" stroked="f" strokeweight="0">
                  <v:fill opacity="5911f"/>
                  <v:stroke miterlimit="1" joinstyle="miter"/>
                  <v:path arrowok="t" textboxrect="0,0,1704975,0"/>
                </v:shape>
                <v:shape id="Shape 160" o:spid="_x0000_s1032" style="position:absolute;width:95;height:0;visibility:visible;mso-wrap-style:square;v-text-anchor:top" coordsize="9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D+9xAAAANwAAAAPAAAAZHJzL2Rvd25yZXYueG1sRI9Bb8Iw&#10;DIXvk/gPkZF2G+nQVG0dAVUIBLsxBjtbjddWJE5pApR/Px8m7WbrPb/3ebYYvFNX6mMb2MDzJANF&#10;XAXbcm3g8LV+egUVE7JFF5gM3CnCYj56mGFhw40/6bpPtZIQjgUaaFLqCq1j1ZDHOAkdsWg/ofeY&#10;ZO1rbXu8Sbh3epplufbYsjQ02NGyoeq0v3gDH263Svpt1x7DxZ3yzUtZnr9rYx7HQ/kOKtGQ/s1/&#10;11sr+LngyzMygZ7/AgAA//8DAFBLAQItABQABgAIAAAAIQDb4fbL7gAAAIUBAAATAAAAAAAAAAAA&#10;AAAAAAAAAABbQ29udGVudF9UeXBlc10ueG1sUEsBAi0AFAAGAAgAAAAhAFr0LFu/AAAAFQEAAAsA&#10;AAAAAAAAAAAAAAAAHwEAAF9yZWxzLy5yZWxzUEsBAi0AFAAGAAgAAAAhAHm4P73EAAAA3AAAAA8A&#10;AAAAAAAAAAAAAAAABwIAAGRycy9kb3ducmV2LnhtbFBLBQYAAAAAAwADALcAAAD4AgAAAAA=&#10;" path="m9525,l,,9525,xe" fillcolor="#37352f" stroked="f" strokeweight="0">
                  <v:fill opacity="5911f"/>
                  <v:stroke miterlimit="1" joinstyle="miter"/>
                  <v:path arrowok="t" textboxrect="0,0,9525,0"/>
                </v:shape>
                <v:shape id="Shape 161" o:spid="_x0000_s1033" style="position:absolute;left:16954;width:95;height:0;visibility:visible;mso-wrap-style:square;v-text-anchor:top" coordsize="9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JomwgAAANwAAAAPAAAAZHJzL2Rvd25yZXYueG1sRE9La8JA&#10;EL4L/Q/LFHozG0sJNrqGUFqqN7WP85Adk5Dd2TS7avz3riD0Nh/fc5bFaI040eBbxwpmSQqCuHK6&#10;5VrB99fHdA7CB2SNxjEpuJCHYvUwWWKu3Zl3dNqHWsQQ9jkqaELocyl91ZBFn7ieOHIHN1gMEQ61&#10;1AOeY7g18jlNM2mx5djQYE9vDVXd/mgVbMz2PcjXbfvjjqbLPl/K8u+3VurpcSwXIAKN4V98d691&#10;nJ/N4PZMvECurgAAAP//AwBQSwECLQAUAAYACAAAACEA2+H2y+4AAACFAQAAEwAAAAAAAAAAAAAA&#10;AAAAAAAAW0NvbnRlbnRfVHlwZXNdLnhtbFBLAQItABQABgAIAAAAIQBa9CxbvwAAABUBAAALAAAA&#10;AAAAAAAAAAAAAB8BAABfcmVscy8ucmVsc1BLAQItABQABgAIAAAAIQAW9JomwgAAANwAAAAPAAAA&#10;AAAAAAAAAAAAAAcCAABkcnMvZG93bnJldi54bWxQSwUGAAAAAAMAAwC3AAAA9gIAAAAA&#10;" path="m9525,l,,9525,xe" fillcolor="#37352f" stroked="f" strokeweight="0">
                  <v:fill opacity="5911f"/>
                  <v:stroke miterlimit="1" joinstyle="miter"/>
                  <v:path arrowok="t" textboxrect="0,0,9525,0"/>
                </v:shape>
                <w10:wrap type="topAndBottom" anchorx="page" anchory="page"/>
              </v:group>
            </w:pict>
          </mc:Fallback>
        </mc:AlternateContent>
      </w:r>
      <w:r>
        <w:t xml:space="preserve">Seu objetivo é criar um modelo de classificação capaz de prever se um usuário tem mais chance de cancelar a sua assinatura na plataforma ou não. Para isso, a empresa forneceu uma base de dados em </w:t>
      </w:r>
      <w:proofErr w:type="spellStart"/>
      <w:r>
        <w:t>csv</w:t>
      </w:r>
      <w:proofErr w:type="spellEnd"/>
      <w:r>
        <w:t xml:space="preserve"> contendo dados sobre as contas dos clientes.</w:t>
      </w:r>
    </w:p>
    <w:p w14:paraId="0BCA7F20" w14:textId="77777777" w:rsidR="004635A6" w:rsidRDefault="004A65FB">
      <w:pPr>
        <w:pStyle w:val="Heading3"/>
      </w:pPr>
      <w:r>
        <w:t>Sobre os dados</w:t>
      </w:r>
    </w:p>
    <w:p w14:paraId="727BAA7D" w14:textId="77777777" w:rsidR="004635A6" w:rsidRDefault="004A65FB">
      <w:pPr>
        <w:spacing w:after="31"/>
      </w:pPr>
      <w:r>
        <w:t xml:space="preserve">Uma adaptação do problema de </w:t>
      </w:r>
      <w:proofErr w:type="spellStart"/>
      <w:r>
        <w:t>ecommerce</w:t>
      </w:r>
      <w:proofErr w:type="spellEnd"/>
      <w:r>
        <w:t xml:space="preserve">, disponível no </w:t>
      </w:r>
      <w:hyperlink r:id="rId7">
        <w:proofErr w:type="spellStart"/>
        <w:r>
          <w:rPr>
            <w:u w:val="single" w:color="000000"/>
          </w:rPr>
          <w:t>Ka</w:t>
        </w:r>
      </w:hyperlink>
      <w:hyperlink r:id="rId8">
        <w:r>
          <w:t>gg</w:t>
        </w:r>
      </w:hyperlink>
      <w:hyperlink r:id="rId9">
        <w:r>
          <w:rPr>
            <w:u w:val="single" w:color="000000"/>
          </w:rPr>
          <w:t>le</w:t>
        </w:r>
        <w:proofErr w:type="spellEnd"/>
      </w:hyperlink>
      <w:r>
        <w:t xml:space="preserve">. Acesse os dados aqui: </w:t>
      </w:r>
    </w:p>
    <w:p w14:paraId="0D4882A3" w14:textId="77777777" w:rsidR="004635A6" w:rsidRDefault="004A65FB">
      <w:pPr>
        <w:spacing w:after="388" w:line="259" w:lineRule="auto"/>
        <w:ind w:left="8" w:right="-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05079A4" wp14:editId="0A576365">
                <wp:extent cx="5934074" cy="923925"/>
                <wp:effectExtent l="0" t="0" r="0" b="0"/>
                <wp:docPr id="6008" name="Group 6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4" cy="923925"/>
                          <a:chOff x="0" y="0"/>
                          <a:chExt cx="5934074" cy="923925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5934074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4" h="923925">
                                <a:moveTo>
                                  <a:pt x="0" y="9001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1"/>
                                  <a:pt x="11783" y="3022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5910262" y="0"/>
                                </a:lnTo>
                                <a:cubicBezTo>
                                  <a:pt x="5913419" y="0"/>
                                  <a:pt x="5916457" y="605"/>
                                  <a:pt x="5919375" y="1814"/>
                                </a:cubicBezTo>
                                <a:cubicBezTo>
                                  <a:pt x="5922291" y="3022"/>
                                  <a:pt x="5924867" y="4741"/>
                                  <a:pt x="5927100" y="6975"/>
                                </a:cubicBezTo>
                                <a:cubicBezTo>
                                  <a:pt x="5929332" y="9207"/>
                                  <a:pt x="5931053" y="11782"/>
                                  <a:pt x="5932261" y="14700"/>
                                </a:cubicBezTo>
                                <a:cubicBezTo>
                                  <a:pt x="5933470" y="17618"/>
                                  <a:pt x="5934074" y="20655"/>
                                  <a:pt x="5934074" y="23813"/>
                                </a:cubicBezTo>
                                <a:lnTo>
                                  <a:pt x="5934074" y="900113"/>
                                </a:lnTo>
                                <a:cubicBezTo>
                                  <a:pt x="5934074" y="903270"/>
                                  <a:pt x="5933470" y="906306"/>
                                  <a:pt x="5932261" y="909224"/>
                                </a:cubicBezTo>
                                <a:cubicBezTo>
                                  <a:pt x="5931053" y="912141"/>
                                  <a:pt x="5929332" y="914716"/>
                                  <a:pt x="5927100" y="916950"/>
                                </a:cubicBezTo>
                                <a:cubicBezTo>
                                  <a:pt x="5924867" y="919183"/>
                                  <a:pt x="5922291" y="920904"/>
                                  <a:pt x="5919375" y="922111"/>
                                </a:cubicBezTo>
                                <a:cubicBezTo>
                                  <a:pt x="5916457" y="923320"/>
                                  <a:pt x="5913419" y="923925"/>
                                  <a:pt x="5910262" y="923925"/>
                                </a:cubicBezTo>
                                <a:lnTo>
                                  <a:pt x="23813" y="923925"/>
                                </a:lnTo>
                                <a:cubicBezTo>
                                  <a:pt x="20655" y="923925"/>
                                  <a:pt x="17617" y="923320"/>
                                  <a:pt x="14700" y="922111"/>
                                </a:cubicBezTo>
                                <a:cubicBezTo>
                                  <a:pt x="11783" y="920902"/>
                                  <a:pt x="9207" y="919183"/>
                                  <a:pt x="6974" y="916950"/>
                                </a:cubicBezTo>
                                <a:cubicBezTo>
                                  <a:pt x="4742" y="914716"/>
                                  <a:pt x="3021" y="912141"/>
                                  <a:pt x="1813" y="909224"/>
                                </a:cubicBezTo>
                                <a:cubicBezTo>
                                  <a:pt x="604" y="906308"/>
                                  <a:pt x="0" y="903270"/>
                                  <a:pt x="0" y="9001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5" name="Rectangle 5305"/>
                        <wps:cNvSpPr/>
                        <wps:spPr>
                          <a:xfrm>
                            <a:off x="233363" y="284336"/>
                            <a:ext cx="22535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43A3B" w14:textId="77777777" w:rsidR="004635A6" w:rsidRDefault="004A65F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94"/>
                                  <w:u w:val="single" w:color="000000"/>
                                </w:rPr>
                                <w:t>htt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2" name="Rectangle 5342"/>
                        <wps:cNvSpPr/>
                        <wps:spPr>
                          <a:xfrm>
                            <a:off x="402803" y="284336"/>
                            <a:ext cx="68609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F971A" w14:textId="77777777" w:rsidR="004635A6" w:rsidRPr="004A65FB" w:rsidRDefault="004A65F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4A65FB">
                                <w:rPr>
                                  <w:w w:val="108"/>
                                  <w:u w:val="single" w:color="000000"/>
                                  <w:lang w:val="en-US"/>
                                </w:rPr>
                                <w:t>ps://s3-us-west-2.amazonaws.com/secure.notion-static.com/75a740fb-4146-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1" name="Rectangle 5341"/>
                        <wps:cNvSpPr/>
                        <wps:spPr>
                          <a:xfrm>
                            <a:off x="5561409" y="284336"/>
                            <a:ext cx="1127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8137D" w14:textId="77777777" w:rsidR="004635A6" w:rsidRDefault="00B17BD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 w:rsidR="004A65FB">
                                  <w:rPr>
                                    <w:w w:val="109"/>
                                    <w:u w:val="single" w:color="000000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3" name="Rectangle 5343"/>
                        <wps:cNvSpPr/>
                        <wps:spPr>
                          <a:xfrm>
                            <a:off x="233363" y="512936"/>
                            <a:ext cx="22545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475F5" w14:textId="77777777" w:rsidR="004635A6" w:rsidRDefault="004A65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u w:val="single" w:color="000000"/>
                                </w:rPr>
                                <w:t>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4" name="Rectangle 5344"/>
                        <wps:cNvSpPr/>
                        <wps:spPr>
                          <a:xfrm>
                            <a:off x="402878" y="512936"/>
                            <a:ext cx="287351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4E6F7" w14:textId="77777777" w:rsidR="004635A6" w:rsidRDefault="004A65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u w:val="single" w:color="000000"/>
                                </w:rPr>
                                <w:t>a-8d13-6a24ba56d2c8/</w:t>
                              </w:r>
                              <w:proofErr w:type="spellStart"/>
                              <w:r>
                                <w:rPr>
                                  <w:w w:val="109"/>
                                  <w:u w:val="single" w:color="000000"/>
                                </w:rPr>
                                <w:t>streamin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7" name="Rectangle 5347"/>
                        <wps:cNvSpPr/>
                        <wps:spPr>
                          <a:xfrm>
                            <a:off x="2563415" y="512936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4857C" w14:textId="77777777" w:rsidR="004635A6" w:rsidRDefault="00B17BD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>
                                <w:r w:rsidR="004A65FB">
                                  <w:rPr>
                                    <w:w w:val="118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8" name="Rectangle 5348"/>
                        <wps:cNvSpPr/>
                        <wps:spPr>
                          <a:xfrm>
                            <a:off x="2648173" y="512936"/>
                            <a:ext cx="76623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A6FA" w14:textId="77777777" w:rsidR="004635A6" w:rsidRDefault="004A65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  <w:u w:val="single" w:color="000000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w w:val="113"/>
                                  <w:u w:val="single" w:color="000000"/>
                                </w:rPr>
                                <w:t>data.cs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6" name="Rectangle 5346"/>
                        <wps:cNvSpPr/>
                        <wps:spPr>
                          <a:xfrm>
                            <a:off x="3224287" y="512936"/>
                            <a:ext cx="1013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2CD57" w14:textId="77777777" w:rsidR="004635A6" w:rsidRDefault="00B17BD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2">
                                <w:r w:rsidR="004A65FB">
                                  <w:rPr>
                                    <w:w w:val="113"/>
                                    <w:u w:val="single" w:color="000000"/>
                                  </w:rPr>
                                  <w:t>v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079A4" id="Group 6008" o:spid="_x0000_s1026" style="width:467.25pt;height:72.75pt;mso-position-horizontal-relative:char;mso-position-vertical-relative:line" coordsize="5934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YXFvAUAANQbAAAOAAAAZHJzL2Uyb0RvYy54bWzkWW1v2zYQ/j5g/0HQ98Uk9WYZSYqtWYMB&#10;w1q03Q+QZckWIImCpMROf/0eHkXJspXOboH4g/PBoXQ88u6eu+ND+/bdrsit56RuMlne2fyG2VZS&#10;xnKVles7+9+vH36b21bTRuUqymWZ3NkvSWO/u//1l9tttUiE3Mh8ldQWFimbxba6szdtWy1msybe&#10;JEXU3MgqKSFMZV1ELR7r9WxVR1usXuQzwZg/28p6VdUyTpoGbx+00L6n9dM0iduPadokrZXf2bCt&#10;pc+aPpfqc3Z/Gy3WdVRtsrgzI/oBK4ooK7Fpv9RD1EbWU50dLVVkcS0bmbY3sSxmMk2zOCEf4A1n&#10;B9481vKpIl/Wi+266sOE0B7E6YeXjf95fqyrL9WnGpHYVmvEgp6UL7u0LtR/WGntKGQvfciSXWvF&#10;eOmFjssC17ZiyELhhMLTMY03CPyRWrz58/uKM7PtbGTMtkJ6NEMEmp+LwJdNVCUU2GaBCHyqrWyF&#10;7BWBbZVRgTSlCZZ6QWGhWX2QmkWDeP1khHpHo0X81LSPiaRYR89/N61OypUZRRszinelGdZI7e8m&#10;dRW1Sk+ZqYbWdg+sTY+VEhfyOfkqaWI7IBYyxrmj/Iepw5S8PJ4qnHk/08jjp2UW/5F8m5jNfK9L&#10;kor28xnyB+nDA5/PdfZoAVfLksQNGNUqTBkvPH7Sag4TXKvxYC72F3QDV5AkFIygRWy0CaHKYdjg&#10;hwHZdtJGtIrSwrp8fx+OjbXlsGVkASdPyKc5d7vojp0YP3WRQGiQnMpANoqdoGAqQdfL9HyNSP/6&#10;yBuDkp7thZwJX0fGhNnMmLIG8x2Xh2TPaFsIfNebNBSi0EFsz3bdC4UQoQb0MJqQuXNf73eIAWQB&#10;R9ZQ0M5BFYqh40znCdodZ16XlIfZBaEQfpd6Z2UsNB0o6OAcVkHfYgGyhpv6g4Gu679KuFeGY9gM&#10;mMc6oyo308bKU0qOgLVjM3oHQuY7zD+Q9oEJGfA8PfH3Ax5ywcd1NoIKpcUPth0yAIkZeia3x/6N&#10;n4y3Q2IhcTmqeeTtkJLoASH610g6ZDp85Zxaw1EJTm871A8OU0ccBHkou/2j1pg8FPEgPdrWYKyV&#10;hj4xUjGTpmwcOs6gYtqo6uC6GiE7sH7ofGcGZWimFOtRO+078DFI6OS6pZ8J/XBGHCVUf7AcZ2J/&#10;VJ2Z3+bso6IZHX66G4TssNTM+73TeQxTnMsmQT4CenXw9wMiA5QPA93IS8ULQg+szYoj8O80j1oi&#10;skXWgpjnWYFzmak/leLQzkv8U3RMcyAatS95ouhDXn5OUlAp8EJOizT1evk+r63nCPT7gf76ZTBV&#10;6aRZnvda7FiL9tbvo7zaRHotY023AVnWraQWTYj5Hy4bd9Zo+g8SjVCaSwA865XILFm2vX6JqwvZ&#10;veetGi7l6oWIMwUE/FRR6Dcgqp4DEtAx1c/ggVG5zhOL3gIkZQJI7f/TVZSo4+uzTMxdjHUXM9Re&#10;CM/xfM3secg8HPg6Bcy9oKp1IllqcGcrRkr4GQ6rErCborNDfZbyAxB/NZfa3XLX+aCja21k/e0j&#10;bphpLpGqoKo0stWlE5sqqW3lf5W4EQDO1gxqM1iaQd3m7yXdArUZvz+1Ms0U1yb09G7dw1tCqRip&#10;vnTsQ4m3XRhOgtJlYs5eh9Kf+yx0L4GlvlgZX64FUnDACUiJB5xcnZ7nc5dpkj1Vnhy3U3VhVRfv&#10;Ny1PgrRPz2uBFMU1ASnRwpMh3Wu4Hscl47jhurgZXwjR3pVrQRTscAJRovInI6r6boCvOFGDk4jO&#10;A8fjF4O09+VaIEU7nID0vC/xhOfjyw1g9gqm1HcB+WX6Ln35o9LzWiBFpCcgpZvSyVUqfHfOA02P&#10;pso08H3h4My+DKR0ClwTpOChE5D2YTiJ8OKbNhet9/UqZfiu5GKEt+84l65S+hUFPx3RBbn7mUv9&#10;NrX/THee4ce4+/8AAAD//wMAUEsDBBQABgAIAAAAIQDv/79I3AAAAAUBAAAPAAAAZHJzL2Rvd25y&#10;ZXYueG1sTI9BS8NAEIXvgv9hGcGb3cQ2ojGbUop6KkJbQbxNk2kSmp0N2W2S/ntHL3p5MLzHe99k&#10;y8m2aqDeN44NxLMIFHHhyoYrAx/717tHUD4gl9g6JgMX8rDMr68yTEs38paGXaiUlLBP0UAdQpdq&#10;7YuaLPqZ64jFO7reYpCzr3TZ4yjlttX3UfSgLTYsCzV2tK6pOO3O1sDbiONqHr8Mm9NxffnaJ++f&#10;m5iMub2ZVs+gAk3hLww/+IIOuTAd3JlLr1oD8kj4VfGe5osE1EFCiyQBnWf6P33+DQAA//8DAFBL&#10;AQItABQABgAIAAAAIQC2gziS/gAAAOEBAAATAAAAAAAAAAAAAAAAAAAAAABbQ29udGVudF9UeXBl&#10;c10ueG1sUEsBAi0AFAAGAAgAAAAhADj9If/WAAAAlAEAAAsAAAAAAAAAAAAAAAAALwEAAF9yZWxz&#10;Ly5yZWxzUEsBAi0AFAAGAAgAAAAhAObRhcW8BQAA1BsAAA4AAAAAAAAAAAAAAAAALgIAAGRycy9l&#10;Mm9Eb2MueG1sUEsBAi0AFAAGAAgAAAAhAO//v0jcAAAABQEAAA8AAAAAAAAAAAAAAAAAFggAAGRy&#10;cy9kb3ducmV2LnhtbFBLBQYAAAAABAAEAPMAAAAfCQAAAAA=&#10;">
                <v:shape id="Shape 127" o:spid="_x0000_s1027" style="position:absolute;width:59340;height:9239;visibility:visible;mso-wrap-style:square;v-text-anchor:top" coordsize="5934074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4PExAAAANwAAAAPAAAAZHJzL2Rvd25yZXYueG1sRE9La8JA&#10;EL4X/A/LCN7qRgtVoqv4IOBBsGp78DZkp0lodjbdXU38912h4G0+vufMl52pxY2crywrGA0TEMS5&#10;1RUXCj7P2esUhA/IGmvLpOBOHpaL3sscU21bPtLtFAoRQ9inqKAMoUml9HlJBv3QNsSR+7bOYIjQ&#10;FVI7bGO4qeU4Sd6lwYpjQ4kNbUrKf05Xo4Aub1m4H6/b3127X2+/MncoPiZKDfrdagYiUBee4n/3&#10;Tsf54wk8nokXyMUfAAAA//8DAFBLAQItABQABgAIAAAAIQDb4fbL7gAAAIUBAAATAAAAAAAAAAAA&#10;AAAAAAAAAABbQ29udGVudF9UeXBlc10ueG1sUEsBAi0AFAAGAAgAAAAhAFr0LFu/AAAAFQEAAAsA&#10;AAAAAAAAAAAAAAAAHwEAAF9yZWxzLy5yZWxzUEsBAi0AFAAGAAgAAAAhALMjg8TEAAAA3AAAAA8A&#10;AAAAAAAAAAAAAAAABwIAAGRycy9kb3ducmV2LnhtbFBLBQYAAAAAAwADALcAAAD4AgAAAAA=&#10;" path="m,900113l,23813c,20655,604,17618,1813,14700,3021,11782,4742,9207,6974,6975,9207,4741,11783,3022,14700,1814,17617,605,20655,,23813,l5910262,v3157,,6195,605,9113,1814c5922291,3022,5924867,4741,5927100,6975v2232,2232,3953,4807,5161,7725c5933470,17618,5934074,20655,5934074,23813r,876300c5934074,903270,5933470,906306,5932261,909224v-1208,2917,-2929,5492,-5161,7726c5924867,919183,5922291,920904,5919375,922111v-2918,1209,-5956,1814,-9113,1814l23813,923925v-3158,,-6196,-605,-9113,-1814c11783,920902,9207,919183,6974,916950,4742,914716,3021,912141,1813,909224,604,906308,,903270,,900113xe" filled="f" strokecolor="#ddd">
                  <v:stroke miterlimit="1" joinstyle="miter"/>
                  <v:path arrowok="t" textboxrect="0,0,5934074,923925"/>
                </v:shape>
                <v:rect id="Rectangle 5305" o:spid="_x0000_s1028" style="position:absolute;left:2333;top:2843;width:225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BTn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aTZAp/b+ITkMsbAAAA//8DAFBLAQItABQABgAIAAAAIQDb4fbL7gAAAIUBAAATAAAAAAAA&#10;AAAAAAAAAAAAAABbQ29udGVudF9UeXBlc10ueG1sUEsBAi0AFAAGAAgAAAAhAFr0LFu/AAAAFQEA&#10;AAsAAAAAAAAAAAAAAAAAHwEAAF9yZWxzLy5yZWxzUEsBAi0AFAAGAAgAAAAhAAGcFOfHAAAA3QAA&#10;AA8AAAAAAAAAAAAAAAAABwIAAGRycy9kb3ducmV2LnhtbFBLBQYAAAAAAwADALcAAAD7AgAAAAA=&#10;" filled="f" stroked="f">
                  <v:textbox inset="0,0,0,0">
                    <w:txbxContent>
                      <w:p w14:paraId="67943A3B" w14:textId="77777777" w:rsidR="004635A6" w:rsidRDefault="004A65F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94"/>
                            <w:u w:val="single" w:color="000000"/>
                          </w:rPr>
                          <w:t>htt</w:t>
                        </w:r>
                        <w:proofErr w:type="spellEnd"/>
                      </w:p>
                    </w:txbxContent>
                  </v:textbox>
                </v:rect>
                <v:rect id="Rectangle 5342" o:spid="_x0000_s1029" style="position:absolute;left:4028;top:2843;width:686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VT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/jYZwfROegJxfAAAA//8DAFBLAQItABQABgAIAAAAIQDb4fbL7gAAAIUBAAATAAAAAAAA&#10;AAAAAAAAAAAAAABbQ29udGVudF9UeXBlc10ueG1sUEsBAi0AFAAGAAgAAAAhAFr0LFu/AAAAFQEA&#10;AAsAAAAAAAAAAAAAAAAAHwEAAF9yZWxzLy5yZWxzUEsBAi0AFAAGAAgAAAAhABgfNVPHAAAA3QAA&#10;AA8AAAAAAAAAAAAAAAAABwIAAGRycy9kb3ducmV2LnhtbFBLBQYAAAAAAwADALcAAAD7AgAAAAA=&#10;" filled="f" stroked="f">
                  <v:textbox inset="0,0,0,0">
                    <w:txbxContent>
                      <w:p w14:paraId="33BF971A" w14:textId="77777777" w:rsidR="004635A6" w:rsidRPr="004A65FB" w:rsidRDefault="004A65F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4A65FB">
                          <w:rPr>
                            <w:w w:val="108"/>
                            <w:u w:val="single" w:color="000000"/>
                            <w:lang w:val="en-US"/>
                          </w:rPr>
                          <w:t>ps://s3-us-west-2.amazonaws.com/secure.notion-static.com/75a740fb-4146-</w:t>
                        </w:r>
                      </w:p>
                    </w:txbxContent>
                  </v:textbox>
                </v:rect>
                <v:rect id="Rectangle 5341" o:spid="_x0000_s1030" style="position:absolute;left:55614;top:2843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sk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IbvA3i+CU9Azh4AAAD//wMAUEsBAi0AFAAGAAgAAAAhANvh9svuAAAAhQEAABMAAAAAAAAA&#10;AAAAAAAAAAAAAFtDb250ZW50X1R5cGVzXS54bWxQSwECLQAUAAYACAAAACEAWvQsW78AAAAVAQAA&#10;CwAAAAAAAAAAAAAAAAAfAQAAX3JlbHMvLnJlbHNQSwECLQAUAAYACAAAACEA6M2rJMYAAADdAAAA&#10;DwAAAAAAAAAAAAAAAAAHAgAAZHJzL2Rvd25yZXYueG1sUEsFBgAAAAADAAMAtwAAAPoCAAAAAA==&#10;" filled="f" stroked="f">
                  <v:textbox inset="0,0,0,0">
                    <w:txbxContent>
                      <w:p w14:paraId="26B8137D" w14:textId="77777777" w:rsidR="004635A6" w:rsidRDefault="00B17BDD">
                        <w:pPr>
                          <w:spacing w:after="160" w:line="259" w:lineRule="auto"/>
                          <w:ind w:left="0" w:firstLine="0"/>
                        </w:pPr>
                        <w:hyperlink r:id="rId13">
                          <w:r w:rsidR="004A65FB">
                            <w:rPr>
                              <w:w w:val="109"/>
                              <w:u w:val="single" w:color="000000"/>
                            </w:rPr>
                            <w:t>4</w:t>
                          </w:r>
                        </w:hyperlink>
                      </w:p>
                    </w:txbxContent>
                  </v:textbox>
                </v:rect>
                <v:rect id="Rectangle 5343" o:spid="_x0000_s1031" style="position:absolute;left:2333;top:5129;width:225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5DI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3iZPk/h/iY8Abm8AQAA//8DAFBLAQItABQABgAIAAAAIQDb4fbL7gAAAIUBAAATAAAAAAAA&#10;AAAAAAAAAAAAAABbQ29udGVudF9UeXBlc10ueG1sUEsBAi0AFAAGAAgAAAAhAFr0LFu/AAAAFQEA&#10;AAsAAAAAAAAAAAAAAAAAHwEAAF9yZWxzLy5yZWxzUEsBAi0AFAAGAAgAAAAhAHdTkMjHAAAA3QAA&#10;AA8AAAAAAAAAAAAAAAAABwIAAGRycy9kb3ducmV2LnhtbFBLBQYAAAAAAwADALcAAAD7AgAAAAA=&#10;" filled="f" stroked="f">
                  <v:textbox inset="0,0,0,0">
                    <w:txbxContent>
                      <w:p w14:paraId="1F2475F5" w14:textId="77777777" w:rsidR="004635A6" w:rsidRDefault="004A65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u w:val="single" w:color="000000"/>
                          </w:rPr>
                          <w:t>55</w:t>
                        </w:r>
                      </w:p>
                    </w:txbxContent>
                  </v:textbox>
                </v:rect>
                <v:rect id="Rectangle 5344" o:spid="_x0000_s1032" style="position:absolute;left:4028;top:5129;width:2873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gi8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B1PJvD3JjwBufwFAAD//wMAUEsBAi0AFAAGAAgAAAAhANvh9svuAAAAhQEAABMAAAAAAAAA&#10;AAAAAAAAAAAAAFtDb250ZW50X1R5cGVzXS54bWxQSwECLQAUAAYACAAAACEAWvQsW78AAAAVAQAA&#10;CwAAAAAAAAAAAAAAAAAfAQAAX3JlbHMvLnJlbHNQSwECLQAUAAYACAAAACEA+LoIvMYAAADdAAAA&#10;DwAAAAAAAAAAAAAAAAAHAgAAZHJzL2Rvd25yZXYueG1sUEsFBgAAAAADAAMAtwAAAPoCAAAAAA==&#10;" filled="f" stroked="f">
                  <v:textbox inset="0,0,0,0">
                    <w:txbxContent>
                      <w:p w14:paraId="7FB4E6F7" w14:textId="77777777" w:rsidR="004635A6" w:rsidRDefault="004A65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u w:val="single" w:color="000000"/>
                          </w:rPr>
                          <w:t>a-8d13-6a24ba56d2c8/</w:t>
                        </w:r>
                        <w:proofErr w:type="spellStart"/>
                        <w:r>
                          <w:rPr>
                            <w:w w:val="109"/>
                            <w:u w:val="single" w:color="000000"/>
                          </w:rPr>
                          <w:t>streamin</w:t>
                        </w:r>
                        <w:proofErr w:type="spellEnd"/>
                      </w:p>
                    </w:txbxContent>
                  </v:textbox>
                </v:rect>
                <v:rect id="Rectangle 5347" o:spid="_x0000_s1033" style="position:absolute;left:25634;top:5129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JbL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mF/MIa/N+EJyPkDAAD//wMAUEsBAi0AFAAGAAgAAAAhANvh9svuAAAAhQEAABMAAAAAAAAA&#10;AAAAAAAAAAAAAFtDb250ZW50X1R5cGVzXS54bWxQSwECLQAUAAYACAAAACEAWvQsW78AAAAVAQAA&#10;CwAAAAAAAAAAAAAAAAAfAQAAX3JlbHMvLnJlbHNQSwECLQAUAAYACAAAACEACGiWy8YAAADdAAAA&#10;DwAAAAAAAAAAAAAAAAAHAgAAZHJzL2Rvd25yZXYueG1sUEsFBgAAAAADAAMAtwAAAPoCAAAAAA==&#10;" filled="f" stroked="f">
                  <v:textbox inset="0,0,0,0">
                    <w:txbxContent>
                      <w:p w14:paraId="5684857C" w14:textId="77777777" w:rsidR="004635A6" w:rsidRDefault="00B17BDD">
                        <w:pPr>
                          <w:spacing w:after="160" w:line="259" w:lineRule="auto"/>
                          <w:ind w:left="0" w:firstLine="0"/>
                        </w:pPr>
                        <w:hyperlink r:id="rId14">
                          <w:r w:rsidR="004A65FB">
                            <w:rPr>
                              <w:w w:val="118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rect id="Rectangle 5348" o:spid="_x0000_s1034" style="position:absolute;left:26481;top:5129;width:76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K5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g/v4S54U14AnL5DwAA//8DAFBLAQItABQABgAIAAAAIQDb4fbL7gAAAIUBAAATAAAAAAAAAAAA&#10;AAAAAAAAAABbQ29udGVudF9UeXBlc10ueG1sUEsBAi0AFAAGAAgAAAAhAFr0LFu/AAAAFQEAAAsA&#10;AAAAAAAAAAAAAAAAHwEAAF9yZWxzLy5yZWxzUEsBAi0AFAAGAAgAAAAhAHn3ArnEAAAA3QAAAA8A&#10;AAAAAAAAAAAAAAAABwIAAGRycy9kb3ducmV2LnhtbFBLBQYAAAAAAwADALcAAAD4AgAAAAA=&#10;" filled="f" stroked="f">
                  <v:textbox inset="0,0,0,0">
                    <w:txbxContent>
                      <w:p w14:paraId="1DF7A6FA" w14:textId="77777777" w:rsidR="004635A6" w:rsidRDefault="004A65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  <w:u w:val="single" w:color="000000"/>
                          </w:rPr>
                          <w:t>_</w:t>
                        </w:r>
                        <w:proofErr w:type="spellStart"/>
                        <w:r>
                          <w:rPr>
                            <w:w w:val="113"/>
                            <w:u w:val="single" w:color="000000"/>
                          </w:rPr>
                          <w:t>data.cs</w:t>
                        </w:r>
                        <w:proofErr w:type="spellEnd"/>
                      </w:p>
                    </w:txbxContent>
                  </v:textbox>
                </v:rect>
                <v:rect id="Rectangle 5346" o:spid="_x0000_s1035" style="position:absolute;left:32242;top:5129;width:101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DNQ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/jcZwfxOegEx/AQAA//8DAFBLAQItABQABgAIAAAAIQDb4fbL7gAAAIUBAAATAAAAAAAA&#10;AAAAAAAAAAAAAABbQ29udGVudF9UeXBlc10ueG1sUEsBAi0AFAAGAAgAAAAhAFr0LFu/AAAAFQEA&#10;AAsAAAAAAAAAAAAAAAAAHwEAAF9yZWxzLy5yZWxzUEsBAi0AFAAGAAgAAAAhAGckM1DHAAAA3QAA&#10;AA8AAAAAAAAAAAAAAAAABwIAAGRycy9kb3ducmV2LnhtbFBLBQYAAAAAAwADALcAAAD7AgAAAAA=&#10;" filled="f" stroked="f">
                  <v:textbox inset="0,0,0,0">
                    <w:txbxContent>
                      <w:p w14:paraId="2852CD57" w14:textId="77777777" w:rsidR="004635A6" w:rsidRDefault="00B17BDD">
                        <w:pPr>
                          <w:spacing w:after="160" w:line="259" w:lineRule="auto"/>
                          <w:ind w:left="0" w:firstLine="0"/>
                        </w:pPr>
                        <w:hyperlink r:id="rId15">
                          <w:r w:rsidR="004A65FB">
                            <w:rPr>
                              <w:w w:val="113"/>
                              <w:u w:val="single" w:color="000000"/>
                            </w:rPr>
                            <w:t>v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C85931" w14:textId="77777777" w:rsidR="004635A6" w:rsidRDefault="004A65FB">
      <w:pPr>
        <w:spacing w:after="0"/>
      </w:pPr>
      <w:r>
        <w:lastRenderedPageBreak/>
        <w:t>Os dados fornecidos possuem informações sobre as contas dos clientes na plataforma de streaming, divididos entre contas Basic, Standard e Premium, onde cada uma oferece uma gama maior de serviços que a anterior.</w:t>
      </w:r>
    </w:p>
    <w:tbl>
      <w:tblPr>
        <w:tblStyle w:val="TableGrid"/>
        <w:tblW w:w="9345" w:type="dxa"/>
        <w:tblInd w:w="6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672"/>
        <w:gridCol w:w="4875"/>
        <w:gridCol w:w="1798"/>
      </w:tblGrid>
      <w:tr w:rsidR="004635A6" w14:paraId="23759CB2" w14:textId="77777777">
        <w:trPr>
          <w:trHeight w:val="435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shd w:val="clear" w:color="auto" w:fill="F7F6F3"/>
            <w:vAlign w:val="center"/>
          </w:tcPr>
          <w:p w14:paraId="6E128C8F" w14:textId="77777777" w:rsidR="004635A6" w:rsidRDefault="004A65FB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>Coluna</w:t>
            </w:r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shd w:val="clear" w:color="auto" w:fill="F7F6F3"/>
            <w:vAlign w:val="center"/>
          </w:tcPr>
          <w:p w14:paraId="58A72908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Descrição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shd w:val="clear" w:color="auto" w:fill="F7F6F3"/>
            <w:vAlign w:val="center"/>
          </w:tcPr>
          <w:p w14:paraId="1FDE0514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Tipo</w:t>
            </w:r>
          </w:p>
        </w:tc>
      </w:tr>
      <w:tr w:rsidR="004635A6" w14:paraId="2144346F" w14:textId="77777777">
        <w:trPr>
          <w:trHeight w:val="437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20916A1" w14:textId="77777777" w:rsidR="004635A6" w:rsidRDefault="004A65FB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client_id</w:t>
            </w:r>
            <w:proofErr w:type="spellEnd"/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1B600A5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Código de identificação do cliente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E4391FC" w14:textId="77777777" w:rsidR="004635A6" w:rsidRDefault="004A65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</w:tr>
      <w:tr w:rsidR="004635A6" w14:paraId="72CC5F67" w14:textId="77777777">
        <w:trPr>
          <w:trHeight w:val="435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09C4F87" w14:textId="77777777" w:rsidR="004635A6" w:rsidRDefault="004A65FB">
            <w:pPr>
              <w:spacing w:after="0" w:line="259" w:lineRule="auto"/>
              <w:ind w:left="2" w:firstLine="0"/>
            </w:pPr>
            <w:r>
              <w:rPr>
                <w:i/>
                <w:sz w:val="21"/>
              </w:rPr>
              <w:t>age</w:t>
            </w:r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7A3D9A5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Idade do cliente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3E13C21" w14:textId="77777777" w:rsidR="004635A6" w:rsidRDefault="004A65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</w:tr>
      <w:tr w:rsidR="004635A6" w14:paraId="5E1F7BD0" w14:textId="77777777">
        <w:trPr>
          <w:trHeight w:val="435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shd w:val="clear" w:color="auto" w:fill="F7F6F3"/>
            <w:vAlign w:val="center"/>
          </w:tcPr>
          <w:p w14:paraId="2574F312" w14:textId="77777777" w:rsidR="004635A6" w:rsidRDefault="004A65FB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>Coluna</w:t>
            </w:r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shd w:val="clear" w:color="auto" w:fill="F7F6F3"/>
            <w:vAlign w:val="center"/>
          </w:tcPr>
          <w:p w14:paraId="129DCEBC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Descrição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shd w:val="clear" w:color="auto" w:fill="F7F6F3"/>
            <w:vAlign w:val="center"/>
          </w:tcPr>
          <w:p w14:paraId="4B10C9EE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Tipo</w:t>
            </w:r>
          </w:p>
        </w:tc>
      </w:tr>
      <w:tr w:rsidR="004635A6" w14:paraId="075CD317" w14:textId="77777777">
        <w:trPr>
          <w:trHeight w:val="437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8DDB7EC" w14:textId="77777777" w:rsidR="004635A6" w:rsidRDefault="004A65FB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gender</w:t>
            </w:r>
            <w:proofErr w:type="spellEnd"/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CE5BF02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Gênero do cliente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4DDADAE" w14:textId="77777777" w:rsidR="004635A6" w:rsidRDefault="004A65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String</w:t>
            </w:r>
            <w:proofErr w:type="spellEnd"/>
          </w:p>
        </w:tc>
      </w:tr>
      <w:tr w:rsidR="004635A6" w14:paraId="78339C83" w14:textId="77777777">
        <w:trPr>
          <w:trHeight w:val="435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F1ADBE5" w14:textId="77777777" w:rsidR="004635A6" w:rsidRDefault="004A65FB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region</w:t>
            </w:r>
            <w:proofErr w:type="spellEnd"/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4729F0F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Região de origem do cliente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C4CC524" w14:textId="77777777" w:rsidR="004635A6" w:rsidRDefault="004A65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String</w:t>
            </w:r>
            <w:proofErr w:type="spellEnd"/>
          </w:p>
        </w:tc>
      </w:tr>
      <w:tr w:rsidR="004635A6" w14:paraId="532A5B4B" w14:textId="77777777">
        <w:trPr>
          <w:trHeight w:val="435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F0854C2" w14:textId="77777777" w:rsidR="004635A6" w:rsidRDefault="004A65FB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subscription_days</w:t>
            </w:r>
            <w:proofErr w:type="spellEnd"/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2DA88A64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Dias de assinatura ativa do cliente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5D1F82B" w14:textId="77777777" w:rsidR="004635A6" w:rsidRDefault="004A65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</w:tr>
      <w:tr w:rsidR="004635A6" w14:paraId="7B3848E3" w14:textId="77777777">
        <w:trPr>
          <w:trHeight w:val="435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AFD25A3" w14:textId="77777777" w:rsidR="004635A6" w:rsidRDefault="004A65FB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subscription_type</w:t>
            </w:r>
            <w:proofErr w:type="spellEnd"/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C99AC70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Tipo de conta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2E7936CE" w14:textId="77777777" w:rsidR="004635A6" w:rsidRDefault="004A65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String</w:t>
            </w:r>
            <w:proofErr w:type="spellEnd"/>
          </w:p>
        </w:tc>
      </w:tr>
      <w:tr w:rsidR="004635A6" w14:paraId="6144B4F8" w14:textId="77777777">
        <w:trPr>
          <w:trHeight w:val="435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9511451" w14:textId="77777777" w:rsidR="004635A6" w:rsidRDefault="004A65FB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num_contents</w:t>
            </w:r>
            <w:proofErr w:type="spellEnd"/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68537F8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Quantidade de conteúdos assistidos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FC12F69" w14:textId="77777777" w:rsidR="004635A6" w:rsidRDefault="004A65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</w:tr>
      <w:tr w:rsidR="004635A6" w14:paraId="0EB293AD" w14:textId="77777777">
        <w:trPr>
          <w:trHeight w:val="435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23DF889B" w14:textId="77777777" w:rsidR="004635A6" w:rsidRDefault="004A65FB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avg_rating</w:t>
            </w:r>
            <w:proofErr w:type="spellEnd"/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5188551C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Avaliação média dos conteúdos da plataforma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635F2DA" w14:textId="77777777" w:rsidR="004635A6" w:rsidRDefault="004A65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</w:tr>
      <w:tr w:rsidR="004635A6" w14:paraId="518EB73A" w14:textId="77777777">
        <w:trPr>
          <w:trHeight w:val="435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3D81EB3" w14:textId="77777777" w:rsidR="004635A6" w:rsidRDefault="004A65FB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num_active_profiles</w:t>
            </w:r>
            <w:proofErr w:type="spellEnd"/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51EA479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Número de perfis ativos na plataforma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398A214" w14:textId="77777777" w:rsidR="004635A6" w:rsidRDefault="004A65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</w:tr>
      <w:tr w:rsidR="004635A6" w14:paraId="0552AA0A" w14:textId="77777777">
        <w:trPr>
          <w:trHeight w:val="735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B17FD5D" w14:textId="77777777" w:rsidR="004635A6" w:rsidRDefault="004A65FB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num_streaming_services</w:t>
            </w:r>
            <w:proofErr w:type="spellEnd"/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125FDC10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Quantidade de serviços de streaming que o cliente possui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28A0E49" w14:textId="77777777" w:rsidR="004635A6" w:rsidRDefault="004A65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</w:tr>
      <w:tr w:rsidR="004635A6" w14:paraId="15E7AA89" w14:textId="77777777">
        <w:trPr>
          <w:trHeight w:val="435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F51F8DB" w14:textId="77777777" w:rsidR="004635A6" w:rsidRDefault="004A65FB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devices_connected</w:t>
            </w:r>
            <w:proofErr w:type="spellEnd"/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6C4D560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Quantidade de dispositivos conectados à conta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83A76AE" w14:textId="77777777" w:rsidR="004635A6" w:rsidRDefault="004A65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</w:tr>
      <w:tr w:rsidR="004635A6" w14:paraId="28B9111D" w14:textId="77777777">
        <w:trPr>
          <w:trHeight w:val="435"/>
        </w:trPr>
        <w:tc>
          <w:tcPr>
            <w:tcW w:w="2672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385FB85" w14:textId="77777777" w:rsidR="004635A6" w:rsidRDefault="004A65FB">
            <w:pPr>
              <w:spacing w:after="0" w:line="259" w:lineRule="auto"/>
              <w:ind w:left="2" w:firstLine="0"/>
            </w:pPr>
            <w:proofErr w:type="spellStart"/>
            <w:r>
              <w:rPr>
                <w:i/>
                <w:sz w:val="21"/>
              </w:rPr>
              <w:t>churned</w:t>
            </w:r>
            <w:proofErr w:type="spellEnd"/>
          </w:p>
        </w:tc>
        <w:tc>
          <w:tcPr>
            <w:tcW w:w="48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60F0E88" w14:textId="77777777" w:rsidR="004635A6" w:rsidRDefault="004A65F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Se o cliente cancelou a conta ou não</w:t>
            </w:r>
          </w:p>
        </w:tc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AAD62EE" w14:textId="77777777" w:rsidR="004635A6" w:rsidRDefault="004A65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</w:tr>
    </w:tbl>
    <w:p w14:paraId="5ED25867" w14:textId="77777777" w:rsidR="004635A6" w:rsidRDefault="004A65FB">
      <w:pPr>
        <w:spacing w:after="0" w:line="259" w:lineRule="auto"/>
        <w:ind w:left="-5"/>
      </w:pPr>
      <w:r>
        <w:rPr>
          <w:b/>
          <w:sz w:val="36"/>
        </w:rPr>
        <w:t>Como começar?</w:t>
      </w:r>
    </w:p>
    <w:p w14:paraId="46966393" w14:textId="77777777" w:rsidR="004635A6" w:rsidRDefault="004A65FB">
      <w:pPr>
        <w:spacing w:after="150"/>
      </w:pPr>
      <w:r>
        <w:t>Desenvolva um modelo de classificação que seja capaz de prever se o cliente irá cancelar o serviço ou não, levando em consideração o seu perfil no streaming.</w:t>
      </w:r>
    </w:p>
    <w:p w14:paraId="1276D76C" w14:textId="77777777" w:rsidR="004635A6" w:rsidRDefault="004A65FB">
      <w:pPr>
        <w:spacing w:after="150"/>
      </w:pPr>
      <w:r>
        <w:t>Teste com mais de um tipo de modelo para encontrar o que possuir a melhor performance em comparação com um baseline. Utilize gráficos e visualizações para auxiliar e enriquecer a sua análise.</w:t>
      </w:r>
    </w:p>
    <w:p w14:paraId="7432F59D" w14:textId="7590F889" w:rsidR="004635A6" w:rsidRDefault="004A65FB">
      <w:pPr>
        <w:spacing w:after="726"/>
      </w:pPr>
      <w:r>
        <w:t xml:space="preserve">Não se esqueça de documentar cada etapa, justificando as escolhas realizadas. É essencial informar os insights obtidos e como o serviço de streaming pode se beneficiar do uso do seu modelo para resolver o problema de negócio. </w:t>
      </w:r>
    </w:p>
    <w:p w14:paraId="2638E30B" w14:textId="21EAD2F0" w:rsidR="004635A6" w:rsidRDefault="004635A6">
      <w:pPr>
        <w:spacing w:after="0" w:line="259" w:lineRule="auto"/>
        <w:ind w:left="0" w:right="-9" w:firstLine="0"/>
      </w:pPr>
    </w:p>
    <w:sectPr w:rsidR="004635A6">
      <w:footerReference w:type="even" r:id="rId16"/>
      <w:footerReference w:type="default" r:id="rId17"/>
      <w:footerReference w:type="first" r:id="rId18"/>
      <w:pgSz w:w="12240" w:h="15840"/>
      <w:pgMar w:top="1446" w:right="1449" w:bottom="1629" w:left="1440" w:header="720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99CA7" w14:textId="77777777" w:rsidR="004A65FB" w:rsidRDefault="004A65FB">
      <w:pPr>
        <w:spacing w:after="0" w:line="240" w:lineRule="auto"/>
      </w:pPr>
      <w:r>
        <w:separator/>
      </w:r>
    </w:p>
  </w:endnote>
  <w:endnote w:type="continuationSeparator" w:id="0">
    <w:p w14:paraId="0BE4AFA0" w14:textId="77777777" w:rsidR="004A65FB" w:rsidRDefault="004A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3F99" w14:textId="77777777" w:rsidR="004635A6" w:rsidRDefault="004A65FB">
    <w:pPr>
      <w:tabs>
        <w:tab w:val="right" w:pos="10080"/>
      </w:tabs>
      <w:spacing w:after="0" w:line="259" w:lineRule="auto"/>
      <w:ind w:left="-720" w:right="-729" w:firstLine="0"/>
    </w:pPr>
    <w:r>
      <w:rPr>
        <w:sz w:val="20"/>
      </w:rPr>
      <w:t>Desafio: Preveja os usuários com alta chance de deixar seu Streaming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EA39" w14:textId="77777777" w:rsidR="004635A6" w:rsidRDefault="004A65FB">
    <w:pPr>
      <w:tabs>
        <w:tab w:val="right" w:pos="10080"/>
      </w:tabs>
      <w:spacing w:after="0" w:line="259" w:lineRule="auto"/>
      <w:ind w:left="-720" w:right="-729" w:firstLine="0"/>
    </w:pPr>
    <w:r>
      <w:rPr>
        <w:sz w:val="20"/>
      </w:rPr>
      <w:t>Desafio: Preveja os usuários com alta chance de deixar seu Streaming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FB212" w14:textId="77777777" w:rsidR="004635A6" w:rsidRDefault="004A65FB">
    <w:pPr>
      <w:tabs>
        <w:tab w:val="right" w:pos="10080"/>
      </w:tabs>
      <w:spacing w:after="0" w:line="259" w:lineRule="auto"/>
      <w:ind w:left="-720" w:right="-729" w:firstLine="0"/>
    </w:pPr>
    <w:r>
      <w:rPr>
        <w:sz w:val="20"/>
      </w:rPr>
      <w:t>Desafio: Preveja os usuários com alta chance de deixar seu Streaming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9EED6" w14:textId="77777777" w:rsidR="004A65FB" w:rsidRDefault="004A65FB">
      <w:pPr>
        <w:spacing w:after="0" w:line="240" w:lineRule="auto"/>
      </w:pPr>
      <w:r>
        <w:separator/>
      </w:r>
    </w:p>
  </w:footnote>
  <w:footnote w:type="continuationSeparator" w:id="0">
    <w:p w14:paraId="5883D3A1" w14:textId="77777777" w:rsidR="004A65FB" w:rsidRDefault="004A6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558"/>
    <w:multiLevelType w:val="hybridMultilevel"/>
    <w:tmpl w:val="53184200"/>
    <w:lvl w:ilvl="0" w:tplc="808C1A46">
      <w:start w:val="1"/>
      <w:numFmt w:val="lowerLetter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2A83E">
      <w:start w:val="1"/>
      <w:numFmt w:val="lowerLetter"/>
      <w:lvlText w:val="%2"/>
      <w:lvlJc w:val="left"/>
      <w:pPr>
        <w:ind w:left="1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E2EA82">
      <w:start w:val="1"/>
      <w:numFmt w:val="lowerRoman"/>
      <w:lvlText w:val="%3"/>
      <w:lvlJc w:val="left"/>
      <w:pPr>
        <w:ind w:left="1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0011F6">
      <w:start w:val="1"/>
      <w:numFmt w:val="decimal"/>
      <w:lvlText w:val="%4"/>
      <w:lvlJc w:val="left"/>
      <w:pPr>
        <w:ind w:left="2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362B54">
      <w:start w:val="1"/>
      <w:numFmt w:val="lowerLetter"/>
      <w:lvlText w:val="%5"/>
      <w:lvlJc w:val="left"/>
      <w:pPr>
        <w:ind w:left="3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E8F5DC">
      <w:start w:val="1"/>
      <w:numFmt w:val="lowerRoman"/>
      <w:lvlText w:val="%6"/>
      <w:lvlJc w:val="left"/>
      <w:pPr>
        <w:ind w:left="4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E368C">
      <w:start w:val="1"/>
      <w:numFmt w:val="decimal"/>
      <w:lvlText w:val="%7"/>
      <w:lvlJc w:val="left"/>
      <w:pPr>
        <w:ind w:left="4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ACF3E4">
      <w:start w:val="1"/>
      <w:numFmt w:val="lowerLetter"/>
      <w:lvlText w:val="%8"/>
      <w:lvlJc w:val="left"/>
      <w:pPr>
        <w:ind w:left="5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20C910">
      <w:start w:val="1"/>
      <w:numFmt w:val="lowerRoman"/>
      <w:lvlText w:val="%9"/>
      <w:lvlJc w:val="left"/>
      <w:pPr>
        <w:ind w:left="6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C072D0"/>
    <w:multiLevelType w:val="hybridMultilevel"/>
    <w:tmpl w:val="EB5A93EA"/>
    <w:lvl w:ilvl="0" w:tplc="14D22078">
      <w:start w:val="1"/>
      <w:numFmt w:val="lowerLetter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6A20E8">
      <w:start w:val="1"/>
      <w:numFmt w:val="lowerLetter"/>
      <w:lvlText w:val="%2"/>
      <w:lvlJc w:val="left"/>
      <w:pPr>
        <w:ind w:left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C446E">
      <w:start w:val="1"/>
      <w:numFmt w:val="lowerRoman"/>
      <w:lvlText w:val="%3"/>
      <w:lvlJc w:val="left"/>
      <w:pPr>
        <w:ind w:left="1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0E310">
      <w:start w:val="1"/>
      <w:numFmt w:val="decimal"/>
      <w:lvlText w:val="%4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30732A">
      <w:start w:val="1"/>
      <w:numFmt w:val="lowerLetter"/>
      <w:lvlText w:val="%5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A5C72">
      <w:start w:val="1"/>
      <w:numFmt w:val="lowerRoman"/>
      <w:lvlText w:val="%6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F031E0">
      <w:start w:val="1"/>
      <w:numFmt w:val="decimal"/>
      <w:lvlText w:val="%7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CCBF4">
      <w:start w:val="1"/>
      <w:numFmt w:val="lowerLetter"/>
      <w:lvlText w:val="%8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ED406">
      <w:start w:val="1"/>
      <w:numFmt w:val="lowerRoman"/>
      <w:lvlText w:val="%9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CE1200"/>
    <w:multiLevelType w:val="hybridMultilevel"/>
    <w:tmpl w:val="97C88016"/>
    <w:lvl w:ilvl="0" w:tplc="45923EC2">
      <w:start w:val="1"/>
      <w:numFmt w:val="decimal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1EBC5C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C4CEC0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9C6B6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24AFF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7AD810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401DC8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EDB2C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EA3DC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C95024"/>
    <w:multiLevelType w:val="hybridMultilevel"/>
    <w:tmpl w:val="6A5CC8BC"/>
    <w:lvl w:ilvl="0" w:tplc="5C8248F0">
      <w:start w:val="1"/>
      <w:numFmt w:val="lowerLetter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009FD4">
      <w:start w:val="1"/>
      <w:numFmt w:val="lowerLetter"/>
      <w:lvlText w:val="%2"/>
      <w:lvlJc w:val="left"/>
      <w:pPr>
        <w:ind w:left="1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017FC">
      <w:start w:val="1"/>
      <w:numFmt w:val="lowerRoman"/>
      <w:lvlText w:val="%3"/>
      <w:lvlJc w:val="left"/>
      <w:pPr>
        <w:ind w:left="1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0E7A4">
      <w:start w:val="1"/>
      <w:numFmt w:val="decimal"/>
      <w:lvlText w:val="%4"/>
      <w:lvlJc w:val="left"/>
      <w:pPr>
        <w:ind w:left="2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E41D14">
      <w:start w:val="1"/>
      <w:numFmt w:val="lowerLetter"/>
      <w:lvlText w:val="%5"/>
      <w:lvlJc w:val="left"/>
      <w:pPr>
        <w:ind w:left="3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401EA">
      <w:start w:val="1"/>
      <w:numFmt w:val="lowerRoman"/>
      <w:lvlText w:val="%6"/>
      <w:lvlJc w:val="left"/>
      <w:pPr>
        <w:ind w:left="4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64E05A">
      <w:start w:val="1"/>
      <w:numFmt w:val="decimal"/>
      <w:lvlText w:val="%7"/>
      <w:lvlJc w:val="left"/>
      <w:pPr>
        <w:ind w:left="4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C43A1C">
      <w:start w:val="1"/>
      <w:numFmt w:val="lowerLetter"/>
      <w:lvlText w:val="%8"/>
      <w:lvlJc w:val="left"/>
      <w:pPr>
        <w:ind w:left="5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651BE">
      <w:start w:val="1"/>
      <w:numFmt w:val="lowerRoman"/>
      <w:lvlText w:val="%9"/>
      <w:lvlJc w:val="left"/>
      <w:pPr>
        <w:ind w:left="6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657673"/>
    <w:multiLevelType w:val="hybridMultilevel"/>
    <w:tmpl w:val="D954E724"/>
    <w:lvl w:ilvl="0" w:tplc="E9B433C4">
      <w:start w:val="1"/>
      <w:numFmt w:val="lowerLetter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3610C0">
      <w:start w:val="1"/>
      <w:numFmt w:val="lowerLetter"/>
      <w:lvlText w:val="%2"/>
      <w:lvlJc w:val="left"/>
      <w:pPr>
        <w:ind w:left="1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18CAD8">
      <w:start w:val="1"/>
      <w:numFmt w:val="lowerRoman"/>
      <w:lvlText w:val="%3"/>
      <w:lvlJc w:val="left"/>
      <w:pPr>
        <w:ind w:left="1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E9426">
      <w:start w:val="1"/>
      <w:numFmt w:val="decimal"/>
      <w:lvlText w:val="%4"/>
      <w:lvlJc w:val="left"/>
      <w:pPr>
        <w:ind w:left="2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43456">
      <w:start w:val="1"/>
      <w:numFmt w:val="lowerLetter"/>
      <w:lvlText w:val="%5"/>
      <w:lvlJc w:val="left"/>
      <w:pPr>
        <w:ind w:left="3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643796">
      <w:start w:val="1"/>
      <w:numFmt w:val="lowerRoman"/>
      <w:lvlText w:val="%6"/>
      <w:lvlJc w:val="left"/>
      <w:pPr>
        <w:ind w:left="4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076CA">
      <w:start w:val="1"/>
      <w:numFmt w:val="decimal"/>
      <w:lvlText w:val="%7"/>
      <w:lvlJc w:val="left"/>
      <w:pPr>
        <w:ind w:left="4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216D8">
      <w:start w:val="1"/>
      <w:numFmt w:val="lowerLetter"/>
      <w:lvlText w:val="%8"/>
      <w:lvlJc w:val="left"/>
      <w:pPr>
        <w:ind w:left="5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6EE22">
      <w:start w:val="1"/>
      <w:numFmt w:val="lowerRoman"/>
      <w:lvlText w:val="%9"/>
      <w:lvlJc w:val="left"/>
      <w:pPr>
        <w:ind w:left="6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84469">
    <w:abstractNumId w:val="1"/>
  </w:num>
  <w:num w:numId="2" w16cid:durableId="283579276">
    <w:abstractNumId w:val="2"/>
  </w:num>
  <w:num w:numId="3" w16cid:durableId="195697874">
    <w:abstractNumId w:val="0"/>
  </w:num>
  <w:num w:numId="4" w16cid:durableId="2114547694">
    <w:abstractNumId w:val="3"/>
  </w:num>
  <w:num w:numId="5" w16cid:durableId="1950308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5A6"/>
    <w:rsid w:val="004635A6"/>
    <w:rsid w:val="004A65FB"/>
    <w:rsid w:val="00B1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1628"/>
  <w15:docId w15:val="{3C942ED8-586B-4E7C-9739-25EA140E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"/>
      <w:ind w:left="1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4"/>
      <w:outlineLvl w:val="2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kitverma2010/ecommerce-customer-churn-analysis-and-prediction?select=E+Commerce+Dataset.xlsx" TargetMode="External"/><Relationship Id="rId13" Type="http://schemas.openxmlformats.org/officeDocument/2006/relationships/hyperlink" Target="https://www.notion.so/signed/https%3A%2F%2Fs3-us-west-2.amazonaws.com%2Fsecure.notion-static.com%2F75a740fb-4146-455a-8d13-6a24ba56d2c8%2Fstreaming_data.csv?table=block&amp;id=7f01c93d-8cfd-46fb-9f2a-8f0bbd2fbaae&amp;spaceId=6a055055-52ec-4ebb-a697-63027c951344&amp;userId=c0845f00-59fb-4a0f-bb4a-c1e2314cd202&amp;cache=v2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nkitverma2010/ecommerce-customer-churn-analysis-and-prediction?select=E+Commerce+Dataset.xlsx" TargetMode="External"/><Relationship Id="rId12" Type="http://schemas.openxmlformats.org/officeDocument/2006/relationships/hyperlink" Target="https://www.notion.so/signed/https%3A%2F%2Fs3-us-west-2.amazonaws.com%2Fsecure.notion-static.com%2F75a740fb-4146-455a-8d13-6a24ba56d2c8%2Fstreaming_data.csv?table=block&amp;id=7f01c93d-8cfd-46fb-9f2a-8f0bbd2fbaae&amp;spaceId=6a055055-52ec-4ebb-a697-63027c951344&amp;userId=c0845f00-59fb-4a0f-bb4a-c1e2314cd202&amp;cache=v2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otion.so/signed/https%3A%2F%2Fs3-us-west-2.amazonaws.com%2Fsecure.notion-static.com%2F75a740fb-4146-455a-8d13-6a24ba56d2c8%2Fstreaming_data.csv?table=block&amp;id=7f01c93d-8cfd-46fb-9f2a-8f0bbd2fbaae&amp;spaceId=6a055055-52ec-4ebb-a697-63027c951344&amp;userId=c0845f00-59fb-4a0f-bb4a-c1e2314cd202&amp;cache=v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otion.so/signed/https%3A%2F%2Fs3-us-west-2.amazonaws.com%2Fsecure.notion-static.com%2F75a740fb-4146-455a-8d13-6a24ba56d2c8%2Fstreaming_data.csv?table=block&amp;id=7f01c93d-8cfd-46fb-9f2a-8f0bbd2fbaae&amp;spaceId=6a055055-52ec-4ebb-a697-63027c951344&amp;userId=c0845f00-59fb-4a0f-bb4a-c1e2314cd202&amp;cache=v2" TargetMode="External"/><Relationship Id="rId10" Type="http://schemas.openxmlformats.org/officeDocument/2006/relationships/hyperlink" Target="https://www.notion.so/signed/https%3A%2F%2Fs3-us-west-2.amazonaws.com%2Fsecure.notion-static.com%2F75a740fb-4146-455a-8d13-6a24ba56d2c8%2Fstreaming_data.csv?table=block&amp;id=7f01c93d-8cfd-46fb-9f2a-8f0bbd2fbaae&amp;spaceId=6a055055-52ec-4ebb-a697-63027c951344&amp;userId=c0845f00-59fb-4a0f-bb4a-c1e2314cd202&amp;cache=v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nkitverma2010/ecommerce-customer-churn-analysis-and-prediction?select=E+Commerce+Dataset.xlsx" TargetMode="External"/><Relationship Id="rId14" Type="http://schemas.openxmlformats.org/officeDocument/2006/relationships/hyperlink" Target="https://www.notion.so/signed/https%3A%2F%2Fs3-us-west-2.amazonaws.com%2Fsecure.notion-static.com%2F75a740fb-4146-455a-8d13-6a24ba56d2c8%2Fstreaming_data.csv?table=block&amp;id=7f01c93d-8cfd-46fb-9f2a-8f0bbd2fbaae&amp;spaceId=6a055055-52ec-4ebb-a697-63027c951344&amp;userId=c0845f00-59fb-4a0f-bb4a-c1e2314cd202&amp;cache=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vieira</dc:creator>
  <cp:keywords/>
  <cp:lastModifiedBy>Matheus vieira</cp:lastModifiedBy>
  <cp:revision>2</cp:revision>
  <dcterms:created xsi:type="dcterms:W3CDTF">2024-01-20T15:38:00Z</dcterms:created>
  <dcterms:modified xsi:type="dcterms:W3CDTF">2024-01-20T15:38:00Z</dcterms:modified>
</cp:coreProperties>
</file>