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CC365B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0117B">
        <w:rPr>
          <w:rFonts w:ascii="Arial" w:hAnsi="Arial" w:cs="Arial"/>
          <w:b/>
          <w:bCs/>
          <w:sz w:val="28"/>
          <w:szCs w:val="28"/>
        </w:rPr>
        <w:t>12</w:t>
      </w:r>
      <w:r w:rsidR="00B42A5B">
        <w:rPr>
          <w:rFonts w:ascii="Arial" w:hAnsi="Arial" w:cs="Arial"/>
          <w:b/>
          <w:bCs/>
          <w:sz w:val="28"/>
          <w:szCs w:val="28"/>
        </w:rPr>
        <w:t>/11</w:t>
      </w:r>
      <w:r w:rsidR="00AC5AFF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3B90E524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="00D147C3">
              <w:rPr>
                <w:rFonts w:ascii="Times New Roman" w:hAnsi="Times New Roman" w:cs="Times New Roman"/>
              </w:rPr>
              <w:t xml:space="preserve"> e-mail, senha, telefone e nome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2410C9E3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</w:t>
            </w:r>
            <w:r w:rsidR="00D147C3">
              <w:rPr>
                <w:rFonts w:ascii="Times New Roman" w:hAnsi="Times New Roman" w:cs="Times New Roman"/>
              </w:rPr>
              <w:t xml:space="preserve"> que são e-mail, senha, telefone e nome.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2B74A433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147C3">
              <w:rPr>
                <w:rFonts w:ascii="Times New Roman" w:hAnsi="Times New Roman" w:cs="Times New Roman"/>
              </w:rPr>
              <w:t>Exibir dados da conta que são e-mail, senha, telefone e nome.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3B46FD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="00D147C3">
              <w:rPr>
                <w:rFonts w:ascii="Times New Roman" w:hAnsi="Times New Roman" w:cs="Times New Roman"/>
              </w:rPr>
              <w:t xml:space="preserve"> que são e-mail e senha.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2953133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e-mail e senha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37C7A27D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4853E632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 da nova</w:t>
            </w:r>
            <w:r w:rsidR="004903AA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00B162D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2C39949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 xml:space="preserve">nome </w:t>
            </w:r>
            <w:r w:rsidR="004903AA">
              <w:rPr>
                <w:rFonts w:ascii="Times New Roman" w:hAnsi="Times New Roman" w:cs="Times New Roman"/>
              </w:rPr>
              <w:t xml:space="preserve">do novo ingrediente </w:t>
            </w:r>
            <w:r w:rsidR="00D7441B">
              <w:rPr>
                <w:rFonts w:ascii="Times New Roman" w:hAnsi="Times New Roman" w:cs="Times New Roman"/>
              </w:rPr>
              <w:t>,</w:t>
            </w:r>
            <w:r w:rsidR="004903AA">
              <w:rPr>
                <w:rFonts w:ascii="Times New Roman" w:hAnsi="Times New Roman" w:cs="Times New Roman"/>
              </w:rPr>
              <w:t xml:space="preserve"> selecionar categoria</w:t>
            </w:r>
            <w:r w:rsidR="00D7441B">
              <w:rPr>
                <w:rFonts w:ascii="Times New Roman" w:hAnsi="Times New Roman" w:cs="Times New Roman"/>
              </w:rPr>
              <w:t xml:space="preserve"> e unidade de medida</w:t>
            </w:r>
            <w:r w:rsidR="004903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75A35554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</w:t>
            </w:r>
            <w:r w:rsidR="00D147C3">
              <w:rPr>
                <w:rFonts w:ascii="Times New Roman" w:hAnsi="Times New Roman" w:cs="Times New Roman"/>
              </w:rPr>
              <w:t xml:space="preserve"> nome</w:t>
            </w:r>
            <w:r w:rsidR="00D7441B">
              <w:rPr>
                <w:rFonts w:ascii="Times New Roman" w:hAnsi="Times New Roman" w:cs="Times New Roman"/>
              </w:rPr>
              <w:t>, categoria e unidade de medida</w:t>
            </w:r>
            <w:r>
              <w:rPr>
                <w:rFonts w:ascii="Times New Roman" w:hAnsi="Times New Roman" w:cs="Times New Roman"/>
              </w:rPr>
              <w:t xml:space="preserve">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355CFA08" w:rsidR="00C6432C" w:rsidRDefault="00C6432C" w:rsidP="009008BC">
      <w:pPr>
        <w:pStyle w:val="quadro"/>
        <w:jc w:val="left"/>
      </w:pPr>
    </w:p>
    <w:p w14:paraId="147BC420" w14:textId="46DC1047" w:rsidR="00D7441B" w:rsidRPr="00D83942" w:rsidRDefault="00D7441B" w:rsidP="00D7441B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>QUADRO 0</w:t>
      </w:r>
      <w:r>
        <w:rPr>
          <w:rFonts w:ascii="Times New Roman" w:hAnsi="Times New Roman" w:cs="Times New Roman"/>
        </w:rPr>
        <w:t>6</w:t>
      </w:r>
      <w:r w:rsidRPr="00D83942">
        <w:rPr>
          <w:rFonts w:ascii="Times New Roman" w:hAnsi="Times New Roman" w:cs="Times New Roman"/>
        </w:rPr>
        <w:t xml:space="preserve">. Caso de Uso – </w:t>
      </w:r>
      <w:r w:rsidRPr="00C6432C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unidade de medida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9008BC" w14:paraId="68937035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595DDC8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00E19165" w14:textId="25DFE9DD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6</w:t>
            </w:r>
            <w:r w:rsidRPr="00C6432C">
              <w:rPr>
                <w:rFonts w:ascii="Times New Roman" w:hAnsi="Times New Roman" w:cs="Times New Roman"/>
              </w:rPr>
              <w:t xml:space="preserve">: Gerenciar </w:t>
            </w:r>
            <w:r>
              <w:rPr>
                <w:rFonts w:ascii="Times New Roman" w:hAnsi="Times New Roman" w:cs="Times New Roman"/>
              </w:rPr>
              <w:t>unidade de medida Ingrediente</w:t>
            </w:r>
          </w:p>
        </w:tc>
      </w:tr>
      <w:tr w:rsidR="009008BC" w14:paraId="7F45EC6D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B449B03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1FBADC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9008BC" w14:paraId="7C0FE806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388C02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E4C316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DE9A170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0945239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C7349F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9008BC" w14:paraId="762F1292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6E3003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D8BC5C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4D953DB" w14:textId="77777777" w:rsidTr="007537AE">
        <w:tc>
          <w:tcPr>
            <w:tcW w:w="2500" w:type="pct"/>
            <w:gridSpan w:val="2"/>
            <w:shd w:val="clear" w:color="auto" w:fill="D0CECE" w:themeFill="background2" w:themeFillShade="E6"/>
          </w:tcPr>
          <w:p w14:paraId="06E85C8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1B33949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9008BC" w14:paraId="0E213A33" w14:textId="77777777" w:rsidTr="007537AE">
        <w:tc>
          <w:tcPr>
            <w:tcW w:w="5000" w:type="pct"/>
            <w:gridSpan w:val="4"/>
          </w:tcPr>
          <w:p w14:paraId="4072C5F6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9008BC" w14:paraId="342D76B8" w14:textId="77777777" w:rsidTr="007537AE">
        <w:tc>
          <w:tcPr>
            <w:tcW w:w="2512" w:type="pct"/>
            <w:gridSpan w:val="3"/>
            <w:vAlign w:val="center"/>
          </w:tcPr>
          <w:p w14:paraId="2BC2631C" w14:textId="249EC399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 E utiliza a ação “</w:t>
            </w:r>
            <w:r>
              <w:rPr>
                <w:rFonts w:ascii="Times New Roman" w:hAnsi="Times New Roman" w:cs="Times New Roman"/>
              </w:rPr>
              <w:t>Cadastrar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5B6105E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6F1EC889" w14:textId="77777777" w:rsidTr="007537AE">
        <w:tc>
          <w:tcPr>
            <w:tcW w:w="2512" w:type="pct"/>
            <w:gridSpan w:val="3"/>
            <w:vAlign w:val="center"/>
          </w:tcPr>
          <w:p w14:paraId="4F3042F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985DA92" w14:textId="614DBDE3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unidade de medida.</w:t>
            </w:r>
          </w:p>
        </w:tc>
      </w:tr>
      <w:tr w:rsidR="009008BC" w14:paraId="34B99186" w14:textId="77777777" w:rsidTr="007537AE">
        <w:tc>
          <w:tcPr>
            <w:tcW w:w="2512" w:type="pct"/>
            <w:gridSpan w:val="3"/>
            <w:vAlign w:val="center"/>
          </w:tcPr>
          <w:p w14:paraId="0B002423" w14:textId="20CF2CF8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da nova unidade de medida.</w:t>
            </w:r>
          </w:p>
        </w:tc>
        <w:tc>
          <w:tcPr>
            <w:tcW w:w="2488" w:type="pct"/>
            <w:vAlign w:val="center"/>
          </w:tcPr>
          <w:p w14:paraId="1F7709A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5B84C6AD" w14:textId="77777777" w:rsidTr="007537AE">
        <w:tc>
          <w:tcPr>
            <w:tcW w:w="2512" w:type="pct"/>
            <w:gridSpan w:val="3"/>
            <w:vAlign w:val="center"/>
          </w:tcPr>
          <w:p w14:paraId="4E109D5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700BE2" w14:textId="0B0F9D55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</w:t>
            </w:r>
            <w:r>
              <w:rPr>
                <w:rFonts w:ascii="Times New Roman" w:hAnsi="Times New Roman" w:cs="Times New Roman"/>
              </w:rPr>
              <w:t xml:space="preserve">a unidade de medida </w:t>
            </w:r>
            <w:r w:rsidRPr="00C6432C">
              <w:rPr>
                <w:rFonts w:ascii="Times New Roman" w:hAnsi="Times New Roman" w:cs="Times New Roman"/>
              </w:rPr>
              <w:t>cadastrad</w:t>
            </w:r>
            <w:r>
              <w:rPr>
                <w:rFonts w:ascii="Times New Roman" w:hAnsi="Times New Roman" w:cs="Times New Roman"/>
              </w:rPr>
              <w:t>a</w:t>
            </w:r>
            <w:r w:rsidRPr="00C6432C">
              <w:rPr>
                <w:rFonts w:ascii="Times New Roman" w:hAnsi="Times New Roman" w:cs="Times New Roman"/>
              </w:rPr>
              <w:t>”. </w:t>
            </w:r>
          </w:p>
        </w:tc>
      </w:tr>
      <w:tr w:rsidR="009008BC" w14:paraId="54ACDA01" w14:textId="77777777" w:rsidTr="007537AE">
        <w:tc>
          <w:tcPr>
            <w:tcW w:w="5000" w:type="pct"/>
            <w:gridSpan w:val="4"/>
            <w:vAlign w:val="center"/>
          </w:tcPr>
          <w:p w14:paraId="0FC6B224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9008BC" w14:paraId="00E407D8" w14:textId="77777777" w:rsidTr="007537AE">
        <w:tc>
          <w:tcPr>
            <w:tcW w:w="2512" w:type="pct"/>
            <w:gridSpan w:val="3"/>
            <w:vAlign w:val="center"/>
          </w:tcPr>
          <w:p w14:paraId="06344AC8" w14:textId="2A104AE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pela unidade de medida que deseja alterar e selecionar a opção “Alterar”.</w:t>
            </w:r>
          </w:p>
        </w:tc>
        <w:tc>
          <w:tcPr>
            <w:tcW w:w="2488" w:type="pct"/>
            <w:vAlign w:val="center"/>
          </w:tcPr>
          <w:p w14:paraId="1F259C2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06EA63ED" w14:textId="77777777" w:rsidTr="007537AE">
        <w:tc>
          <w:tcPr>
            <w:tcW w:w="2512" w:type="pct"/>
            <w:gridSpan w:val="3"/>
            <w:vAlign w:val="center"/>
          </w:tcPr>
          <w:p w14:paraId="470D991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FB8282E" w14:textId="059B9E4D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o resultado para a unidade de medida.</w:t>
            </w:r>
          </w:p>
        </w:tc>
      </w:tr>
      <w:tr w:rsidR="009008BC" w14:paraId="3D36FDBB" w14:textId="77777777" w:rsidTr="007537AE">
        <w:tc>
          <w:tcPr>
            <w:tcW w:w="2512" w:type="pct"/>
            <w:gridSpan w:val="3"/>
            <w:vAlign w:val="center"/>
          </w:tcPr>
          <w:p w14:paraId="69082E46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Alterar o nome e confirmar alterações selecionando a opção “Salvar”.</w:t>
            </w:r>
          </w:p>
        </w:tc>
        <w:tc>
          <w:tcPr>
            <w:tcW w:w="2488" w:type="pct"/>
            <w:vAlign w:val="center"/>
          </w:tcPr>
          <w:p w14:paraId="79E40F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63BA655C" w14:textId="77777777" w:rsidTr="007537AE">
        <w:tc>
          <w:tcPr>
            <w:tcW w:w="2512" w:type="pct"/>
            <w:gridSpan w:val="3"/>
            <w:vAlign w:val="center"/>
          </w:tcPr>
          <w:p w14:paraId="01B0BBBD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41EFC1A" w14:textId="4FEA21BA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“Unidade de medida atualizado”. Salvar as alterações.</w:t>
            </w:r>
          </w:p>
        </w:tc>
      </w:tr>
      <w:tr w:rsidR="009008BC" w14:paraId="304FF870" w14:textId="77777777" w:rsidTr="007537AE">
        <w:tc>
          <w:tcPr>
            <w:tcW w:w="5000" w:type="pct"/>
            <w:gridSpan w:val="4"/>
            <w:vAlign w:val="center"/>
          </w:tcPr>
          <w:p w14:paraId="00CF6B31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9008BC" w14:paraId="1459B976" w14:textId="77777777" w:rsidTr="007537AE">
        <w:tc>
          <w:tcPr>
            <w:tcW w:w="2512" w:type="pct"/>
            <w:gridSpan w:val="3"/>
            <w:vAlign w:val="center"/>
          </w:tcPr>
          <w:p w14:paraId="06FABF07" w14:textId="2B42CAD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</w:t>
            </w:r>
            <w:r w:rsidRPr="00C6432C">
              <w:rPr>
                <w:rFonts w:ascii="Times New Roman" w:hAnsi="Times New Roman" w:cs="Times New Roman"/>
              </w:rPr>
              <w:t xml:space="preserve">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pela unidade de medida que deseja excluir e selecionar a opção de exclusão.</w:t>
            </w:r>
          </w:p>
        </w:tc>
        <w:tc>
          <w:tcPr>
            <w:tcW w:w="2488" w:type="pct"/>
            <w:vAlign w:val="center"/>
          </w:tcPr>
          <w:p w14:paraId="5C7F2275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2BC3CE76" w14:textId="77777777" w:rsidTr="007537AE">
        <w:tc>
          <w:tcPr>
            <w:tcW w:w="2512" w:type="pct"/>
            <w:gridSpan w:val="3"/>
            <w:vAlign w:val="center"/>
          </w:tcPr>
          <w:p w14:paraId="512CA2A8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868E91D" w14:textId="15ED36E6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retornando a mensagem “Você tem certeza que deseja excluir esta unidade de medida?”.</w:t>
            </w:r>
          </w:p>
        </w:tc>
      </w:tr>
      <w:tr w:rsidR="009008BC" w14:paraId="2CEA2859" w14:textId="77777777" w:rsidTr="007537AE">
        <w:tc>
          <w:tcPr>
            <w:tcW w:w="2512" w:type="pct"/>
            <w:gridSpan w:val="3"/>
            <w:vAlign w:val="center"/>
          </w:tcPr>
          <w:p w14:paraId="11D43EF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exclusão selecionando a opção “Sim”.</w:t>
            </w:r>
          </w:p>
        </w:tc>
        <w:tc>
          <w:tcPr>
            <w:tcW w:w="2488" w:type="pct"/>
            <w:vAlign w:val="center"/>
          </w:tcPr>
          <w:p w14:paraId="167F4E43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3F2BBE3E" w14:textId="77777777" w:rsidTr="007537AE">
        <w:tc>
          <w:tcPr>
            <w:tcW w:w="2512" w:type="pct"/>
            <w:gridSpan w:val="3"/>
            <w:vAlign w:val="center"/>
          </w:tcPr>
          <w:p w14:paraId="2E1AA72A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8BBF03" w14:textId="5C7EB4A0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Unidade de medida e exibir a mensagem “Unidade de medida excluído”.</w:t>
            </w:r>
          </w:p>
        </w:tc>
      </w:tr>
    </w:tbl>
    <w:p w14:paraId="149CAB21" w14:textId="77777777" w:rsidR="009008BC" w:rsidRDefault="009008BC" w:rsidP="009008BC">
      <w:pPr>
        <w:pStyle w:val="quadro"/>
        <w:jc w:val="left"/>
      </w:pPr>
    </w:p>
    <w:p w14:paraId="54145418" w14:textId="77777777" w:rsidR="009008BC" w:rsidRDefault="009008BC" w:rsidP="00AC5AFF">
      <w:pPr>
        <w:pStyle w:val="quadro"/>
      </w:pPr>
    </w:p>
    <w:p w14:paraId="3C07ACB3" w14:textId="1AF65F5A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D7441B">
        <w:rPr>
          <w:rFonts w:ascii="Times New Roman" w:hAnsi="Times New Roman" w:cs="Times New Roman"/>
        </w:rPr>
        <w:t>7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4B24644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02A014A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216314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115564DA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7E4E5B3B" w14:textId="063570E2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D7441B">
        <w:rPr>
          <w:rFonts w:ascii="Times New Roman" w:hAnsi="Times New Roman" w:cs="Times New Roman"/>
        </w:rPr>
        <w:t>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487219DA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2359287A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60117B">
              <w:rPr>
                <w:rFonts w:ascii="Times New Roman" w:hAnsi="Times New Roman" w:cs="Times New Roman"/>
              </w:rPr>
              <w:t>Digitar o nome da receita, a categoria, inserir pelo menos dois ingredientes</w:t>
            </w:r>
            <w:r w:rsidR="002B2505">
              <w:rPr>
                <w:rFonts w:ascii="Times New Roman" w:hAnsi="Times New Roman" w:cs="Times New Roman"/>
              </w:rPr>
              <w:t>, inserir quantidade do ingrediente, selecionar unidade de medida</w:t>
            </w:r>
            <w:r w:rsidR="0060117B">
              <w:rPr>
                <w:rFonts w:ascii="Times New Roman" w:hAnsi="Times New Roman" w:cs="Times New Roman"/>
              </w:rPr>
              <w:t>, digitar instrução de modo de preparo, e sugestão do cheff – campo opcional. Clicar em “Salvar”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66431C2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dados inseridos referente à receita e retornar a mensagem “Receita cadastrada com sucesso!”</w:t>
            </w:r>
          </w:p>
        </w:tc>
      </w:tr>
      <w:tr w:rsidR="0060117B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60117B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solicitar a exclusão selecionando a opção “Excluir receita”. </w:t>
            </w:r>
          </w:p>
        </w:tc>
        <w:tc>
          <w:tcPr>
            <w:tcW w:w="2488" w:type="pct"/>
            <w:vAlign w:val="center"/>
          </w:tcPr>
          <w:p w14:paraId="10C804D1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exibindo mensagem “Você tem certeza que deseja excluir esta receita?”.</w:t>
            </w:r>
          </w:p>
        </w:tc>
      </w:tr>
      <w:tr w:rsidR="0060117B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3- Confirmar a exclusão selecionando a opção “Sim”.</w:t>
            </w:r>
          </w:p>
        </w:tc>
        <w:tc>
          <w:tcPr>
            <w:tcW w:w="2488" w:type="pct"/>
            <w:vAlign w:val="center"/>
          </w:tcPr>
          <w:p w14:paraId="29E4B6C0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receita e exibe a mensagem “Receita excluída”.</w:t>
            </w:r>
          </w:p>
        </w:tc>
      </w:tr>
      <w:tr w:rsidR="0060117B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60117B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escolher a opção “Alterar”.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117B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0D1AC9FB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as informações da receita para serem alterados que são: nome, ingredientes, categoria</w:t>
            </w:r>
            <w:r w:rsidR="002B2505">
              <w:rPr>
                <w:rFonts w:ascii="Times New Roman" w:hAnsi="Times New Roman" w:cs="Times New Roman"/>
              </w:rPr>
              <w:t>, quantidade de ingrediente, unidade de medida</w:t>
            </w:r>
            <w:r>
              <w:rPr>
                <w:rFonts w:ascii="Times New Roman" w:hAnsi="Times New Roman" w:cs="Times New Roman"/>
              </w:rPr>
              <w:t>, modo de preparo e sugestão do chefe</w:t>
            </w:r>
          </w:p>
        </w:tc>
      </w:tr>
      <w:tr w:rsidR="0060117B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60117B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 e selecionar opção “Alterar receita”.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0074678D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</w:t>
      </w:r>
      <w:r w:rsidR="00D7441B">
        <w:rPr>
          <w:rFonts w:ascii="Times New Roman" w:hAnsi="Times New Roman" w:cs="Times New Roman"/>
        </w:rPr>
        <w:t>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1F2E952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1E9D8424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</w:t>
            </w:r>
            <w:r w:rsidR="00B42A5B">
              <w:rPr>
                <w:rFonts w:ascii="Times New Roman" w:hAnsi="Times New Roman" w:cs="Times New Roman"/>
              </w:rPr>
              <w:t xml:space="preserve"> RF</w:t>
            </w:r>
            <w:r>
              <w:rPr>
                <w:rFonts w:ascii="Times New Roman" w:hAnsi="Times New Roman" w:cs="Times New Roman"/>
              </w:rPr>
              <w:t>10</w:t>
            </w:r>
            <w:r w:rsidR="006033F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RF</w:t>
            </w:r>
            <w:r w:rsidR="00B42A5B">
              <w:rPr>
                <w:rFonts w:ascii="Times New Roman" w:hAnsi="Times New Roman" w:cs="Times New Roman"/>
              </w:rPr>
              <w:t>11</w:t>
            </w:r>
            <w:r w:rsidR="006033FC">
              <w:rPr>
                <w:rFonts w:ascii="Times New Roman" w:hAnsi="Times New Roman" w:cs="Times New Roman"/>
              </w:rPr>
              <w:t xml:space="preserve"> e RF12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F80DEC" w14:textId="030609E9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1E4EA26" w14:textId="6E160414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7441B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6B3FFABF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1942B24D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D7441B">
        <w:rPr>
          <w:rFonts w:ascii="Times New Roman" w:hAnsi="Times New Roman" w:cs="Times New Roman"/>
        </w:rPr>
        <w:t>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6E5D05F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="00D7441B"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642365D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D7441B">
        <w:rPr>
          <w:rFonts w:ascii="Times New Roman" w:hAnsi="Times New Roman" w:cs="Times New Roman"/>
        </w:rPr>
        <w:t>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4A5A25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D7441B"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228DFA2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="00D40584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69B83B4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</w:t>
      </w:r>
      <w:r w:rsidR="00D7441B">
        <w:rPr>
          <w:rFonts w:ascii="Times New Roman" w:hAnsi="Times New Roman" w:cs="Times New Roman"/>
        </w:rPr>
        <w:t>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8A1DDD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D7441B">
              <w:rPr>
                <w:rFonts w:ascii="Times New Roman" w:hAnsi="Times New Roman" w:cs="Times New Roman"/>
              </w:rPr>
              <w:t>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45C60034" w14:textId="019100DB" w:rsidR="00B42A5B" w:rsidRDefault="00B42A5B"/>
    <w:p w14:paraId="04035DE3" w14:textId="77777777" w:rsidR="00B42A5B" w:rsidRDefault="00B42A5B">
      <w:r>
        <w:br w:type="page"/>
      </w:r>
    </w:p>
    <w:p w14:paraId="75B28068" w14:textId="3DFDDC3E" w:rsidR="00AE6A7F" w:rsidRPr="00F802F1" w:rsidRDefault="00AE6A7F" w:rsidP="00B42A5B">
      <w:pPr>
        <w:jc w:val="center"/>
      </w:pPr>
      <w:r w:rsidRPr="00F802F1">
        <w:lastRenderedPageBreak/>
        <w:t xml:space="preserve">QUADRO </w:t>
      </w:r>
      <w:r w:rsidR="00DD2E1C" w:rsidRPr="00F802F1">
        <w:t>1</w:t>
      </w:r>
      <w:r w:rsidR="00D7441B">
        <w:t>4</w:t>
      </w:r>
      <w:r w:rsidRPr="00F802F1"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3EE777A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</w:t>
            </w:r>
            <w:r w:rsidR="00D7441B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027F517B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</w:t>
            </w:r>
            <w:r w:rsidR="001F13B2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D863" w14:textId="77777777" w:rsidR="00F91A76" w:rsidRDefault="00F91A76">
      <w:r>
        <w:separator/>
      </w:r>
    </w:p>
  </w:endnote>
  <w:endnote w:type="continuationSeparator" w:id="0">
    <w:p w14:paraId="6B3ECD05" w14:textId="77777777" w:rsidR="00F91A76" w:rsidRDefault="00F9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73F7" w14:textId="77777777" w:rsidR="00F91A76" w:rsidRDefault="00F91A76">
      <w:r>
        <w:separator/>
      </w:r>
    </w:p>
  </w:footnote>
  <w:footnote w:type="continuationSeparator" w:id="0">
    <w:p w14:paraId="3BDEE450" w14:textId="77777777" w:rsidR="00F91A76" w:rsidRDefault="00F91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1D2D2C"/>
    <w:rsid w:val="001D7ECC"/>
    <w:rsid w:val="001F13B2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B2505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117B"/>
    <w:rsid w:val="006033FC"/>
    <w:rsid w:val="00605C79"/>
    <w:rsid w:val="006112CF"/>
    <w:rsid w:val="006274C7"/>
    <w:rsid w:val="00647D6D"/>
    <w:rsid w:val="006569E1"/>
    <w:rsid w:val="00660055"/>
    <w:rsid w:val="00666855"/>
    <w:rsid w:val="0067537B"/>
    <w:rsid w:val="006776C7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D5E48"/>
    <w:rsid w:val="007E694A"/>
    <w:rsid w:val="007F6DF2"/>
    <w:rsid w:val="0083568F"/>
    <w:rsid w:val="00841340"/>
    <w:rsid w:val="00866912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08BC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42A5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2A00"/>
    <w:rsid w:val="00C6432C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147C3"/>
    <w:rsid w:val="00D200D4"/>
    <w:rsid w:val="00D20485"/>
    <w:rsid w:val="00D204BC"/>
    <w:rsid w:val="00D20ED6"/>
    <w:rsid w:val="00D23678"/>
    <w:rsid w:val="00D25DD7"/>
    <w:rsid w:val="00D347C3"/>
    <w:rsid w:val="00D40584"/>
    <w:rsid w:val="00D43016"/>
    <w:rsid w:val="00D44026"/>
    <w:rsid w:val="00D507D5"/>
    <w:rsid w:val="00D57D3B"/>
    <w:rsid w:val="00D60D7B"/>
    <w:rsid w:val="00D639B6"/>
    <w:rsid w:val="00D640EC"/>
    <w:rsid w:val="00D7441B"/>
    <w:rsid w:val="00D76387"/>
    <w:rsid w:val="00D7643F"/>
    <w:rsid w:val="00D83942"/>
    <w:rsid w:val="00DA4232"/>
    <w:rsid w:val="00DB186F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C747E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18CA"/>
    <w:rsid w:val="00F65A5D"/>
    <w:rsid w:val="00F70D90"/>
    <w:rsid w:val="00F802F1"/>
    <w:rsid w:val="00F81FC8"/>
    <w:rsid w:val="00F91A76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1863</Words>
  <Characters>10065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8</cp:revision>
  <cp:lastPrinted>2004-02-18T23:29:00Z</cp:lastPrinted>
  <dcterms:created xsi:type="dcterms:W3CDTF">2022-11-02T21:48:00Z</dcterms:created>
  <dcterms:modified xsi:type="dcterms:W3CDTF">2022-11-13T18:06:00Z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