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300" w:before="640" w:lineRule="auto"/>
        <w:rPr>
          <w:b w:val="1"/>
          <w:bCs w:val="1"/>
          <w:color w:val="626262"/>
          <w:sz w:val="21"/>
          <w:szCs w:val="21"/>
        </w:rPr>
      </w:pPr>
      <w:r w:rsidDel="00000000" w:rsidR="00000000" w:rsidRPr="00000000">
        <w:rPr>
          <w:b w:val="1"/>
          <w:bCs w:val="1"/>
          <w:color w:val="626262"/>
          <w:sz w:val="21"/>
          <w:szCs w:val="21"/>
          <w:rtl w:val="0"/>
        </w:rPr>
        <w:t xml:space="preserve">Atividade Extensionista</w:t>
      </w:r>
    </w:p>
    <w:p w:rsidR="00000000" w:rsidDel="00000000" w:rsidP="00000000" w:rsidRDefault="00000000" w:rsidRPr="00000000" w14:paraId="00000002">
      <w:pPr>
        <w:shd w:fill="ffffff" w:val="clear"/>
        <w:spacing w:after="300" w:before="640" w:lineRule="auto"/>
        <w:rPr>
          <w:color w:val="626262"/>
          <w:sz w:val="21"/>
          <w:szCs w:val="21"/>
        </w:rPr>
      </w:pPr>
      <w:r w:rsidDel="00000000" w:rsidR="00000000" w:rsidRPr="00000000">
        <w:rPr>
          <w:color w:val="626262"/>
          <w:sz w:val="21"/>
          <w:szCs w:val="21"/>
          <w:rtl w:val="0"/>
        </w:rPr>
        <w:t xml:space="preserve">Práticas de Organização e Produtividade Aplicadas ao Home Office</w:t>
      </w:r>
    </w:p>
    <w:p w:rsidR="00000000" w:rsidDel="00000000" w:rsidP="00000000" w:rsidRDefault="00000000" w:rsidRPr="00000000" w14:paraId="00000003">
      <w:pPr>
        <w:shd w:fill="ffffff" w:val="clear"/>
        <w:spacing w:after="300" w:before="640" w:lineRule="auto"/>
        <w:rPr>
          <w:b w:val="1"/>
          <w:bCs w:val="1"/>
          <w:color w:val="626262"/>
          <w:sz w:val="21"/>
          <w:szCs w:val="21"/>
        </w:rPr>
      </w:pPr>
      <w:r w:rsidDel="00000000" w:rsidR="00000000" w:rsidRPr="00000000">
        <w:rPr>
          <w:b w:val="1"/>
          <w:bCs w:val="1"/>
          <w:color w:val="626262"/>
          <w:sz w:val="21"/>
          <w:szCs w:val="21"/>
          <w:rtl w:val="0"/>
        </w:rPr>
        <w:t xml:space="preserve">Modalidade</w:t>
      </w:r>
    </w:p>
    <w:p w:rsidR="00000000" w:rsidDel="00000000" w:rsidP="00000000" w:rsidRDefault="00000000" w:rsidRPr="00000000" w14:paraId="00000004">
      <w:pPr>
        <w:shd w:fill="ffffff" w:val="clear"/>
        <w:spacing w:after="300" w:before="640" w:lineRule="auto"/>
        <w:rPr>
          <w:color w:val="626262"/>
          <w:sz w:val="21"/>
          <w:szCs w:val="21"/>
        </w:rPr>
      </w:pPr>
      <w:r w:rsidDel="00000000" w:rsidR="00000000" w:rsidRPr="00000000">
        <w:rPr>
          <w:color w:val="626262"/>
          <w:sz w:val="21"/>
          <w:szCs w:val="21"/>
          <w:rtl w:val="0"/>
        </w:rPr>
        <w:t xml:space="preserve">Cursos e Oficinas</w:t>
      </w:r>
    </w:p>
    <w:p w:rsidR="00000000" w:rsidDel="00000000" w:rsidP="00000000" w:rsidRDefault="00000000" w:rsidRPr="00000000" w14:paraId="00000005">
      <w:pPr>
        <w:shd w:fill="ffffff" w:val="clear"/>
        <w:spacing w:after="300" w:before="640" w:lineRule="auto"/>
        <w:rPr>
          <w:b w:val="1"/>
          <w:bCs w:val="1"/>
          <w:color w:val="626262"/>
          <w:sz w:val="21"/>
          <w:szCs w:val="21"/>
        </w:rPr>
      </w:pPr>
      <w:r w:rsidDel="00000000" w:rsidR="00000000" w:rsidRPr="00000000">
        <w:rPr>
          <w:b w:val="1"/>
          <w:bCs w:val="1"/>
          <w:color w:val="626262"/>
          <w:sz w:val="21"/>
          <w:szCs w:val="21"/>
          <w:rtl w:val="0"/>
        </w:rPr>
        <w:t xml:space="preserve">Submodalidade</w:t>
      </w:r>
    </w:p>
    <w:p w:rsidR="00000000" w:rsidDel="00000000" w:rsidP="00000000" w:rsidRDefault="00000000" w:rsidRPr="00000000" w14:paraId="00000006">
      <w:pPr>
        <w:shd w:fill="ffffff" w:val="clear"/>
        <w:spacing w:after="300" w:before="640" w:lineRule="auto"/>
        <w:rPr>
          <w:color w:val="626262"/>
          <w:sz w:val="21"/>
          <w:szCs w:val="21"/>
        </w:rPr>
      </w:pPr>
      <w:r w:rsidDel="00000000" w:rsidR="00000000" w:rsidRPr="00000000">
        <w:rPr>
          <w:color w:val="626262"/>
          <w:sz w:val="21"/>
          <w:szCs w:val="21"/>
          <w:rtl w:val="0"/>
        </w:rPr>
        <w:t xml:space="preserve">Formação, e Qualificação Profissional</w:t>
      </w:r>
    </w:p>
    <w:p w:rsidR="00000000" w:rsidDel="00000000" w:rsidP="00000000" w:rsidRDefault="00000000" w:rsidRPr="00000000" w14:paraId="00000007">
      <w:pPr>
        <w:shd w:fill="ffffff" w:val="clear"/>
        <w:spacing w:after="300" w:before="640" w:lineRule="auto"/>
        <w:rPr>
          <w:b w:val="1"/>
          <w:bCs w:val="1"/>
          <w:color w:val="626262"/>
          <w:sz w:val="21"/>
          <w:szCs w:val="21"/>
        </w:rPr>
      </w:pPr>
      <w:r w:rsidDel="00000000" w:rsidR="00000000" w:rsidRPr="00000000">
        <w:rPr>
          <w:b w:val="1"/>
          <w:bCs w:val="1"/>
          <w:color w:val="626262"/>
          <w:sz w:val="21"/>
          <w:szCs w:val="21"/>
          <w:rtl w:val="0"/>
        </w:rPr>
        <w:t xml:space="preserve">Data de Início</w:t>
      </w:r>
    </w:p>
    <w:p w:rsidR="00000000" w:rsidDel="00000000" w:rsidP="00000000" w:rsidRDefault="00000000" w:rsidRPr="00000000" w14:paraId="00000008">
      <w:pPr>
        <w:shd w:fill="ffffff" w:val="clear"/>
        <w:spacing w:after="300" w:before="640" w:lineRule="auto"/>
        <w:rPr>
          <w:color w:val="626262"/>
          <w:sz w:val="21"/>
          <w:szCs w:val="21"/>
        </w:rPr>
      </w:pPr>
      <w:r w:rsidDel="00000000" w:rsidR="00000000" w:rsidRPr="00000000">
        <w:rPr>
          <w:color w:val="626262"/>
          <w:sz w:val="21"/>
          <w:szCs w:val="21"/>
          <w:rtl w:val="0"/>
        </w:rPr>
        <w:t xml:space="preserve">10/04/2026</w:t>
      </w:r>
    </w:p>
    <w:p w:rsidR="00000000" w:rsidDel="00000000" w:rsidP="00000000" w:rsidRDefault="00000000" w:rsidRPr="00000000" w14:paraId="00000009">
      <w:pPr>
        <w:shd w:fill="ffffff" w:val="clear"/>
        <w:spacing w:after="300" w:before="640" w:lineRule="auto"/>
        <w:rPr>
          <w:b w:val="1"/>
          <w:bCs w:val="1"/>
          <w:color w:val="626262"/>
          <w:sz w:val="21"/>
          <w:szCs w:val="21"/>
        </w:rPr>
      </w:pPr>
      <w:r w:rsidDel="00000000" w:rsidR="00000000" w:rsidRPr="00000000">
        <w:rPr>
          <w:b w:val="1"/>
          <w:bCs w:val="1"/>
          <w:color w:val="626262"/>
          <w:sz w:val="21"/>
          <w:szCs w:val="21"/>
          <w:rtl w:val="0"/>
        </w:rPr>
        <w:t xml:space="preserve">Data de Adesão</w:t>
      </w:r>
    </w:p>
    <w:p w:rsidR="00000000" w:rsidDel="00000000" w:rsidP="00000000" w:rsidRDefault="00000000" w:rsidRPr="00000000" w14:paraId="0000000A">
      <w:pPr>
        <w:shd w:fill="ffffff" w:val="clear"/>
        <w:spacing w:after="300" w:before="640" w:lineRule="auto"/>
        <w:rPr>
          <w:color w:val="626262"/>
          <w:sz w:val="21"/>
          <w:szCs w:val="21"/>
        </w:rPr>
      </w:pPr>
      <w:r w:rsidDel="00000000" w:rsidR="00000000" w:rsidRPr="00000000">
        <w:rPr>
          <w:color w:val="626262"/>
          <w:sz w:val="21"/>
          <w:szCs w:val="21"/>
          <w:rtl w:val="0"/>
        </w:rPr>
        <w:t xml:space="preserve">15/06/2026</w:t>
      </w:r>
    </w:p>
    <w:p w:rsidR="00000000" w:rsidDel="00000000" w:rsidP="00000000" w:rsidRDefault="00000000" w:rsidRPr="00000000" w14:paraId="0000000B">
      <w:pPr>
        <w:shd w:fill="ffffff" w:val="clear"/>
        <w:spacing w:after="300" w:before="640" w:lineRule="auto"/>
        <w:rPr>
          <w:b w:val="1"/>
          <w:bCs w:val="1"/>
          <w:color w:val="626262"/>
          <w:sz w:val="21"/>
          <w:szCs w:val="21"/>
        </w:rPr>
      </w:pPr>
      <w:r w:rsidDel="00000000" w:rsidR="00000000" w:rsidRPr="00000000">
        <w:rPr>
          <w:b w:val="1"/>
          <w:bCs w:val="1"/>
          <w:color w:val="626262"/>
          <w:sz w:val="21"/>
          <w:szCs w:val="21"/>
          <w:rtl w:val="0"/>
        </w:rPr>
        <w:t xml:space="preserve">ODS da Atividade</w:t>
      </w:r>
    </w:p>
    <w:p w:rsidR="00000000" w:rsidDel="00000000" w:rsidP="00000000" w:rsidRDefault="00000000" w:rsidRPr="00000000" w14:paraId="0000000C">
      <w:pPr>
        <w:shd w:fill="ffffff" w:val="clear"/>
        <w:spacing w:after="300" w:before="640" w:lineRule="auto"/>
        <w:rPr>
          <w:color w:val="626262"/>
          <w:sz w:val="21"/>
          <w:szCs w:val="21"/>
        </w:rPr>
      </w:pPr>
      <w:r w:rsidDel="00000000" w:rsidR="00000000" w:rsidRPr="00000000">
        <w:rPr>
          <w:color w:val="626262"/>
          <w:sz w:val="21"/>
          <w:szCs w:val="21"/>
          <w:rtl w:val="0"/>
        </w:rPr>
        <w:t xml:space="preserve">3 - Saúde e bem-estar</w:t>
      </w:r>
    </w:p>
    <w:p w:rsidR="00000000" w:rsidDel="00000000" w:rsidP="00000000" w:rsidRDefault="00000000" w:rsidRPr="00000000" w14:paraId="0000000D">
      <w:pPr>
        <w:shd w:fill="ffffff" w:val="clear"/>
        <w:spacing w:after="300" w:before="320" w:lineRule="auto"/>
        <w:rPr>
          <w:b w:val="1"/>
          <w:bCs w:val="1"/>
          <w:color w:val="626262"/>
          <w:sz w:val="21"/>
          <w:szCs w:val="21"/>
        </w:rPr>
      </w:pPr>
      <w:r w:rsidDel="00000000" w:rsidR="00000000" w:rsidRPr="00000000">
        <w:rPr>
          <w:b w:val="1"/>
          <w:bCs w:val="1"/>
          <w:color w:val="626262"/>
          <w:sz w:val="21"/>
          <w:szCs w:val="21"/>
          <w:rtl w:val="0"/>
        </w:rPr>
        <w:t xml:space="preserve">Pretensão da Atividade</w:t>
      </w:r>
    </w:p>
    <w:p w:rsidR="00000000" w:rsidDel="00000000" w:rsidP="00000000" w:rsidRDefault="00000000" w:rsidRPr="00000000" w14:paraId="0000000E">
      <w:pPr>
        <w:shd w:fill="ffffff" w:val="clear"/>
        <w:spacing w:after="300" w:before="320" w:lineRule="auto"/>
        <w:rPr>
          <w:color w:val="626262"/>
          <w:sz w:val="21"/>
          <w:szCs w:val="21"/>
        </w:rPr>
      </w:pPr>
      <w:r w:rsidDel="00000000" w:rsidR="00000000" w:rsidRPr="00000000">
        <w:rPr>
          <w:color w:val="626262"/>
          <w:sz w:val="21"/>
          <w:szCs w:val="21"/>
          <w:rtl w:val="0"/>
        </w:rPr>
        <w:t xml:space="preserve">O objetivo deste projeto de extensão é capacitar pessoas na organização dos seus espaços para estudar, bem como de profissionais que trabalham em regime de home office a criarem espaços de trabalho eficientes e bem-organizados, visando promover a produtividade e a qualidade de vida.</w:t>
      </w:r>
    </w:p>
    <w:p w:rsidR="00000000" w:rsidDel="00000000" w:rsidP="00000000" w:rsidRDefault="00000000" w:rsidRPr="00000000" w14:paraId="0000000F">
      <w:pPr>
        <w:shd w:fill="ffffff" w:val="clear"/>
        <w:spacing w:after="300" w:before="320" w:lineRule="auto"/>
        <w:rPr>
          <w:color w:val="626262"/>
          <w:sz w:val="21"/>
          <w:szCs w:val="21"/>
        </w:rPr>
      </w:pPr>
      <w:r w:rsidDel="00000000" w:rsidR="00000000" w:rsidRPr="00000000">
        <w:rPr>
          <w:rtl w:val="0"/>
        </w:rPr>
      </w:r>
    </w:p>
    <w:p w:rsidR="00000000" w:rsidDel="00000000" w:rsidP="00000000" w:rsidRDefault="00000000" w:rsidRPr="00000000" w14:paraId="00000010">
      <w:pPr>
        <w:shd w:fill="ffffff" w:val="clear"/>
        <w:spacing w:after="300" w:before="320" w:lineRule="auto"/>
        <w:rPr>
          <w:color w:val="626262"/>
          <w:sz w:val="21"/>
          <w:szCs w:val="21"/>
        </w:rPr>
      </w:pPr>
      <w:r w:rsidDel="00000000" w:rsidR="00000000" w:rsidRPr="00000000">
        <w:rPr>
          <w:rtl w:val="0"/>
        </w:rPr>
      </w:r>
    </w:p>
    <w:p w:rsidR="00000000" w:rsidDel="00000000" w:rsidP="00000000" w:rsidRDefault="00000000" w:rsidRPr="00000000" w14:paraId="00000011">
      <w:pPr>
        <w:shd w:fill="ffffff" w:val="clear"/>
        <w:spacing w:after="300" w:before="320" w:lineRule="auto"/>
        <w:rPr>
          <w:b w:val="1"/>
          <w:bCs w:val="1"/>
          <w:color w:val="626262"/>
          <w:sz w:val="21"/>
          <w:szCs w:val="21"/>
        </w:rPr>
      </w:pPr>
      <w:r w:rsidDel="00000000" w:rsidR="00000000" w:rsidRPr="00000000">
        <w:rPr>
          <w:b w:val="1"/>
          <w:bCs w:val="1"/>
          <w:color w:val="626262"/>
          <w:sz w:val="21"/>
          <w:szCs w:val="21"/>
          <w:rtl w:val="0"/>
        </w:rPr>
        <w:t xml:space="preserve">Requisitos Técnicos</w:t>
      </w:r>
    </w:p>
    <w:p w:rsidR="00000000" w:rsidDel="00000000" w:rsidP="00000000" w:rsidRDefault="00000000" w:rsidRPr="00000000" w14:paraId="00000012">
      <w:pPr>
        <w:shd w:fill="ffffff" w:val="clear"/>
        <w:spacing w:after="300" w:before="320" w:lineRule="auto"/>
        <w:rPr>
          <w:color w:val="626262"/>
          <w:sz w:val="21"/>
          <w:szCs w:val="21"/>
        </w:rPr>
      </w:pPr>
      <w:r w:rsidDel="00000000" w:rsidR="00000000" w:rsidRPr="00000000">
        <w:rPr>
          <w:color w:val="626262"/>
          <w:sz w:val="21"/>
          <w:szCs w:val="21"/>
          <w:rtl w:val="0"/>
        </w:rPr>
        <w:t xml:space="preserve">Para participar deste projeto, os estudantes precisarão ter conhecimentos básicos de tecnologia da informação, habilidades de comunicação interpessoal e capacidade de adaptação a diferentes ambientes de trabalho. Neste sentido, segue sugestão de temas que o estudante precisa obter conhecimento: ORGANIZAÇÃO FÍSICA Desordem zero: Mantenha sua mesa e área de trabalho livres de itens desnecessários. Utilize organizadores, pastas e gaveteiros para manter tudo em seu devido lugar. Arrumação regular: Reserve alguns minutos no final de cada dia para organizar sua mesa e guardar seus materiais. Isso facilita o início do dia seguinte e evita acúmulo de bagunça. Utilize ferramentas digitais: Softwares de gerenciamento de tarefas, listas de tarefas e calendários podem te ajudar a manter o controle de suas atividades e prazos. Local de trabalho ergonômico: Ajuste a altura da sua cadeira e monitor para garantir uma postura correta e evitar desconfortos. Utilize um apoio para os pulsos se necessário. Iluminação adequada: A luz natural é ideal, mas nem sempre disponível. Utilize lâmpadas com boa luminosidade e ajuste a iluminação de acordo com suas necessidades. Plantas e elementos naturais: Um toque de natureza pode deixar o ambiente mais agradável e relaxante. Estabelecimento de rotinas e horários: Incentivar a definição de rotinas diárias e horários específicos para o trabalho, pausas e momentos de descanso, contribuindo para a organização do tempo e o equilíbrio entre vida pessoal e profissional. ORGANIZAÇÃO MENTAL Defina metas e prioridades: Comece o dia sabendo quais são suas principais tarefas e defina um tempo para cada uma delas. Evite distrações: Silencie notificações do celular e e-mail, feche abas desnecessárias do navegador e encontre um local tranquilo para trabalhar se possível. Faça pausas regulares: Levante-se e se movimente a cada 30-60 minutos para evitar fadiga mental e física. Cuide da sua saúde: Alimente-se de forma saudável, pratique exercícios físicos regularmente e durma bem. Uma mente e corpo saudáveis contribuem para uma melhor produtividade. Comunicação: Mantenha uma boa comunicação com seus colegas e superiores para evitar mal-entendidos e atrasos. DICAS EXTRAS: Personalize seu espaço de trabalho: Fotos, pôsteres e outros itens pessoais podem tornar o ambiente mais acolhedor e motivador. Invista em um bom equipamento: Um computador confiável, cadeira ergonômica e outros itens de qualidade podem fazer a diferença no seu conforto e produtividade. Mantenha um ambiente limpo e organizado: Um espaço de trabalho limpo e organizado contribui para uma mente mais clara e focada.</w:t>
      </w:r>
    </w:p>
    <w:p w:rsidR="00000000" w:rsidDel="00000000" w:rsidP="00000000" w:rsidRDefault="00000000" w:rsidRPr="00000000" w14:paraId="00000013">
      <w:pPr>
        <w:shd w:fill="ffffff" w:val="clear"/>
        <w:spacing w:after="300" w:before="320" w:lineRule="auto"/>
        <w:rPr>
          <w:color w:val="626262"/>
          <w:sz w:val="21"/>
          <w:szCs w:val="21"/>
        </w:rPr>
      </w:pPr>
      <w:r w:rsidDel="00000000" w:rsidR="00000000" w:rsidRPr="00000000">
        <w:rPr>
          <w:rtl w:val="0"/>
        </w:rPr>
      </w:r>
    </w:p>
    <w:p w:rsidR="00000000" w:rsidDel="00000000" w:rsidP="00000000" w:rsidRDefault="00000000" w:rsidRPr="00000000" w14:paraId="00000014">
      <w:pPr>
        <w:shd w:fill="ffffff" w:val="clear"/>
        <w:spacing w:after="300" w:before="320" w:lineRule="auto"/>
        <w:rPr>
          <w:color w:val="626262"/>
          <w:sz w:val="21"/>
          <w:szCs w:val="21"/>
        </w:rPr>
      </w:pPr>
      <w:r w:rsidDel="00000000" w:rsidR="00000000" w:rsidRPr="00000000">
        <w:rPr>
          <w:rtl w:val="0"/>
        </w:rPr>
      </w:r>
    </w:p>
    <w:p w:rsidR="00000000" w:rsidDel="00000000" w:rsidP="00000000" w:rsidRDefault="00000000" w:rsidRPr="00000000" w14:paraId="00000015">
      <w:pPr>
        <w:shd w:fill="ffffff" w:val="clear"/>
        <w:spacing w:after="300" w:before="320" w:lineRule="auto"/>
        <w:rPr>
          <w:b w:val="1"/>
          <w:bCs w:val="1"/>
          <w:color w:val="626262"/>
          <w:sz w:val="21"/>
          <w:szCs w:val="21"/>
        </w:rPr>
      </w:pPr>
      <w:r w:rsidDel="00000000" w:rsidR="00000000" w:rsidRPr="00000000">
        <w:rPr>
          <w:b w:val="1"/>
          <w:bCs w:val="1"/>
          <w:color w:val="626262"/>
          <w:sz w:val="21"/>
          <w:szCs w:val="21"/>
          <w:rtl w:val="0"/>
        </w:rPr>
        <w:t xml:space="preserve">Justificativa da Relevância</w:t>
      </w:r>
    </w:p>
    <w:p w:rsidR="00000000" w:rsidDel="00000000" w:rsidP="00000000" w:rsidRDefault="00000000" w:rsidRPr="00000000" w14:paraId="00000016">
      <w:pPr>
        <w:shd w:fill="ffffff" w:val="clear"/>
        <w:spacing w:after="300" w:before="320" w:lineRule="auto"/>
        <w:rPr>
          <w:color w:val="626262"/>
          <w:sz w:val="21"/>
          <w:szCs w:val="21"/>
        </w:rPr>
      </w:pPr>
      <w:r w:rsidDel="00000000" w:rsidR="00000000" w:rsidRPr="00000000">
        <w:rPr>
          <w:color w:val="626262"/>
          <w:sz w:val="21"/>
          <w:szCs w:val="21"/>
          <w:rtl w:val="0"/>
        </w:rPr>
        <w:t xml:space="preserve">Com a proliferação do trabalho remoto, ou home office, tornou-se uma realidade em muitas organizações e setores, especialmente em resposta às mudanças significativas no ambiente de trabalho provocadas por eventos como a pandemia de COVID-19. Com essa transição para o trabalho em casa, surgiu a necessidade premente de criar ambientes de trabalho eficientes e bem-organizados, capazes não apenas de manter, mas também de melhorar os níveis de produtividade, ao mesmo tempo em que se preserva o equilíbrio entre a vida profissional e pessoal. Neste contexto, o presente projeto assume uma relevância de caráter tanto acadêmico quanto social. Do ponto de vista acadêmico, proporciona aos estudantes a oportunidade ímpar de aplicar os conhecimentos teóricos em um contexto prático e interativo com a comunidade. Socialmente, almeja contribuir significativamente para a melhoria das condições de trabalho dos profissionais que atuam em home office, impactando positivamente sua produtividade, saúde e bem-estar. Além disso, é importante destacar que este projeto não se limita apenas ao ambiente profissional, mas também se estende aos espaços de estudos. Reconhecendo a importância crucial de um ambiente propício para o desenvolvimento acadêmico, especialmente para jovens e adultos, visa-se proporcionar um ambiente favorável que estimule e potencialize as atividades acadêmicas.</w:t>
      </w:r>
    </w:p>
    <w:p w:rsidR="00000000" w:rsidDel="00000000" w:rsidP="00000000" w:rsidRDefault="00000000" w:rsidRPr="00000000" w14:paraId="00000017">
      <w:pPr>
        <w:shd w:fill="ffffff" w:val="clear"/>
        <w:spacing w:after="300" w:before="320" w:lineRule="auto"/>
        <w:rPr>
          <w:color w:val="626262"/>
          <w:sz w:val="21"/>
          <w:szCs w:val="21"/>
        </w:rPr>
      </w:pPr>
      <w:r w:rsidDel="00000000" w:rsidR="00000000" w:rsidRPr="00000000">
        <w:rPr>
          <w:rtl w:val="0"/>
        </w:rPr>
      </w:r>
    </w:p>
    <w:p w:rsidR="00000000" w:rsidDel="00000000" w:rsidP="00000000" w:rsidRDefault="00000000" w:rsidRPr="00000000" w14:paraId="00000018">
      <w:pPr>
        <w:shd w:fill="ffffff" w:val="clear"/>
        <w:spacing w:after="300" w:before="320" w:lineRule="auto"/>
        <w:rPr>
          <w:color w:val="626262"/>
          <w:sz w:val="21"/>
          <w:szCs w:val="21"/>
        </w:rPr>
      </w:pPr>
      <w:r w:rsidDel="00000000" w:rsidR="00000000" w:rsidRPr="00000000">
        <w:rPr>
          <w:rtl w:val="0"/>
        </w:rPr>
      </w:r>
    </w:p>
    <w:p w:rsidR="00000000" w:rsidDel="00000000" w:rsidP="00000000" w:rsidRDefault="00000000" w:rsidRPr="00000000" w14:paraId="00000019">
      <w:pPr>
        <w:shd w:fill="ffffff" w:val="clear"/>
        <w:spacing w:after="300" w:before="320" w:lineRule="auto"/>
        <w:rPr>
          <w:b w:val="1"/>
          <w:bCs w:val="1"/>
          <w:color w:val="626262"/>
          <w:sz w:val="21"/>
          <w:szCs w:val="21"/>
        </w:rPr>
      </w:pPr>
      <w:r w:rsidDel="00000000" w:rsidR="00000000" w:rsidRPr="00000000">
        <w:rPr>
          <w:b w:val="1"/>
          <w:bCs w:val="1"/>
          <w:color w:val="626262"/>
          <w:sz w:val="21"/>
          <w:szCs w:val="21"/>
          <w:rtl w:val="0"/>
        </w:rPr>
        <w:t xml:space="preserve">Detalhes da Atividade</w:t>
      </w:r>
    </w:p>
    <w:p w:rsidR="00000000" w:rsidDel="00000000" w:rsidP="00000000" w:rsidRDefault="00000000" w:rsidRPr="00000000" w14:paraId="0000001A">
      <w:pPr>
        <w:shd w:fill="ffffff" w:val="clear"/>
        <w:spacing w:after="300" w:before="320" w:lineRule="auto"/>
        <w:rPr>
          <w:color w:val="626262"/>
          <w:sz w:val="21"/>
          <w:szCs w:val="21"/>
        </w:rPr>
      </w:pPr>
      <w:r w:rsidDel="00000000" w:rsidR="00000000" w:rsidRPr="00000000">
        <w:rPr>
          <w:color w:val="626262"/>
          <w:sz w:val="21"/>
          <w:szCs w:val="21"/>
          <w:rtl w:val="0"/>
        </w:rPr>
        <w:t xml:space="preserve">[Etapa 01]: Nessa etapa da atividade você deverá realizar a leitura das informações disponibilizadas, do material complementar (disponibilizado no ambiente Mundo Azul) e deverá organizar os documentos comprobatórios necessários (ficha de frequência e demais documentos). [Etapa 02]: Faça uma pesquisa para identificar quais empresas, escolas, associações de bairros ou outras organizações locais seriam mais adequadas para a oficina. Considere o público-alvo, o interesse das entidades e a disponibilidade de espaço para realizar as oficinas. Pode listar em um documento do MS Word, Google Docs ou algo similar. [Etapa 03]: Entre em contato com as entidades por meio dos seguintes passos: Apresentação por E-mail ou aplicativo de mensagens: Envie um e-mail ou mensagem de apresentação, que é estudante da Unicesumar, descrevendo o projeto e seus objetivos. Destaque a relevância do projeto. [Etapa 04]: Leitura do e-book disponibilizado para o projeto e busca de artigos especializados (ex: https://www.scielo.br/). Separação e organização os materiais a serem utilizados. Exemplo: Materiais em PowerPoint ou Google Slides, materiais impressos etc. [Etapa 05]: Execução do Workshop Presencialmente: Apresentação dos conceitos básicos; Organização Física do Espaço; Gestão do Tempo e Produtividade; Ergonomia e Saúde; Tecnologia e Produtividade; Equilíbrio entre Vida Pessoal e Profissional; Exemplo de um ambiente adequado para atuação em home office. Após a conclusão do workshop, colete feedback do público-alvo bem como lista de presença. Observações: 1. Antes de iniciar, consulte todas as orientações disponíveis e, em caso de dúvidas, entre em contato com o professor mediador pelo “Fale com o Mediador”. 2. Para concluir a atividade, verifique o correto preenchimento dos documentos obrigatórios: template de entrega e ficha de frequência. 3. Não serão aceitas evidências com imagens distorcidas, cobertas por emojis ou geradas por inteligência artificial, conforme os termos de adesão e a LGPD. 4. Caso haja terceiros nas fotos, é obrigatório coletar seus dados e anexar o Termo de Cessão e Uso de Imagem assinado junto às evidências. 5. Não serão aceitas fichas de frequência com dados provenientes de sites que comercializam atividades extensionistas. 6. Utilize o modelo oficial da ficha de frequência, preenchendo todos os campos corretamente (dados do aluno, curso, atividade, carga horária, instituição, CNPJ, responsável, datas, descrições, assinaturas e carimbo). 7. Ao finalizar a atividade, informe apenas as etapas que você realmente realizou. 8. Utilize o formulário padrão obrigatório, anexando evidências (fotos ou prints) das atividades, com limite máximo de 8 imagens.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705" w:hRule="atLeast"/>
          <w:tblHeader w:val="0"/>
        </w:trPr>
        <w:tc>
          <w:tcPr>
            <w:tcBorders>
              <w:top w:color="000000" w:space="0" w:sz="0" w:val="nil"/>
              <w:left w:color="000000" w:space="0" w:sz="0" w:val="nil"/>
              <w:bottom w:color="000000" w:space="0" w:sz="5" w:val="single"/>
              <w:right w:color="000000" w:space="0" w:sz="0" w:val="nil"/>
            </w:tcBorders>
            <w:tcMar>
              <w:top w:w="220.0" w:type="dxa"/>
              <w:left w:w="300.0" w:type="dxa"/>
              <w:bottom w:w="220.0" w:type="dxa"/>
              <w:right w:w="300.0" w:type="dxa"/>
            </w:tcMar>
            <w:vAlign w:val="center"/>
          </w:tcPr>
          <w:p w:rsidR="00000000" w:rsidDel="00000000" w:rsidP="00000000" w:rsidRDefault="00000000" w:rsidRPr="00000000" w14:paraId="0000001B">
            <w:pPr>
              <w:spacing w:after="300" w:before="640" w:line="342.8568" w:lineRule="auto"/>
              <w:jc w:val="center"/>
              <w:rPr>
                <w:color w:val="626262"/>
                <w:sz w:val="21"/>
                <w:szCs w:val="21"/>
              </w:rPr>
            </w:pPr>
            <w:r w:rsidDel="00000000" w:rsidR="00000000" w:rsidRPr="00000000">
              <w:rPr>
                <w:rFonts w:ascii="Montserrat" w:cs="Montserrat" w:eastAsia="Montserrat" w:hAnsi="Montserrat"/>
                <w:color w:val="626262"/>
                <w:sz w:val="20"/>
                <w:szCs w:val="20"/>
                <w:rtl w:val="0"/>
              </w:rPr>
              <w:t xml:space="preserve">Atividade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220.0" w:type="dxa"/>
              <w:left w:w="300.0" w:type="dxa"/>
              <w:bottom w:w="220.0" w:type="dxa"/>
              <w:right w:w="300.0" w:type="dxa"/>
            </w:tcMar>
            <w:vAlign w:val="center"/>
          </w:tcPr>
          <w:p w:rsidR="00000000" w:rsidDel="00000000" w:rsidP="00000000" w:rsidRDefault="00000000" w:rsidRPr="00000000" w14:paraId="0000001C">
            <w:pPr>
              <w:spacing w:after="300" w:before="640" w:line="342.8568" w:lineRule="auto"/>
              <w:jc w:val="center"/>
              <w:rPr>
                <w:color w:val="626262"/>
                <w:sz w:val="21"/>
                <w:szCs w:val="21"/>
              </w:rPr>
            </w:pPr>
            <w:r w:rsidDel="00000000" w:rsidR="00000000" w:rsidRPr="00000000">
              <w:rPr>
                <w:rFonts w:ascii="Montserrat" w:cs="Montserrat" w:eastAsia="Montserrat" w:hAnsi="Montserrat"/>
                <w:color w:val="626262"/>
                <w:sz w:val="20"/>
                <w:szCs w:val="20"/>
                <w:rtl w:val="0"/>
              </w:rPr>
              <w:t xml:space="preserve">Carga Horária</w:t>
            </w:r>
            <w:r w:rsidDel="00000000" w:rsidR="00000000" w:rsidRPr="00000000">
              <w:rPr>
                <w:rtl w:val="0"/>
              </w:rPr>
            </w:r>
          </w:p>
        </w:tc>
      </w:tr>
      <w:tr>
        <w:trPr>
          <w:cantSplit w:val="0"/>
          <w:trHeight w:val="2100" w:hRule="atLeast"/>
          <w:tblHeader w:val="0"/>
        </w:trPr>
        <w:tc>
          <w:tcPr>
            <w:tcBorders>
              <w:top w:color="000000" w:space="0" w:sz="0" w:val="nil"/>
              <w:left w:color="000000" w:space="0" w:sz="0" w:val="nil"/>
              <w:bottom w:color="000000" w:space="0" w:sz="5" w:val="single"/>
              <w:right w:color="000000" w:space="0" w:sz="0" w:val="nil"/>
            </w:tcBorders>
            <w:tcMar>
              <w:top w:w="180.0" w:type="dxa"/>
              <w:left w:w="220.0" w:type="dxa"/>
              <w:bottom w:w="180.0" w:type="dxa"/>
              <w:right w:w="80.0" w:type="dxa"/>
            </w:tcMar>
            <w:vAlign w:val="center"/>
          </w:tcPr>
          <w:p w:rsidR="00000000" w:rsidDel="00000000" w:rsidP="00000000" w:rsidRDefault="00000000" w:rsidRPr="00000000" w14:paraId="0000001D">
            <w:pPr>
              <w:spacing w:after="300" w:before="640" w:line="342.8568" w:lineRule="auto"/>
              <w:jc w:val="center"/>
              <w:rPr>
                <w:color w:val="626262"/>
                <w:sz w:val="21"/>
                <w:szCs w:val="21"/>
              </w:rPr>
            </w:pPr>
            <w:r w:rsidDel="00000000" w:rsidR="00000000" w:rsidRPr="00000000">
              <w:rPr>
                <w:color w:val="626262"/>
                <w:sz w:val="20"/>
                <w:szCs w:val="20"/>
                <w:rtl w:val="0"/>
              </w:rPr>
              <w:t xml:space="preserve">Faça uma pesquisa para identificar quais empresas, escolas, associações de bairros ou outras organizações locais seriam mais adequadas para a oficina. Considere o público-alvo, o interesse das entidades e a disponibilidade de espaço para realizar as oficinas. Pode listar em um documento do MS Word, Google Docs ou algo similar. (Essa etapa deve ser comprovada por meio de registro fotográfico da lista das organizações selecionadas (Nome, Telefone, Endereço e e-mail).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80.0" w:type="dxa"/>
              <w:left w:w="80.0" w:type="dxa"/>
              <w:bottom w:w="180.0" w:type="dxa"/>
              <w:right w:w="80.0" w:type="dxa"/>
            </w:tcMar>
            <w:vAlign w:val="center"/>
          </w:tcPr>
          <w:p w:rsidR="00000000" w:rsidDel="00000000" w:rsidP="00000000" w:rsidRDefault="00000000" w:rsidRPr="00000000" w14:paraId="0000001E">
            <w:pPr>
              <w:spacing w:after="300" w:before="640" w:line="342.8568" w:lineRule="auto"/>
              <w:jc w:val="center"/>
              <w:rPr>
                <w:color w:val="626262"/>
                <w:sz w:val="21"/>
                <w:szCs w:val="21"/>
              </w:rPr>
            </w:pPr>
            <w:r w:rsidDel="00000000" w:rsidR="00000000" w:rsidRPr="00000000">
              <w:rPr>
                <w:color w:val="626262"/>
                <w:sz w:val="20"/>
                <w:szCs w:val="20"/>
                <w:rtl w:val="0"/>
              </w:rPr>
              <w:t xml:space="preserve">9</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5" w:val="single"/>
              <w:right w:color="000000" w:space="0" w:sz="0" w:val="nil"/>
            </w:tcBorders>
            <w:tcMar>
              <w:top w:w="180.0" w:type="dxa"/>
              <w:left w:w="220.0" w:type="dxa"/>
              <w:bottom w:w="180.0" w:type="dxa"/>
              <w:right w:w="80.0" w:type="dxa"/>
            </w:tcMar>
            <w:vAlign w:val="center"/>
          </w:tcPr>
          <w:p w:rsidR="00000000" w:rsidDel="00000000" w:rsidP="00000000" w:rsidRDefault="00000000" w:rsidRPr="00000000" w14:paraId="0000001F">
            <w:pPr>
              <w:spacing w:after="300" w:before="640" w:line="342.8568" w:lineRule="auto"/>
              <w:jc w:val="center"/>
              <w:rPr>
                <w:color w:val="626262"/>
                <w:sz w:val="21"/>
                <w:szCs w:val="21"/>
              </w:rPr>
            </w:pPr>
            <w:r w:rsidDel="00000000" w:rsidR="00000000" w:rsidRPr="00000000">
              <w:rPr>
                <w:color w:val="626262"/>
                <w:sz w:val="20"/>
                <w:szCs w:val="20"/>
                <w:rtl w:val="0"/>
              </w:rPr>
              <w:t xml:space="preserve">Entre em contato com as entidades por meio dos seguintes passos: Apresentação por E-mail ou aplicativo de mensagens: Envie um e-mail ou mensagem de apresentação, que é estudante da Unicesumar, descrevendo o projeto e seus objetivos. Destaque a relevância do projeto. (Essa etapa deve ser comprovada por meio de registro fotográfico da mensagem, seja e-mail ou aplicativo de mensagem).</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80.0" w:type="dxa"/>
              <w:left w:w="80.0" w:type="dxa"/>
              <w:bottom w:w="180.0" w:type="dxa"/>
              <w:right w:w="80.0" w:type="dxa"/>
            </w:tcMar>
            <w:vAlign w:val="center"/>
          </w:tcPr>
          <w:p w:rsidR="00000000" w:rsidDel="00000000" w:rsidP="00000000" w:rsidRDefault="00000000" w:rsidRPr="00000000" w14:paraId="00000020">
            <w:pPr>
              <w:spacing w:after="300" w:before="640" w:line="342.8568" w:lineRule="auto"/>
              <w:jc w:val="center"/>
              <w:rPr>
                <w:color w:val="626262"/>
                <w:sz w:val="21"/>
                <w:szCs w:val="21"/>
              </w:rPr>
            </w:pPr>
            <w:r w:rsidDel="00000000" w:rsidR="00000000" w:rsidRPr="00000000">
              <w:rPr>
                <w:color w:val="626262"/>
                <w:sz w:val="20"/>
                <w:szCs w:val="20"/>
                <w:rtl w:val="0"/>
              </w:rPr>
              <w:t xml:space="preserve">9</w:t>
            </w:r>
            <w:r w:rsidDel="00000000" w:rsidR="00000000" w:rsidRPr="00000000">
              <w:rPr>
                <w:rtl w:val="0"/>
              </w:rPr>
            </w:r>
          </w:p>
        </w:tc>
      </w:tr>
      <w:tr>
        <w:trPr>
          <w:cantSplit w:val="0"/>
          <w:trHeight w:val="1530" w:hRule="atLeast"/>
          <w:tblHeader w:val="0"/>
        </w:trPr>
        <w:tc>
          <w:tcPr>
            <w:tcBorders>
              <w:top w:color="000000" w:space="0" w:sz="0" w:val="nil"/>
              <w:left w:color="000000" w:space="0" w:sz="0" w:val="nil"/>
              <w:bottom w:color="000000" w:space="0" w:sz="5" w:val="single"/>
              <w:right w:color="000000" w:space="0" w:sz="0" w:val="nil"/>
            </w:tcBorders>
            <w:tcMar>
              <w:top w:w="180.0" w:type="dxa"/>
              <w:left w:w="220.0" w:type="dxa"/>
              <w:bottom w:w="180.0" w:type="dxa"/>
              <w:right w:w="80.0" w:type="dxa"/>
            </w:tcMar>
            <w:vAlign w:val="center"/>
          </w:tcPr>
          <w:p w:rsidR="00000000" w:rsidDel="00000000" w:rsidP="00000000" w:rsidRDefault="00000000" w:rsidRPr="00000000" w14:paraId="00000021">
            <w:pPr>
              <w:spacing w:after="300" w:before="640" w:line="342.8568" w:lineRule="auto"/>
              <w:jc w:val="center"/>
              <w:rPr>
                <w:color w:val="626262"/>
                <w:sz w:val="21"/>
                <w:szCs w:val="21"/>
              </w:rPr>
            </w:pPr>
            <w:r w:rsidDel="00000000" w:rsidR="00000000" w:rsidRPr="00000000">
              <w:rPr>
                <w:color w:val="626262"/>
                <w:sz w:val="20"/>
                <w:szCs w:val="20"/>
                <w:rtl w:val="0"/>
              </w:rPr>
              <w:t xml:space="preserve">Leitura do e-book disponibilizado para o projeto e busca de artigos especializados (ex: https://www.scielo.br/). Separação e organização os materiais a serem utilizados. Exemplo: Materiais em PowerPoint ou Google Slides, materiais impressos etc. (Comprovação por meio de registros fotográficos dos materiais elaborados).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80.0" w:type="dxa"/>
              <w:left w:w="80.0" w:type="dxa"/>
              <w:bottom w:w="180.0" w:type="dxa"/>
              <w:right w:w="80.0" w:type="dxa"/>
            </w:tcMar>
            <w:vAlign w:val="center"/>
          </w:tcPr>
          <w:p w:rsidR="00000000" w:rsidDel="00000000" w:rsidP="00000000" w:rsidRDefault="00000000" w:rsidRPr="00000000" w14:paraId="00000022">
            <w:pPr>
              <w:spacing w:after="300" w:before="640" w:line="342.8568" w:lineRule="auto"/>
              <w:jc w:val="center"/>
              <w:rPr>
                <w:color w:val="626262"/>
                <w:sz w:val="21"/>
                <w:szCs w:val="21"/>
              </w:rPr>
            </w:pPr>
            <w:r w:rsidDel="00000000" w:rsidR="00000000" w:rsidRPr="00000000">
              <w:rPr>
                <w:color w:val="626262"/>
                <w:sz w:val="20"/>
                <w:szCs w:val="20"/>
                <w:rtl w:val="0"/>
              </w:rPr>
              <w:t xml:space="preserve">9</w:t>
            </w:r>
            <w:r w:rsidDel="00000000" w:rsidR="00000000" w:rsidRPr="00000000">
              <w:rPr>
                <w:rtl w:val="0"/>
              </w:rPr>
            </w:r>
          </w:p>
        </w:tc>
      </w:tr>
      <w:tr>
        <w:trPr>
          <w:cantSplit w:val="0"/>
          <w:trHeight w:val="2685" w:hRule="atLeast"/>
          <w:tblHeader w:val="0"/>
        </w:trPr>
        <w:tc>
          <w:tcPr>
            <w:tcBorders>
              <w:top w:color="000000" w:space="0" w:sz="0" w:val="nil"/>
              <w:left w:color="000000" w:space="0" w:sz="0" w:val="nil"/>
              <w:bottom w:color="000000" w:space="0" w:sz="5" w:val="single"/>
              <w:right w:color="000000" w:space="0" w:sz="0" w:val="nil"/>
            </w:tcBorders>
            <w:tcMar>
              <w:top w:w="180.0" w:type="dxa"/>
              <w:left w:w="220.0" w:type="dxa"/>
              <w:bottom w:w="180.0" w:type="dxa"/>
              <w:right w:w="80.0" w:type="dxa"/>
            </w:tcMar>
            <w:vAlign w:val="center"/>
          </w:tcPr>
          <w:p w:rsidR="00000000" w:rsidDel="00000000" w:rsidP="00000000" w:rsidRDefault="00000000" w:rsidRPr="00000000" w14:paraId="00000023">
            <w:pPr>
              <w:spacing w:after="300" w:before="640" w:line="342.8568" w:lineRule="auto"/>
              <w:jc w:val="center"/>
              <w:rPr>
                <w:color w:val="626262"/>
                <w:sz w:val="21"/>
                <w:szCs w:val="21"/>
              </w:rPr>
            </w:pPr>
            <w:r w:rsidDel="00000000" w:rsidR="00000000" w:rsidRPr="00000000">
              <w:rPr>
                <w:color w:val="626262"/>
                <w:sz w:val="20"/>
                <w:szCs w:val="20"/>
                <w:rtl w:val="0"/>
              </w:rPr>
              <w:t xml:space="preserve">Execução do Workshop Presencialmente: Apresentação dos conceitos básicos; Organização Física do Espaço; Gestão do Tempo e Produtividade; Ergonomia e Saúde; Tecnologia e Produtividade; Equilíbrio entre Vida Pessoal e Profissional; Exemplo de um ambiente adequado para atuação em home office. (Comprovação por meio de registros fotográficos do estudante ministrando o Workshop). Em caso de fotografia que pessoas podem ser identificadas (rosto), o seguinte documento das pessoas da fotografia deve ser preenchido e assinado: Studeo&gt;Extensão&gt;Documentos&gt;TERMO DE CESSÃO DE USO DE IMAGEM</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80.0" w:type="dxa"/>
              <w:left w:w="80.0" w:type="dxa"/>
              <w:bottom w:w="180.0" w:type="dxa"/>
              <w:right w:w="80.0" w:type="dxa"/>
            </w:tcMar>
            <w:vAlign w:val="center"/>
          </w:tcPr>
          <w:p w:rsidR="00000000" w:rsidDel="00000000" w:rsidP="00000000" w:rsidRDefault="00000000" w:rsidRPr="00000000" w14:paraId="00000024">
            <w:pPr>
              <w:spacing w:after="300" w:before="640" w:line="342.8568" w:lineRule="auto"/>
              <w:jc w:val="center"/>
              <w:rPr>
                <w:color w:val="626262"/>
                <w:sz w:val="21"/>
                <w:szCs w:val="21"/>
              </w:rPr>
            </w:pPr>
            <w:r w:rsidDel="00000000" w:rsidR="00000000" w:rsidRPr="00000000">
              <w:rPr>
                <w:color w:val="626262"/>
                <w:sz w:val="20"/>
                <w:szCs w:val="20"/>
                <w:rtl w:val="0"/>
              </w:rPr>
              <w:t xml:space="preserve">9</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5" w:val="single"/>
              <w:right w:color="000000" w:space="0" w:sz="0" w:val="nil"/>
            </w:tcBorders>
            <w:tcMar>
              <w:top w:w="180.0" w:type="dxa"/>
              <w:left w:w="220.0" w:type="dxa"/>
              <w:bottom w:w="180.0" w:type="dxa"/>
              <w:right w:w="80.0" w:type="dxa"/>
            </w:tcMar>
            <w:vAlign w:val="center"/>
          </w:tcPr>
          <w:p w:rsidR="00000000" w:rsidDel="00000000" w:rsidP="00000000" w:rsidRDefault="00000000" w:rsidRPr="00000000" w14:paraId="00000025">
            <w:pPr>
              <w:spacing w:after="300" w:before="640" w:line="342.8568" w:lineRule="auto"/>
              <w:jc w:val="center"/>
              <w:rPr>
                <w:color w:val="626262"/>
                <w:sz w:val="21"/>
                <w:szCs w:val="21"/>
              </w:rPr>
            </w:pPr>
            <w:r w:rsidDel="00000000" w:rsidR="00000000" w:rsidRPr="00000000">
              <w:rPr>
                <w:color w:val="626262"/>
                <w:sz w:val="20"/>
                <w:szCs w:val="20"/>
                <w:rtl w:val="0"/>
              </w:rPr>
              <w:t xml:space="preserve">Após a conclusão do workshop, colete feedback do público-alvo bem como lista de presença. A lista de presença está disponível no seguinte caminho: Studeo&gt;Extensão&gt;Documentos&gt;FICHA DE FREQUÊNCIA (OBRIGATÓRIO) (Comprovação por meio de registro fotográfico das pesquisas de feedback e lista de presença).</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80.0" w:type="dxa"/>
              <w:left w:w="80.0" w:type="dxa"/>
              <w:bottom w:w="180.0" w:type="dxa"/>
              <w:right w:w="80.0" w:type="dxa"/>
            </w:tcMar>
            <w:vAlign w:val="center"/>
          </w:tcPr>
          <w:p w:rsidR="00000000" w:rsidDel="00000000" w:rsidP="00000000" w:rsidRDefault="00000000" w:rsidRPr="00000000" w14:paraId="00000026">
            <w:pPr>
              <w:spacing w:after="300" w:before="640" w:line="342.8568" w:lineRule="auto"/>
              <w:jc w:val="center"/>
              <w:rPr>
                <w:color w:val="626262"/>
                <w:sz w:val="21"/>
                <w:szCs w:val="21"/>
              </w:rPr>
            </w:pPr>
            <w:r w:rsidDel="00000000" w:rsidR="00000000" w:rsidRPr="00000000">
              <w:rPr>
                <w:color w:val="626262"/>
                <w:sz w:val="20"/>
                <w:szCs w:val="20"/>
                <w:rtl w:val="0"/>
              </w:rPr>
              <w:t xml:space="preserve">9</w:t>
            </w:r>
            <w:r w:rsidDel="00000000" w:rsidR="00000000" w:rsidRPr="00000000">
              <w:rPr>
                <w:rtl w:val="0"/>
              </w:rPr>
            </w:r>
          </w:p>
        </w:tc>
      </w:tr>
      <w:tr>
        <w:trPr>
          <w:cantSplit w:val="0"/>
          <w:trHeight w:val="435" w:hRule="atLeast"/>
          <w:tblHeader w:val="0"/>
        </w:trPr>
        <w:tc>
          <w:tcPr>
            <w:tcBorders>
              <w:top w:color="dddddd" w:space="0" w:sz="5" w:val="single"/>
              <w:left w:color="000000" w:space="0" w:sz="0" w:val="nil"/>
              <w:bottom w:color="000000" w:space="0" w:sz="5"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27">
            <w:pPr>
              <w:spacing w:after="300" w:before="640" w:line="342.8568" w:lineRule="auto"/>
              <w:jc w:val="center"/>
              <w:rPr>
                <w:color w:val="626262"/>
                <w:sz w:val="21"/>
                <w:szCs w:val="21"/>
              </w:rPr>
            </w:pPr>
            <w:r w:rsidDel="00000000" w:rsidR="00000000" w:rsidRPr="00000000">
              <w:rPr>
                <w:rFonts w:ascii="Montserrat" w:cs="Montserrat" w:eastAsia="Montserrat" w:hAnsi="Montserrat"/>
                <w:color w:val="626262"/>
                <w:sz w:val="20"/>
                <w:szCs w:val="20"/>
                <w:rtl w:val="0"/>
              </w:rPr>
              <w:t xml:space="preserve">CARGA HORÁRIA TOTAL</w:t>
            </w:r>
            <w:r w:rsidDel="00000000" w:rsidR="00000000" w:rsidRPr="00000000">
              <w:rPr>
                <w:rtl w:val="0"/>
              </w:rPr>
            </w:r>
          </w:p>
        </w:tc>
        <w:tc>
          <w:tcPr>
            <w:tcBorders>
              <w:top w:color="dddddd" w:space="0" w:sz="5" w:val="single"/>
              <w:left w:color="000000" w:space="0" w:sz="0" w:val="nil"/>
              <w:bottom w:color="000000" w:space="0" w:sz="5"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28">
            <w:pPr>
              <w:spacing w:after="300" w:before="640" w:line="342.8568" w:lineRule="auto"/>
              <w:jc w:val="center"/>
              <w:rPr>
                <w:color w:val="626262"/>
                <w:sz w:val="21"/>
                <w:szCs w:val="21"/>
              </w:rPr>
            </w:pPr>
            <w:r w:rsidDel="00000000" w:rsidR="00000000" w:rsidRPr="00000000">
              <w:rPr>
                <w:rFonts w:ascii="Montserrat" w:cs="Montserrat" w:eastAsia="Montserrat" w:hAnsi="Montserrat"/>
                <w:color w:val="626262"/>
                <w:sz w:val="20"/>
                <w:szCs w:val="20"/>
                <w:rtl w:val="0"/>
              </w:rPr>
              <w:t xml:space="preserve">45 horas</w:t>
            </w:r>
            <w:r w:rsidDel="00000000" w:rsidR="00000000" w:rsidRPr="00000000">
              <w:rPr>
                <w:rtl w:val="0"/>
              </w:rPr>
            </w:r>
          </w:p>
        </w:tc>
      </w:tr>
    </w:tbl>
    <w:p w:rsidR="00000000" w:rsidDel="00000000" w:rsidP="00000000" w:rsidRDefault="00000000" w:rsidRPr="00000000" w14:paraId="00000029">
      <w:pPr>
        <w:rPr>
          <w:color w:val="626262"/>
          <w:sz w:val="21"/>
          <w:szCs w:val="21"/>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