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3EFDC" w14:textId="26659447" w:rsidR="1182F577" w:rsidRDefault="1182F577" w:rsidP="1182F577">
      <w:pPr>
        <w:ind w:right="-30" w:firstLine="720"/>
        <w:jc w:val="right"/>
        <w:rPr>
          <w:rFonts w:eastAsiaTheme="minorEastAsia"/>
          <w:sz w:val="40"/>
          <w:szCs w:val="40"/>
        </w:rPr>
      </w:pPr>
    </w:p>
    <w:p w14:paraId="59D18BA3" w14:textId="12459991" w:rsidR="1182F577" w:rsidRDefault="1182F577" w:rsidP="1182F577">
      <w:pPr>
        <w:rPr>
          <w:rFonts w:eastAsiaTheme="minorEastAsia"/>
          <w:sz w:val="36"/>
          <w:szCs w:val="36"/>
        </w:rPr>
      </w:pPr>
    </w:p>
    <w:p w14:paraId="2CF03E35" w14:textId="3EAF5143" w:rsidR="1182F577" w:rsidRDefault="1182F577" w:rsidP="1182F577">
      <w:pPr>
        <w:rPr>
          <w:rFonts w:eastAsiaTheme="minorEastAsia"/>
          <w:sz w:val="36"/>
          <w:szCs w:val="36"/>
        </w:rPr>
      </w:pPr>
      <w:proofErr w:type="spellStart"/>
      <w:r w:rsidRPr="438CC341">
        <w:rPr>
          <w:rFonts w:eastAsiaTheme="minorEastAsia"/>
          <w:b/>
          <w:color w:val="FF9900"/>
          <w:sz w:val="36"/>
          <w:szCs w:val="36"/>
        </w:rPr>
        <w:t>Fooder</w:t>
      </w:r>
      <w:proofErr w:type="spellEnd"/>
    </w:p>
    <w:p w14:paraId="0F7DF477" w14:textId="762D2B1E" w:rsidR="1182F577" w:rsidRDefault="006C1EE3" w:rsidP="746C1444">
      <w:pPr>
        <w:rPr>
          <w:rFonts w:eastAsiaTheme="minorEastAsia"/>
          <w:sz w:val="28"/>
          <w:szCs w:val="28"/>
        </w:rPr>
      </w:pPr>
      <w:r w:rsidRPr="438CC341">
        <w:rPr>
          <w:rFonts w:eastAsiaTheme="minorEastAsia"/>
          <w:b/>
          <w:color w:val="FF9900"/>
          <w:sz w:val="28"/>
          <w:szCs w:val="28"/>
        </w:rPr>
        <w:t>Post-Performance</w:t>
      </w:r>
      <w:r w:rsidR="746C1444" w:rsidRPr="438CC341">
        <w:rPr>
          <w:rFonts w:eastAsiaTheme="minorEastAsia"/>
          <w:b/>
          <w:color w:val="FF9900"/>
          <w:sz w:val="28"/>
          <w:szCs w:val="28"/>
        </w:rPr>
        <w:t xml:space="preserve"> </w:t>
      </w:r>
      <w:bookmarkStart w:id="0" w:name="_GoBack"/>
      <w:bookmarkEnd w:id="0"/>
      <w:r w:rsidR="746C1444" w:rsidRPr="438CC341">
        <w:rPr>
          <w:rFonts w:eastAsiaTheme="minorEastAsia"/>
          <w:b/>
          <w:color w:val="FF9900"/>
          <w:sz w:val="28"/>
          <w:szCs w:val="28"/>
        </w:rPr>
        <w:t>Analysis</w:t>
      </w:r>
    </w:p>
    <w:p w14:paraId="4031BEA8" w14:textId="241CADC7" w:rsidR="1182F577" w:rsidRDefault="1182F577" w:rsidP="1182F577">
      <w:pPr>
        <w:rPr>
          <w:rFonts w:eastAsiaTheme="minorEastAsia"/>
          <w:sz w:val="28"/>
          <w:szCs w:val="28"/>
        </w:rPr>
      </w:pPr>
    </w:p>
    <w:p w14:paraId="049E6237" w14:textId="4D529E53" w:rsidR="1182F577" w:rsidRDefault="1182F577" w:rsidP="1182F577">
      <w:pPr>
        <w:rPr>
          <w:rFonts w:eastAsiaTheme="minorEastAsia"/>
          <w:sz w:val="24"/>
          <w:szCs w:val="24"/>
        </w:rPr>
      </w:pPr>
      <w:r w:rsidRPr="438CC341">
        <w:rPr>
          <w:rFonts w:eastAsiaTheme="minorEastAsia"/>
          <w:b/>
          <w:sz w:val="24"/>
          <w:szCs w:val="24"/>
        </w:rPr>
        <w:t xml:space="preserve">Prepared by: </w:t>
      </w:r>
      <w:r>
        <w:tab/>
      </w:r>
      <w:r w:rsidRPr="438CC341">
        <w:rPr>
          <w:rFonts w:eastAsiaTheme="minorEastAsia"/>
          <w:b/>
          <w:sz w:val="24"/>
          <w:szCs w:val="24"/>
        </w:rPr>
        <w:t>FOD Project Management Solution, Inc.</w:t>
      </w:r>
    </w:p>
    <w:p w14:paraId="61C7545A" w14:textId="5D7863EE" w:rsidR="1182F577" w:rsidRDefault="1182F577" w:rsidP="1182F577">
      <w:pPr>
        <w:rPr>
          <w:rFonts w:eastAsiaTheme="minorEastAsia"/>
          <w:sz w:val="24"/>
          <w:szCs w:val="24"/>
        </w:rPr>
      </w:pPr>
    </w:p>
    <w:p w14:paraId="49BEEF2F" w14:textId="420B3460" w:rsidR="1182F577" w:rsidRDefault="1182F577" w:rsidP="3D9EECFB">
      <w:pPr>
        <w:rPr>
          <w:rFonts w:eastAsiaTheme="minorEastAsia"/>
          <w:b/>
          <w:bCs/>
          <w:sz w:val="24"/>
          <w:szCs w:val="24"/>
        </w:rPr>
      </w:pPr>
      <w:r w:rsidRPr="3D9EECFB">
        <w:rPr>
          <w:rFonts w:eastAsiaTheme="minorEastAsia"/>
          <w:b/>
          <w:bCs/>
          <w:sz w:val="24"/>
          <w:szCs w:val="24"/>
        </w:rPr>
        <w:t xml:space="preserve">Issue date: </w:t>
      </w:r>
      <w:r w:rsidR="00AA2A50">
        <w:rPr>
          <w:rFonts w:eastAsiaTheme="minorEastAsia"/>
          <w:b/>
          <w:bCs/>
          <w:sz w:val="24"/>
          <w:szCs w:val="24"/>
        </w:rPr>
        <w:tab/>
      </w:r>
      <w:r w:rsidRPr="3D9EECFB">
        <w:rPr>
          <w:rFonts w:eastAsiaTheme="minorEastAsia"/>
          <w:b/>
          <w:bCs/>
          <w:sz w:val="24"/>
          <w:szCs w:val="24"/>
        </w:rPr>
        <w:t>30</w:t>
      </w:r>
      <w:r w:rsidR="00AA2A50">
        <w:rPr>
          <w:rFonts w:hint="eastAsia"/>
          <w:lang w:eastAsia="zh-TW"/>
        </w:rPr>
        <w:t xml:space="preserve"> </w:t>
      </w:r>
      <w:r w:rsidRPr="3D9EECFB">
        <w:rPr>
          <w:rFonts w:eastAsiaTheme="minorEastAsia"/>
          <w:b/>
          <w:bCs/>
          <w:sz w:val="24"/>
          <w:szCs w:val="24"/>
        </w:rPr>
        <w:t>March 2022</w:t>
      </w:r>
    </w:p>
    <w:p w14:paraId="3C284EEF" w14:textId="12E758F9" w:rsidR="1182F577" w:rsidRDefault="1182F577" w:rsidP="1182F577">
      <w:pPr>
        <w:rPr>
          <w:rFonts w:eastAsiaTheme="minorEastAsia"/>
          <w:sz w:val="24"/>
          <w:szCs w:val="24"/>
        </w:rPr>
      </w:pPr>
      <w:r w:rsidRPr="438CC341">
        <w:rPr>
          <w:rFonts w:eastAsiaTheme="minorEastAsia"/>
          <w:b/>
          <w:sz w:val="24"/>
          <w:szCs w:val="24"/>
        </w:rPr>
        <w:t>Version:</w:t>
      </w:r>
      <w:r w:rsidR="00AA2A50">
        <w:tab/>
      </w:r>
      <w:r w:rsidRPr="438CC341">
        <w:rPr>
          <w:rFonts w:eastAsiaTheme="minorEastAsia"/>
          <w:b/>
          <w:sz w:val="24"/>
          <w:szCs w:val="24"/>
        </w:rPr>
        <w:t>1.0</w:t>
      </w:r>
    </w:p>
    <w:p w14:paraId="413080C0" w14:textId="0A4CE026" w:rsidR="1182F577" w:rsidRDefault="1182F577" w:rsidP="1182F577">
      <w:pPr>
        <w:rPr>
          <w:rFonts w:eastAsiaTheme="minorEastAsia"/>
          <w:sz w:val="24"/>
          <w:szCs w:val="24"/>
        </w:rPr>
      </w:pPr>
    </w:p>
    <w:p w14:paraId="6DD1F917" w14:textId="3E9BA617" w:rsidR="1182F577" w:rsidRDefault="1182F577" w:rsidP="746C1444">
      <w:pPr>
        <w:rPr>
          <w:rFonts w:eastAsiaTheme="minorEastAsia"/>
          <w:sz w:val="24"/>
          <w:szCs w:val="24"/>
        </w:rPr>
      </w:pPr>
    </w:p>
    <w:p w14:paraId="0C32CA13" w14:textId="1DD120AA" w:rsidR="1182F577" w:rsidRDefault="1182F577" w:rsidP="1182F577">
      <w:pPr>
        <w:rPr>
          <w:rFonts w:eastAsiaTheme="minorEastAsia"/>
        </w:rPr>
      </w:pPr>
    </w:p>
    <w:p w14:paraId="198689A4" w14:textId="1C2EF0BF" w:rsidR="1182F577" w:rsidRDefault="1182F577" w:rsidP="1182F577">
      <w:pPr>
        <w:rPr>
          <w:rFonts w:eastAsiaTheme="minorEastAsia"/>
        </w:rPr>
      </w:pPr>
    </w:p>
    <w:p w14:paraId="0C44C20D" w14:textId="0B1995B9" w:rsidR="1182F577" w:rsidRDefault="1182F577" w:rsidP="1182F577">
      <w:pPr>
        <w:rPr>
          <w:rFonts w:eastAsiaTheme="minorEastAsia"/>
        </w:rPr>
      </w:pPr>
    </w:p>
    <w:p w14:paraId="3AEC7F30" w14:textId="75A38716" w:rsidR="1182F577" w:rsidRDefault="1182F577" w:rsidP="1182F577">
      <w:pPr>
        <w:rPr>
          <w:rFonts w:eastAsiaTheme="minorEastAsia"/>
        </w:rPr>
      </w:pPr>
    </w:p>
    <w:p w14:paraId="527A1F5A" w14:textId="08377C43" w:rsidR="2E26F1EA" w:rsidRDefault="2E26F1EA" w:rsidP="2E26F1EA">
      <w:pPr>
        <w:ind w:right="-30"/>
        <w:rPr>
          <w:rFonts w:eastAsiaTheme="minorEastAsia"/>
          <w:color w:val="000000" w:themeColor="text1"/>
          <w:sz w:val="20"/>
          <w:szCs w:val="20"/>
        </w:rPr>
      </w:pPr>
    </w:p>
    <w:tbl>
      <w:tblPr>
        <w:tblW w:w="0" w:type="auto"/>
        <w:tblLayout w:type="fixed"/>
        <w:tblLook w:val="0000" w:firstRow="0" w:lastRow="0" w:firstColumn="0" w:lastColumn="0" w:noHBand="0" w:noVBand="0"/>
      </w:tblPr>
      <w:tblGrid>
        <w:gridCol w:w="1872"/>
        <w:gridCol w:w="1872"/>
        <w:gridCol w:w="1872"/>
        <w:gridCol w:w="1872"/>
        <w:gridCol w:w="1872"/>
      </w:tblGrid>
      <w:tr w:rsidR="2E26F1EA" w14:paraId="4C34E707" w14:textId="77777777" w:rsidTr="2E26F1EA">
        <w:tc>
          <w:tcPr>
            <w:tcW w:w="1872" w:type="dxa"/>
          </w:tcPr>
          <w:p w14:paraId="1E1297C3" w14:textId="41F93BC2" w:rsidR="2E26F1EA" w:rsidRDefault="2E26F1EA" w:rsidP="2E26F1EA">
            <w:pPr>
              <w:spacing w:before="60" w:after="60"/>
              <w:rPr>
                <w:rFonts w:eastAsiaTheme="minorEastAsia"/>
                <w:sz w:val="20"/>
                <w:szCs w:val="20"/>
              </w:rPr>
            </w:pPr>
          </w:p>
        </w:tc>
        <w:tc>
          <w:tcPr>
            <w:tcW w:w="1872" w:type="dxa"/>
          </w:tcPr>
          <w:p w14:paraId="1031C8F2" w14:textId="3F4E9844" w:rsidR="2E26F1EA" w:rsidRDefault="2E26F1EA" w:rsidP="2E26F1EA">
            <w:pPr>
              <w:spacing w:before="60" w:after="60"/>
              <w:rPr>
                <w:rFonts w:eastAsiaTheme="minorEastAsia"/>
                <w:sz w:val="20"/>
                <w:szCs w:val="20"/>
              </w:rPr>
            </w:pPr>
          </w:p>
        </w:tc>
        <w:tc>
          <w:tcPr>
            <w:tcW w:w="1872" w:type="dxa"/>
          </w:tcPr>
          <w:p w14:paraId="6B27BF4D" w14:textId="536E1C40" w:rsidR="2E26F1EA" w:rsidRDefault="2E26F1EA" w:rsidP="2E26F1EA">
            <w:pPr>
              <w:spacing w:before="60" w:after="60"/>
              <w:rPr>
                <w:rFonts w:eastAsiaTheme="minorEastAsia"/>
                <w:sz w:val="20"/>
                <w:szCs w:val="20"/>
              </w:rPr>
            </w:pPr>
          </w:p>
        </w:tc>
        <w:tc>
          <w:tcPr>
            <w:tcW w:w="1872" w:type="dxa"/>
          </w:tcPr>
          <w:p w14:paraId="62FA3667" w14:textId="39017B3A" w:rsidR="2E26F1EA" w:rsidRDefault="2E26F1EA" w:rsidP="2E26F1EA">
            <w:pPr>
              <w:spacing w:before="60" w:after="60"/>
              <w:rPr>
                <w:rFonts w:eastAsiaTheme="minorEastAsia"/>
                <w:sz w:val="20"/>
                <w:szCs w:val="20"/>
              </w:rPr>
            </w:pPr>
          </w:p>
        </w:tc>
        <w:tc>
          <w:tcPr>
            <w:tcW w:w="1872" w:type="dxa"/>
          </w:tcPr>
          <w:p w14:paraId="4834C2A8" w14:textId="3DEBEF12" w:rsidR="2E26F1EA" w:rsidRDefault="2E26F1EA" w:rsidP="2E26F1EA">
            <w:pPr>
              <w:spacing w:before="60" w:after="60"/>
              <w:rPr>
                <w:rFonts w:eastAsiaTheme="minorEastAsia"/>
                <w:sz w:val="20"/>
                <w:szCs w:val="20"/>
              </w:rPr>
            </w:pPr>
          </w:p>
        </w:tc>
      </w:tr>
      <w:tr w:rsidR="2E26F1EA" w14:paraId="73AEA267" w14:textId="77777777" w:rsidTr="2E26F1EA">
        <w:tc>
          <w:tcPr>
            <w:tcW w:w="1872" w:type="dxa"/>
          </w:tcPr>
          <w:p w14:paraId="2CA32482" w14:textId="264EDFBD" w:rsidR="2E26F1EA" w:rsidRDefault="2E26F1EA" w:rsidP="2E26F1EA">
            <w:pPr>
              <w:spacing w:before="60" w:after="60"/>
              <w:rPr>
                <w:rFonts w:eastAsiaTheme="minorEastAsia"/>
                <w:sz w:val="20"/>
                <w:szCs w:val="20"/>
              </w:rPr>
            </w:pPr>
          </w:p>
        </w:tc>
        <w:tc>
          <w:tcPr>
            <w:tcW w:w="1872" w:type="dxa"/>
          </w:tcPr>
          <w:p w14:paraId="68C65025" w14:textId="026F5590" w:rsidR="2E26F1EA" w:rsidRDefault="2E26F1EA" w:rsidP="2E26F1EA">
            <w:pPr>
              <w:spacing w:before="60" w:after="60"/>
              <w:rPr>
                <w:rFonts w:eastAsiaTheme="minorEastAsia"/>
                <w:sz w:val="20"/>
                <w:szCs w:val="20"/>
              </w:rPr>
            </w:pPr>
          </w:p>
        </w:tc>
        <w:tc>
          <w:tcPr>
            <w:tcW w:w="1872" w:type="dxa"/>
          </w:tcPr>
          <w:p w14:paraId="189B136E" w14:textId="03A1376D" w:rsidR="2E26F1EA" w:rsidRDefault="2E26F1EA" w:rsidP="2E26F1EA">
            <w:pPr>
              <w:spacing w:before="60" w:after="60"/>
              <w:rPr>
                <w:rFonts w:eastAsiaTheme="minorEastAsia"/>
                <w:sz w:val="20"/>
                <w:szCs w:val="20"/>
              </w:rPr>
            </w:pPr>
          </w:p>
        </w:tc>
        <w:tc>
          <w:tcPr>
            <w:tcW w:w="1872" w:type="dxa"/>
          </w:tcPr>
          <w:p w14:paraId="1059DFD9" w14:textId="70EE4AED" w:rsidR="2E26F1EA" w:rsidRDefault="2E26F1EA" w:rsidP="2E26F1EA">
            <w:pPr>
              <w:spacing w:before="60" w:after="60"/>
              <w:rPr>
                <w:rFonts w:eastAsiaTheme="minorEastAsia"/>
                <w:sz w:val="20"/>
                <w:szCs w:val="20"/>
              </w:rPr>
            </w:pPr>
          </w:p>
        </w:tc>
        <w:tc>
          <w:tcPr>
            <w:tcW w:w="1872" w:type="dxa"/>
          </w:tcPr>
          <w:p w14:paraId="05A011F6" w14:textId="7232C7BC" w:rsidR="2E26F1EA" w:rsidRDefault="2E26F1EA" w:rsidP="2E26F1EA">
            <w:pPr>
              <w:spacing w:before="60" w:after="60"/>
              <w:rPr>
                <w:rFonts w:eastAsiaTheme="minorEastAsia"/>
                <w:sz w:val="20"/>
                <w:szCs w:val="20"/>
              </w:rPr>
            </w:pPr>
          </w:p>
        </w:tc>
      </w:tr>
      <w:tr w:rsidR="2E26F1EA" w14:paraId="1178EB5E" w14:textId="77777777" w:rsidTr="2E26F1EA">
        <w:tc>
          <w:tcPr>
            <w:tcW w:w="1872" w:type="dxa"/>
          </w:tcPr>
          <w:p w14:paraId="1BFC040F" w14:textId="1F11949C" w:rsidR="2E26F1EA" w:rsidRDefault="2E26F1EA" w:rsidP="2E26F1EA">
            <w:pPr>
              <w:spacing w:before="60" w:after="60"/>
              <w:rPr>
                <w:rFonts w:eastAsiaTheme="minorEastAsia"/>
                <w:b/>
                <w:sz w:val="20"/>
                <w:szCs w:val="20"/>
              </w:rPr>
            </w:pPr>
          </w:p>
        </w:tc>
        <w:tc>
          <w:tcPr>
            <w:tcW w:w="1872" w:type="dxa"/>
          </w:tcPr>
          <w:p w14:paraId="09B3C50D" w14:textId="6C3C72F2" w:rsidR="2E26F1EA" w:rsidRDefault="2E26F1EA" w:rsidP="2E26F1EA">
            <w:pPr>
              <w:spacing w:before="60" w:after="60"/>
              <w:rPr>
                <w:rFonts w:eastAsiaTheme="minorEastAsia"/>
                <w:sz w:val="20"/>
                <w:szCs w:val="20"/>
              </w:rPr>
            </w:pPr>
          </w:p>
        </w:tc>
        <w:tc>
          <w:tcPr>
            <w:tcW w:w="1872" w:type="dxa"/>
          </w:tcPr>
          <w:p w14:paraId="580B8EFD" w14:textId="4CB888F3" w:rsidR="2E26F1EA" w:rsidRDefault="2E26F1EA" w:rsidP="2E26F1EA">
            <w:pPr>
              <w:spacing w:before="60" w:after="60"/>
              <w:rPr>
                <w:rFonts w:eastAsiaTheme="minorEastAsia"/>
                <w:sz w:val="20"/>
                <w:szCs w:val="20"/>
              </w:rPr>
            </w:pPr>
          </w:p>
        </w:tc>
        <w:tc>
          <w:tcPr>
            <w:tcW w:w="1872" w:type="dxa"/>
          </w:tcPr>
          <w:p w14:paraId="5DA9EB04" w14:textId="5EBFC947" w:rsidR="2E26F1EA" w:rsidRDefault="2E26F1EA" w:rsidP="2E26F1EA">
            <w:pPr>
              <w:spacing w:before="60" w:after="60"/>
              <w:rPr>
                <w:rFonts w:eastAsiaTheme="minorEastAsia"/>
                <w:sz w:val="20"/>
                <w:szCs w:val="20"/>
              </w:rPr>
            </w:pPr>
          </w:p>
        </w:tc>
        <w:tc>
          <w:tcPr>
            <w:tcW w:w="1872" w:type="dxa"/>
          </w:tcPr>
          <w:p w14:paraId="4C4074BB" w14:textId="4BFD55FF" w:rsidR="2E26F1EA" w:rsidRDefault="2E26F1EA" w:rsidP="2E26F1EA">
            <w:pPr>
              <w:spacing w:before="60" w:after="60"/>
              <w:rPr>
                <w:rFonts w:eastAsiaTheme="minorEastAsia"/>
                <w:sz w:val="20"/>
                <w:szCs w:val="20"/>
              </w:rPr>
            </w:pPr>
          </w:p>
        </w:tc>
      </w:tr>
      <w:tr w:rsidR="2E26F1EA" w14:paraId="2614BB8A" w14:textId="77777777" w:rsidTr="2E26F1EA">
        <w:tc>
          <w:tcPr>
            <w:tcW w:w="1872" w:type="dxa"/>
          </w:tcPr>
          <w:p w14:paraId="29A6263C" w14:textId="63FD899D" w:rsidR="2E26F1EA" w:rsidRDefault="2E26F1EA" w:rsidP="2E26F1EA">
            <w:pPr>
              <w:spacing w:before="60" w:after="60"/>
              <w:rPr>
                <w:rFonts w:eastAsiaTheme="minorEastAsia"/>
                <w:sz w:val="20"/>
                <w:szCs w:val="20"/>
              </w:rPr>
            </w:pPr>
          </w:p>
        </w:tc>
        <w:tc>
          <w:tcPr>
            <w:tcW w:w="1872" w:type="dxa"/>
          </w:tcPr>
          <w:p w14:paraId="6BD758F1" w14:textId="783843AE" w:rsidR="2E26F1EA" w:rsidRDefault="2E26F1EA" w:rsidP="2E26F1EA">
            <w:pPr>
              <w:spacing w:before="60" w:after="60"/>
              <w:rPr>
                <w:rFonts w:eastAsiaTheme="minorEastAsia"/>
                <w:sz w:val="20"/>
                <w:szCs w:val="20"/>
              </w:rPr>
            </w:pPr>
          </w:p>
        </w:tc>
        <w:tc>
          <w:tcPr>
            <w:tcW w:w="1872" w:type="dxa"/>
          </w:tcPr>
          <w:p w14:paraId="2A1005F0" w14:textId="786864ED" w:rsidR="2E26F1EA" w:rsidRDefault="2E26F1EA" w:rsidP="2E26F1EA">
            <w:pPr>
              <w:spacing w:before="60" w:after="60"/>
              <w:rPr>
                <w:rFonts w:eastAsiaTheme="minorEastAsia"/>
                <w:sz w:val="20"/>
                <w:szCs w:val="20"/>
              </w:rPr>
            </w:pPr>
          </w:p>
        </w:tc>
        <w:tc>
          <w:tcPr>
            <w:tcW w:w="1872" w:type="dxa"/>
          </w:tcPr>
          <w:p w14:paraId="0269E9EB" w14:textId="14DAAE7E" w:rsidR="2E26F1EA" w:rsidRDefault="2E26F1EA" w:rsidP="2E26F1EA">
            <w:pPr>
              <w:spacing w:before="60" w:after="60"/>
              <w:rPr>
                <w:rFonts w:eastAsiaTheme="minorEastAsia"/>
                <w:sz w:val="20"/>
                <w:szCs w:val="20"/>
              </w:rPr>
            </w:pPr>
          </w:p>
        </w:tc>
        <w:tc>
          <w:tcPr>
            <w:tcW w:w="1872" w:type="dxa"/>
          </w:tcPr>
          <w:p w14:paraId="5A74B347" w14:textId="6369E71F" w:rsidR="2E26F1EA" w:rsidRDefault="2E26F1EA" w:rsidP="2E26F1EA">
            <w:pPr>
              <w:spacing w:before="60" w:after="60"/>
              <w:rPr>
                <w:rFonts w:eastAsiaTheme="minorEastAsia"/>
                <w:sz w:val="20"/>
                <w:szCs w:val="20"/>
              </w:rPr>
            </w:pPr>
          </w:p>
        </w:tc>
      </w:tr>
      <w:tr w:rsidR="2E26F1EA" w14:paraId="5E1B34D3" w14:textId="77777777" w:rsidTr="2E26F1EA">
        <w:tc>
          <w:tcPr>
            <w:tcW w:w="1872" w:type="dxa"/>
          </w:tcPr>
          <w:p w14:paraId="575DF42B" w14:textId="1979BC16" w:rsidR="2E26F1EA" w:rsidRDefault="2E26F1EA" w:rsidP="2E26F1EA">
            <w:pPr>
              <w:spacing w:before="60" w:after="60"/>
              <w:rPr>
                <w:rFonts w:eastAsiaTheme="minorEastAsia"/>
                <w:sz w:val="20"/>
                <w:szCs w:val="20"/>
              </w:rPr>
            </w:pPr>
          </w:p>
        </w:tc>
        <w:tc>
          <w:tcPr>
            <w:tcW w:w="1872" w:type="dxa"/>
          </w:tcPr>
          <w:p w14:paraId="4DF6CD92" w14:textId="1669EAF3" w:rsidR="2E26F1EA" w:rsidRDefault="2E26F1EA" w:rsidP="2E26F1EA">
            <w:pPr>
              <w:spacing w:before="60" w:after="60"/>
              <w:rPr>
                <w:rFonts w:eastAsiaTheme="minorEastAsia"/>
                <w:sz w:val="20"/>
                <w:szCs w:val="20"/>
              </w:rPr>
            </w:pPr>
          </w:p>
        </w:tc>
        <w:tc>
          <w:tcPr>
            <w:tcW w:w="1872" w:type="dxa"/>
          </w:tcPr>
          <w:p w14:paraId="68C581E6" w14:textId="38BE1C96" w:rsidR="2E26F1EA" w:rsidRDefault="2E26F1EA" w:rsidP="2E26F1EA">
            <w:pPr>
              <w:spacing w:before="60" w:after="60"/>
              <w:rPr>
                <w:rFonts w:eastAsiaTheme="minorEastAsia"/>
                <w:sz w:val="20"/>
                <w:szCs w:val="20"/>
              </w:rPr>
            </w:pPr>
          </w:p>
        </w:tc>
        <w:tc>
          <w:tcPr>
            <w:tcW w:w="1872" w:type="dxa"/>
          </w:tcPr>
          <w:p w14:paraId="56A17401" w14:textId="3BCD08AE" w:rsidR="2E26F1EA" w:rsidRDefault="2E26F1EA" w:rsidP="2E26F1EA">
            <w:pPr>
              <w:spacing w:before="60" w:after="60"/>
              <w:rPr>
                <w:rFonts w:eastAsiaTheme="minorEastAsia"/>
                <w:sz w:val="20"/>
                <w:szCs w:val="20"/>
              </w:rPr>
            </w:pPr>
          </w:p>
        </w:tc>
        <w:tc>
          <w:tcPr>
            <w:tcW w:w="1872" w:type="dxa"/>
          </w:tcPr>
          <w:p w14:paraId="6DC12FC6" w14:textId="4747BB39" w:rsidR="2E26F1EA" w:rsidRDefault="2E26F1EA" w:rsidP="2E26F1EA">
            <w:pPr>
              <w:spacing w:before="60" w:after="60"/>
              <w:rPr>
                <w:rFonts w:eastAsiaTheme="minorEastAsia"/>
                <w:sz w:val="20"/>
                <w:szCs w:val="20"/>
              </w:rPr>
            </w:pPr>
          </w:p>
        </w:tc>
      </w:tr>
      <w:tr w:rsidR="00B079E7" w14:paraId="1402F801" w14:textId="77777777" w:rsidTr="2E26F1EA">
        <w:tc>
          <w:tcPr>
            <w:tcW w:w="1872" w:type="dxa"/>
          </w:tcPr>
          <w:p w14:paraId="45106713" w14:textId="77777777" w:rsidR="00B079E7" w:rsidRDefault="00B079E7" w:rsidP="2E26F1EA">
            <w:pPr>
              <w:spacing w:before="60" w:after="60"/>
              <w:rPr>
                <w:rFonts w:eastAsiaTheme="minorEastAsia"/>
                <w:sz w:val="20"/>
                <w:szCs w:val="20"/>
              </w:rPr>
            </w:pPr>
          </w:p>
          <w:p w14:paraId="70777340" w14:textId="77777777" w:rsidR="00B079E7" w:rsidRDefault="00B079E7" w:rsidP="2E26F1EA">
            <w:pPr>
              <w:spacing w:before="60" w:after="60"/>
              <w:rPr>
                <w:rFonts w:eastAsiaTheme="minorEastAsia"/>
                <w:sz w:val="20"/>
                <w:szCs w:val="20"/>
              </w:rPr>
            </w:pPr>
          </w:p>
          <w:p w14:paraId="12D2CEEA" w14:textId="77777777" w:rsidR="00B079E7" w:rsidRDefault="00B079E7" w:rsidP="2E26F1EA">
            <w:pPr>
              <w:spacing w:before="60" w:after="60"/>
              <w:rPr>
                <w:rFonts w:eastAsiaTheme="minorEastAsia"/>
                <w:sz w:val="20"/>
                <w:szCs w:val="20"/>
              </w:rPr>
            </w:pPr>
          </w:p>
          <w:p w14:paraId="2F64AAA0" w14:textId="77777777" w:rsidR="00B079E7" w:rsidRDefault="00B079E7" w:rsidP="2E26F1EA">
            <w:pPr>
              <w:spacing w:before="60" w:after="60"/>
              <w:rPr>
                <w:rFonts w:eastAsiaTheme="minorEastAsia"/>
                <w:sz w:val="20"/>
                <w:szCs w:val="20"/>
              </w:rPr>
            </w:pPr>
          </w:p>
          <w:p w14:paraId="484B4620" w14:textId="77777777" w:rsidR="00B079E7" w:rsidRDefault="00B079E7" w:rsidP="2E26F1EA">
            <w:pPr>
              <w:spacing w:before="60" w:after="60"/>
              <w:rPr>
                <w:rFonts w:eastAsiaTheme="minorEastAsia"/>
                <w:sz w:val="20"/>
                <w:szCs w:val="20"/>
              </w:rPr>
            </w:pPr>
          </w:p>
          <w:p w14:paraId="7EE65026" w14:textId="77777777" w:rsidR="00B079E7" w:rsidRDefault="00B079E7" w:rsidP="2E26F1EA">
            <w:pPr>
              <w:spacing w:before="60" w:after="60"/>
              <w:rPr>
                <w:rFonts w:eastAsiaTheme="minorEastAsia"/>
                <w:sz w:val="20"/>
                <w:szCs w:val="20"/>
              </w:rPr>
            </w:pPr>
          </w:p>
          <w:p w14:paraId="12A749C3" w14:textId="77777777" w:rsidR="005B1B0A" w:rsidRDefault="005B1B0A" w:rsidP="2E26F1EA">
            <w:pPr>
              <w:spacing w:before="60" w:after="60"/>
              <w:rPr>
                <w:rFonts w:eastAsiaTheme="minorEastAsia"/>
                <w:sz w:val="20"/>
                <w:szCs w:val="20"/>
              </w:rPr>
            </w:pPr>
          </w:p>
          <w:p w14:paraId="375427B9" w14:textId="649DBEA2" w:rsidR="005B1B0A" w:rsidRDefault="005B1B0A" w:rsidP="2E26F1EA">
            <w:pPr>
              <w:spacing w:before="60" w:after="60"/>
              <w:rPr>
                <w:rFonts w:eastAsiaTheme="minorEastAsia"/>
                <w:sz w:val="20"/>
                <w:szCs w:val="20"/>
              </w:rPr>
            </w:pPr>
          </w:p>
        </w:tc>
        <w:tc>
          <w:tcPr>
            <w:tcW w:w="1872" w:type="dxa"/>
          </w:tcPr>
          <w:p w14:paraId="3284A698" w14:textId="77777777" w:rsidR="00B079E7" w:rsidRDefault="00B079E7" w:rsidP="2E26F1EA">
            <w:pPr>
              <w:spacing w:before="60" w:after="60"/>
              <w:rPr>
                <w:rFonts w:eastAsiaTheme="minorEastAsia"/>
                <w:sz w:val="20"/>
                <w:szCs w:val="20"/>
              </w:rPr>
            </w:pPr>
          </w:p>
        </w:tc>
        <w:tc>
          <w:tcPr>
            <w:tcW w:w="1872" w:type="dxa"/>
          </w:tcPr>
          <w:p w14:paraId="25F7EC83" w14:textId="77777777" w:rsidR="00B079E7" w:rsidRDefault="00B079E7" w:rsidP="2E26F1EA">
            <w:pPr>
              <w:spacing w:before="60" w:after="60"/>
              <w:rPr>
                <w:rFonts w:eastAsiaTheme="minorEastAsia"/>
                <w:sz w:val="20"/>
                <w:szCs w:val="20"/>
              </w:rPr>
            </w:pPr>
          </w:p>
        </w:tc>
        <w:tc>
          <w:tcPr>
            <w:tcW w:w="1872" w:type="dxa"/>
          </w:tcPr>
          <w:p w14:paraId="33392885" w14:textId="77777777" w:rsidR="00B079E7" w:rsidRDefault="00B079E7" w:rsidP="2E26F1EA">
            <w:pPr>
              <w:spacing w:before="60" w:after="60"/>
              <w:rPr>
                <w:rFonts w:eastAsiaTheme="minorEastAsia"/>
                <w:sz w:val="20"/>
                <w:szCs w:val="20"/>
              </w:rPr>
            </w:pPr>
          </w:p>
        </w:tc>
        <w:tc>
          <w:tcPr>
            <w:tcW w:w="1872" w:type="dxa"/>
          </w:tcPr>
          <w:p w14:paraId="32D4425F" w14:textId="77777777" w:rsidR="00B079E7" w:rsidRDefault="00B079E7" w:rsidP="2E26F1EA">
            <w:pPr>
              <w:spacing w:before="60" w:after="60"/>
              <w:rPr>
                <w:rFonts w:eastAsiaTheme="minorEastAsia"/>
                <w:sz w:val="20"/>
                <w:szCs w:val="20"/>
              </w:rPr>
            </w:pPr>
          </w:p>
        </w:tc>
      </w:tr>
    </w:tbl>
    <w:p w14:paraId="6E489EF9" w14:textId="6AB5AD2E" w:rsidR="001D2777" w:rsidRPr="00E2331C" w:rsidRDefault="00E2331C" w:rsidP="00E2331C">
      <w:pPr>
        <w:pStyle w:val="Heading1"/>
        <w:rPr>
          <w:rFonts w:asciiTheme="minorHAnsi" w:eastAsiaTheme="minorEastAsia" w:hAnsiTheme="minorHAnsi" w:cstheme="minorBidi"/>
        </w:rPr>
      </w:pPr>
      <w:r w:rsidRPr="438CC341">
        <w:rPr>
          <w:rFonts w:asciiTheme="minorHAnsi" w:eastAsiaTheme="minorEastAsia" w:hAnsiTheme="minorHAnsi" w:cstheme="minorBidi"/>
        </w:rPr>
        <w:lastRenderedPageBreak/>
        <w:t xml:space="preserve">1. </w:t>
      </w:r>
      <w:r w:rsidR="00303D62" w:rsidRPr="00E2331C">
        <w:rPr>
          <w:rFonts w:asciiTheme="minorHAnsi" w:eastAsiaTheme="minorEastAsia" w:hAnsiTheme="minorHAnsi" w:cstheme="minorBidi"/>
        </w:rPr>
        <w:t>Project Team Staffing</w:t>
      </w:r>
    </w:p>
    <w:p w14:paraId="4A67895D" w14:textId="3EE21F03" w:rsidR="005B1B0A" w:rsidRDefault="00705C6D" w:rsidP="005B1B0A">
      <w:pPr>
        <w:rPr>
          <w:rFonts w:eastAsiaTheme="minorEastAsia"/>
        </w:rPr>
      </w:pPr>
      <w:r w:rsidRPr="438CC341">
        <w:rPr>
          <w:rFonts w:eastAsiaTheme="minorEastAsia"/>
        </w:rPr>
        <w:t xml:space="preserve">The </w:t>
      </w:r>
      <w:proofErr w:type="spellStart"/>
      <w:r w:rsidRPr="438CC341">
        <w:rPr>
          <w:rFonts w:eastAsiaTheme="minorEastAsia"/>
        </w:rPr>
        <w:t>Fooder</w:t>
      </w:r>
      <w:proofErr w:type="spellEnd"/>
      <w:r w:rsidR="00C4109F" w:rsidRPr="438CC341">
        <w:rPr>
          <w:rFonts w:eastAsiaTheme="minorEastAsia"/>
        </w:rPr>
        <w:t xml:space="preserve"> </w:t>
      </w:r>
      <w:r w:rsidR="00C4109F" w:rsidRPr="438CC341">
        <w:rPr>
          <w:rFonts w:eastAsiaTheme="minorEastAsia"/>
          <w:lang w:eastAsia="zh-TW"/>
        </w:rPr>
        <w:t>A</w:t>
      </w:r>
      <w:r w:rsidR="00C4109F" w:rsidRPr="438CC341">
        <w:rPr>
          <w:rFonts w:eastAsiaTheme="minorEastAsia"/>
        </w:rPr>
        <w:t>pplication</w:t>
      </w:r>
      <w:r w:rsidRPr="438CC341">
        <w:rPr>
          <w:rFonts w:eastAsiaTheme="minorEastAsia"/>
        </w:rPr>
        <w:t xml:space="preserve"> Projec</w:t>
      </w:r>
      <w:r w:rsidR="00C17B85" w:rsidRPr="438CC341">
        <w:rPr>
          <w:rFonts w:eastAsiaTheme="minorEastAsia"/>
        </w:rPr>
        <w:t xml:space="preserve">t </w:t>
      </w:r>
      <w:r w:rsidRPr="438CC341">
        <w:rPr>
          <w:rFonts w:eastAsiaTheme="minorEastAsia"/>
        </w:rPr>
        <w:t>Team c</w:t>
      </w:r>
      <w:r w:rsidR="004F5929" w:rsidRPr="438CC341">
        <w:rPr>
          <w:rFonts w:eastAsiaTheme="minorEastAsia"/>
        </w:rPr>
        <w:t>onsists</w:t>
      </w:r>
      <w:r w:rsidR="00C17B85" w:rsidRPr="438CC341">
        <w:rPr>
          <w:rFonts w:eastAsiaTheme="minorEastAsia"/>
        </w:rPr>
        <w:t xml:space="preserve"> of the following team members:</w:t>
      </w:r>
    </w:p>
    <w:tbl>
      <w:tblPr>
        <w:tblStyle w:val="TableGrid"/>
        <w:tblW w:w="0" w:type="auto"/>
        <w:tblLook w:val="04A0" w:firstRow="1" w:lastRow="0" w:firstColumn="1" w:lastColumn="0" w:noHBand="0" w:noVBand="1"/>
      </w:tblPr>
      <w:tblGrid>
        <w:gridCol w:w="2337"/>
        <w:gridCol w:w="2337"/>
        <w:gridCol w:w="2338"/>
      </w:tblGrid>
      <w:tr w:rsidR="008D693E" w:rsidRPr="00127D3B" w14:paraId="58E1C89F" w14:textId="77777777" w:rsidTr="1CE8904B">
        <w:tc>
          <w:tcPr>
            <w:tcW w:w="2337" w:type="dxa"/>
            <w:shd w:val="clear" w:color="auto" w:fill="BFBFBF" w:themeFill="background1" w:themeFillShade="BF"/>
          </w:tcPr>
          <w:p w14:paraId="1FD2A024" w14:textId="088D1EF4" w:rsidR="008D693E" w:rsidRPr="00127D3B" w:rsidRDefault="008D693E" w:rsidP="00DB5309">
            <w:pPr>
              <w:jc w:val="center"/>
              <w:rPr>
                <w:rFonts w:eastAsiaTheme="minorEastAsia"/>
                <w:b/>
              </w:rPr>
            </w:pPr>
            <w:r w:rsidRPr="438CC341">
              <w:rPr>
                <w:rFonts w:eastAsiaTheme="minorEastAsia"/>
                <w:b/>
              </w:rPr>
              <w:t>Name</w:t>
            </w:r>
          </w:p>
        </w:tc>
        <w:tc>
          <w:tcPr>
            <w:tcW w:w="2337" w:type="dxa"/>
            <w:shd w:val="clear" w:color="auto" w:fill="BFBFBF" w:themeFill="background1" w:themeFillShade="BF"/>
          </w:tcPr>
          <w:p w14:paraId="6E565121" w14:textId="79A4F8D6" w:rsidR="008D693E" w:rsidRPr="00127D3B" w:rsidRDefault="008D693E" w:rsidP="00D70158">
            <w:pPr>
              <w:jc w:val="center"/>
              <w:rPr>
                <w:rFonts w:eastAsiaTheme="minorEastAsia"/>
                <w:b/>
              </w:rPr>
            </w:pPr>
            <w:r w:rsidRPr="438CC341">
              <w:rPr>
                <w:rFonts w:eastAsiaTheme="minorEastAsia"/>
                <w:b/>
              </w:rPr>
              <w:t>Title / Project Role</w:t>
            </w:r>
          </w:p>
        </w:tc>
        <w:tc>
          <w:tcPr>
            <w:tcW w:w="2338" w:type="dxa"/>
            <w:shd w:val="clear" w:color="auto" w:fill="BFBFBF" w:themeFill="background1" w:themeFillShade="BF"/>
          </w:tcPr>
          <w:p w14:paraId="617176A7" w14:textId="6C917917" w:rsidR="008D693E" w:rsidRPr="00127D3B" w:rsidRDefault="008D693E" w:rsidP="00127D3B">
            <w:pPr>
              <w:jc w:val="center"/>
              <w:rPr>
                <w:rFonts w:eastAsiaTheme="minorEastAsia"/>
                <w:b/>
              </w:rPr>
            </w:pPr>
            <w:r w:rsidRPr="438CC341">
              <w:rPr>
                <w:rFonts w:eastAsiaTheme="minorEastAsia"/>
                <w:b/>
              </w:rPr>
              <w:t>Contact</w:t>
            </w:r>
          </w:p>
        </w:tc>
      </w:tr>
      <w:tr w:rsidR="008D693E" w14:paraId="10AACB2F" w14:textId="77777777" w:rsidTr="00127D3B">
        <w:tc>
          <w:tcPr>
            <w:tcW w:w="2337" w:type="dxa"/>
          </w:tcPr>
          <w:p w14:paraId="68DA6CE7" w14:textId="355F5464" w:rsidR="008D693E" w:rsidRDefault="008D693E" w:rsidP="00DB5309">
            <w:pPr>
              <w:jc w:val="center"/>
              <w:rPr>
                <w:rFonts w:eastAsiaTheme="minorEastAsia"/>
              </w:rPr>
            </w:pPr>
            <w:r w:rsidRPr="438CC341">
              <w:rPr>
                <w:rFonts w:eastAsiaTheme="minorEastAsia"/>
              </w:rPr>
              <w:t>Shady Mohammed</w:t>
            </w:r>
          </w:p>
        </w:tc>
        <w:tc>
          <w:tcPr>
            <w:tcW w:w="2337" w:type="dxa"/>
          </w:tcPr>
          <w:p w14:paraId="1E90BE66" w14:textId="07C705EC" w:rsidR="008D693E" w:rsidRDefault="008D693E" w:rsidP="00D70158">
            <w:pPr>
              <w:jc w:val="center"/>
              <w:rPr>
                <w:rFonts w:eastAsiaTheme="minorEastAsia"/>
              </w:rPr>
            </w:pPr>
            <w:r w:rsidRPr="438CC341">
              <w:rPr>
                <w:rFonts w:eastAsiaTheme="minorEastAsia"/>
              </w:rPr>
              <w:t>Project Manager</w:t>
            </w:r>
          </w:p>
        </w:tc>
        <w:tc>
          <w:tcPr>
            <w:tcW w:w="2338" w:type="dxa"/>
          </w:tcPr>
          <w:p w14:paraId="3CF4A6AB" w14:textId="2F742A26" w:rsidR="008D693E" w:rsidRDefault="009A7BFC" w:rsidP="005B1B0A">
            <w:pPr>
              <w:rPr>
                <w:rFonts w:eastAsiaTheme="minorEastAsia"/>
              </w:rPr>
            </w:pPr>
            <w:r w:rsidRPr="438CC341">
              <w:rPr>
                <w:rFonts w:eastAsiaTheme="minorEastAsia"/>
              </w:rPr>
              <w:t>s.xxx@uottawa.ca</w:t>
            </w:r>
          </w:p>
        </w:tc>
      </w:tr>
      <w:tr w:rsidR="008D693E" w14:paraId="42231515" w14:textId="77777777" w:rsidTr="00127D3B">
        <w:tc>
          <w:tcPr>
            <w:tcW w:w="2337" w:type="dxa"/>
          </w:tcPr>
          <w:p w14:paraId="0341947B" w14:textId="6BC79AF5" w:rsidR="008D693E" w:rsidRDefault="008D693E" w:rsidP="00DB5309">
            <w:pPr>
              <w:jc w:val="center"/>
              <w:rPr>
                <w:rFonts w:eastAsiaTheme="minorEastAsia"/>
              </w:rPr>
            </w:pPr>
            <w:r w:rsidRPr="438CC341">
              <w:rPr>
                <w:rFonts w:eastAsiaTheme="minorEastAsia"/>
              </w:rPr>
              <w:t xml:space="preserve">Matheus </w:t>
            </w:r>
            <w:proofErr w:type="spellStart"/>
            <w:r w:rsidRPr="438CC341">
              <w:rPr>
                <w:rFonts w:eastAsiaTheme="minorEastAsia"/>
              </w:rPr>
              <w:t>Schaly</w:t>
            </w:r>
            <w:proofErr w:type="spellEnd"/>
          </w:p>
        </w:tc>
        <w:tc>
          <w:tcPr>
            <w:tcW w:w="2337" w:type="dxa"/>
          </w:tcPr>
          <w:p w14:paraId="05E9F453" w14:textId="415A964A" w:rsidR="008D693E" w:rsidRDefault="008D693E" w:rsidP="00D70158">
            <w:pPr>
              <w:jc w:val="center"/>
              <w:rPr>
                <w:rFonts w:eastAsiaTheme="minorEastAsia"/>
              </w:rPr>
            </w:pPr>
            <w:r w:rsidRPr="438CC341">
              <w:rPr>
                <w:rFonts w:eastAsiaTheme="minorEastAsia"/>
              </w:rPr>
              <w:t>Project Manager 1</w:t>
            </w:r>
          </w:p>
        </w:tc>
        <w:tc>
          <w:tcPr>
            <w:tcW w:w="2338" w:type="dxa"/>
          </w:tcPr>
          <w:p w14:paraId="18F9CC66" w14:textId="13A780F1" w:rsidR="008D693E" w:rsidRDefault="009A7BFC" w:rsidP="005B1B0A">
            <w:pPr>
              <w:rPr>
                <w:rFonts w:eastAsiaTheme="minorEastAsia"/>
              </w:rPr>
            </w:pPr>
            <w:r w:rsidRPr="438CC341">
              <w:rPr>
                <w:rFonts w:eastAsiaTheme="minorEastAsia"/>
              </w:rPr>
              <w:t>m.xxx@uottawa.ca</w:t>
            </w:r>
          </w:p>
        </w:tc>
      </w:tr>
      <w:tr w:rsidR="008D693E" w14:paraId="0FED8538" w14:textId="77777777" w:rsidTr="00127D3B">
        <w:tc>
          <w:tcPr>
            <w:tcW w:w="2337" w:type="dxa"/>
          </w:tcPr>
          <w:p w14:paraId="56ECB107" w14:textId="0A4EF4C1" w:rsidR="008D693E" w:rsidRDefault="008D693E" w:rsidP="00DB5309">
            <w:pPr>
              <w:jc w:val="center"/>
              <w:rPr>
                <w:rFonts w:eastAsiaTheme="minorEastAsia"/>
              </w:rPr>
            </w:pPr>
            <w:r w:rsidRPr="438CC341">
              <w:rPr>
                <w:rFonts w:eastAsiaTheme="minorEastAsia"/>
              </w:rPr>
              <w:t>Jack Wu</w:t>
            </w:r>
          </w:p>
        </w:tc>
        <w:tc>
          <w:tcPr>
            <w:tcW w:w="2337" w:type="dxa"/>
          </w:tcPr>
          <w:p w14:paraId="515030AF" w14:textId="5DE57930" w:rsidR="008D693E" w:rsidRDefault="008D693E" w:rsidP="00D70158">
            <w:pPr>
              <w:jc w:val="center"/>
              <w:rPr>
                <w:rFonts w:eastAsiaTheme="minorEastAsia"/>
              </w:rPr>
            </w:pPr>
            <w:r w:rsidRPr="438CC341">
              <w:rPr>
                <w:rFonts w:eastAsiaTheme="minorEastAsia"/>
              </w:rPr>
              <w:t>Project Manager 2</w:t>
            </w:r>
          </w:p>
        </w:tc>
        <w:tc>
          <w:tcPr>
            <w:tcW w:w="2338" w:type="dxa"/>
          </w:tcPr>
          <w:p w14:paraId="21F35AC2" w14:textId="43727AFE" w:rsidR="008D693E" w:rsidRDefault="009A7BFC" w:rsidP="005B1B0A">
            <w:pPr>
              <w:rPr>
                <w:rFonts w:eastAsiaTheme="minorEastAsia"/>
              </w:rPr>
            </w:pPr>
            <w:r w:rsidRPr="438CC341">
              <w:rPr>
                <w:rFonts w:eastAsiaTheme="minorEastAsia"/>
              </w:rPr>
              <w:t>j.xxx@uttawa.ca</w:t>
            </w:r>
          </w:p>
        </w:tc>
      </w:tr>
      <w:tr w:rsidR="008D693E" w14:paraId="0AD77457" w14:textId="77777777" w:rsidTr="00127D3B">
        <w:tc>
          <w:tcPr>
            <w:tcW w:w="2337" w:type="dxa"/>
          </w:tcPr>
          <w:p w14:paraId="261C666C" w14:textId="23AA2734" w:rsidR="008D693E" w:rsidRDefault="008D693E" w:rsidP="00DB5309">
            <w:pPr>
              <w:jc w:val="center"/>
              <w:rPr>
                <w:rFonts w:eastAsiaTheme="minorEastAsia"/>
              </w:rPr>
            </w:pPr>
            <w:r w:rsidRPr="438CC341">
              <w:rPr>
                <w:rFonts w:eastAsiaTheme="minorEastAsia"/>
              </w:rPr>
              <w:t>Wen-Jung Chen</w:t>
            </w:r>
          </w:p>
        </w:tc>
        <w:tc>
          <w:tcPr>
            <w:tcW w:w="2337" w:type="dxa"/>
          </w:tcPr>
          <w:p w14:paraId="2A92161A" w14:textId="6E41C355" w:rsidR="008D693E" w:rsidRDefault="008D693E" w:rsidP="00D70158">
            <w:pPr>
              <w:jc w:val="center"/>
              <w:rPr>
                <w:rFonts w:eastAsiaTheme="minorEastAsia"/>
              </w:rPr>
            </w:pPr>
            <w:r w:rsidRPr="438CC341">
              <w:rPr>
                <w:rFonts w:eastAsiaTheme="minorEastAsia"/>
              </w:rPr>
              <w:t>Project Manager 3</w:t>
            </w:r>
          </w:p>
        </w:tc>
        <w:tc>
          <w:tcPr>
            <w:tcW w:w="2338" w:type="dxa"/>
          </w:tcPr>
          <w:p w14:paraId="1A2B5137" w14:textId="4AA2AAA3" w:rsidR="008D693E" w:rsidRDefault="009A7BFC" w:rsidP="005B1B0A">
            <w:pPr>
              <w:rPr>
                <w:rFonts w:eastAsiaTheme="minorEastAsia"/>
              </w:rPr>
            </w:pPr>
            <w:r w:rsidRPr="438CC341">
              <w:rPr>
                <w:rFonts w:eastAsiaTheme="minorEastAsia"/>
              </w:rPr>
              <w:t>w.xxx@uottawa.ca</w:t>
            </w:r>
          </w:p>
        </w:tc>
      </w:tr>
      <w:tr w:rsidR="008D693E" w14:paraId="0D46A401" w14:textId="77777777" w:rsidTr="00127D3B">
        <w:tc>
          <w:tcPr>
            <w:tcW w:w="2337" w:type="dxa"/>
          </w:tcPr>
          <w:p w14:paraId="0696DA6B" w14:textId="2B35EC44" w:rsidR="008D693E" w:rsidRDefault="008D693E" w:rsidP="00DB5309">
            <w:pPr>
              <w:jc w:val="center"/>
              <w:rPr>
                <w:rFonts w:eastAsiaTheme="minorEastAsia"/>
              </w:rPr>
            </w:pPr>
            <w:r w:rsidRPr="438CC341">
              <w:rPr>
                <w:rFonts w:eastAsiaTheme="minorEastAsia"/>
              </w:rPr>
              <w:t>Simon Fu</w:t>
            </w:r>
          </w:p>
        </w:tc>
        <w:tc>
          <w:tcPr>
            <w:tcW w:w="2337" w:type="dxa"/>
          </w:tcPr>
          <w:p w14:paraId="6445DFCF" w14:textId="2DA3FBAC" w:rsidR="008D693E" w:rsidRDefault="008D693E" w:rsidP="00D70158">
            <w:pPr>
              <w:jc w:val="center"/>
              <w:rPr>
                <w:rFonts w:eastAsiaTheme="minorEastAsia"/>
              </w:rPr>
            </w:pPr>
            <w:r w:rsidRPr="438CC341">
              <w:rPr>
                <w:rFonts w:eastAsiaTheme="minorEastAsia"/>
              </w:rPr>
              <w:t>Project Manager 4</w:t>
            </w:r>
          </w:p>
        </w:tc>
        <w:tc>
          <w:tcPr>
            <w:tcW w:w="2338" w:type="dxa"/>
          </w:tcPr>
          <w:p w14:paraId="31BF26F7" w14:textId="7D5CD81B" w:rsidR="008D693E" w:rsidRDefault="00880F50" w:rsidP="005B1B0A">
            <w:pPr>
              <w:rPr>
                <w:rFonts w:eastAsiaTheme="minorEastAsia"/>
              </w:rPr>
            </w:pPr>
            <w:r w:rsidRPr="438CC341">
              <w:rPr>
                <w:rFonts w:eastAsiaTheme="minorEastAsia"/>
              </w:rPr>
              <w:t>s</w:t>
            </w:r>
            <w:r w:rsidR="00130527" w:rsidRPr="438CC341">
              <w:rPr>
                <w:rFonts w:eastAsiaTheme="minorEastAsia"/>
              </w:rPr>
              <w:t>i</w:t>
            </w:r>
            <w:r w:rsidRPr="438CC341">
              <w:rPr>
                <w:rFonts w:eastAsiaTheme="minorEastAsia"/>
              </w:rPr>
              <w:t>.xxx@uottawa.ca</w:t>
            </w:r>
          </w:p>
        </w:tc>
      </w:tr>
      <w:tr w:rsidR="008D693E" w14:paraId="2CAB9D9F" w14:textId="77777777" w:rsidTr="00127D3B">
        <w:tc>
          <w:tcPr>
            <w:tcW w:w="2337" w:type="dxa"/>
          </w:tcPr>
          <w:p w14:paraId="6A0E7EC5" w14:textId="0D4DE14D" w:rsidR="008D693E" w:rsidRDefault="008D693E" w:rsidP="00DB5309">
            <w:pPr>
              <w:jc w:val="center"/>
              <w:rPr>
                <w:rFonts w:eastAsiaTheme="minorEastAsia"/>
              </w:rPr>
            </w:pPr>
            <w:r w:rsidRPr="438CC341">
              <w:rPr>
                <w:rFonts w:eastAsiaTheme="minorEastAsia"/>
              </w:rPr>
              <w:t>John Doe</w:t>
            </w:r>
          </w:p>
        </w:tc>
        <w:tc>
          <w:tcPr>
            <w:tcW w:w="2337" w:type="dxa"/>
          </w:tcPr>
          <w:p w14:paraId="4922458D" w14:textId="34995B3D" w:rsidR="008D693E" w:rsidRDefault="008D693E" w:rsidP="00D70158">
            <w:pPr>
              <w:jc w:val="center"/>
              <w:rPr>
                <w:rFonts w:eastAsiaTheme="minorEastAsia"/>
              </w:rPr>
            </w:pPr>
            <w:r w:rsidRPr="438CC341">
              <w:rPr>
                <w:rFonts w:eastAsiaTheme="minorEastAsia"/>
              </w:rPr>
              <w:t>Development Manager</w:t>
            </w:r>
          </w:p>
        </w:tc>
        <w:tc>
          <w:tcPr>
            <w:tcW w:w="2338" w:type="dxa"/>
          </w:tcPr>
          <w:p w14:paraId="33D926A0" w14:textId="34D50C84" w:rsidR="008D693E" w:rsidRDefault="00A31795" w:rsidP="005B1B0A">
            <w:pPr>
              <w:rPr>
                <w:rFonts w:eastAsiaTheme="minorEastAsia"/>
              </w:rPr>
            </w:pPr>
            <w:r w:rsidRPr="438CC341">
              <w:rPr>
                <w:rFonts w:eastAsiaTheme="minorEastAsia"/>
              </w:rPr>
              <w:t>jo.xxx@uottawa.ca</w:t>
            </w:r>
          </w:p>
        </w:tc>
      </w:tr>
      <w:tr w:rsidR="008D693E" w14:paraId="34D76F93" w14:textId="77777777" w:rsidTr="00127D3B">
        <w:tc>
          <w:tcPr>
            <w:tcW w:w="2337" w:type="dxa"/>
          </w:tcPr>
          <w:p w14:paraId="3397B24D" w14:textId="4A51ED9B" w:rsidR="008D693E" w:rsidRDefault="008D693E" w:rsidP="00DB5309">
            <w:pPr>
              <w:jc w:val="center"/>
              <w:rPr>
                <w:rFonts w:eastAsiaTheme="minorEastAsia"/>
              </w:rPr>
            </w:pPr>
            <w:r w:rsidRPr="438CC341">
              <w:rPr>
                <w:rFonts w:eastAsiaTheme="minorEastAsia"/>
              </w:rPr>
              <w:t>James Smith</w:t>
            </w:r>
          </w:p>
        </w:tc>
        <w:tc>
          <w:tcPr>
            <w:tcW w:w="2337" w:type="dxa"/>
          </w:tcPr>
          <w:p w14:paraId="5D9FF5C2" w14:textId="5F57DF40" w:rsidR="008D693E" w:rsidRDefault="008D693E" w:rsidP="00D70158">
            <w:pPr>
              <w:jc w:val="center"/>
              <w:rPr>
                <w:rFonts w:eastAsiaTheme="minorEastAsia"/>
              </w:rPr>
            </w:pPr>
            <w:r w:rsidRPr="438CC341">
              <w:rPr>
                <w:rFonts w:eastAsiaTheme="minorEastAsia"/>
              </w:rPr>
              <w:t>Business</w:t>
            </w:r>
            <w:r w:rsidRPr="438CC341">
              <w:rPr>
                <w:rFonts w:eastAsiaTheme="minorEastAsia"/>
                <w:lang w:eastAsia="zh-TW"/>
              </w:rPr>
              <w:t xml:space="preserve"> A</w:t>
            </w:r>
            <w:r w:rsidRPr="438CC341">
              <w:rPr>
                <w:rFonts w:eastAsiaTheme="minorEastAsia"/>
              </w:rPr>
              <w:t>nalyst Manager</w:t>
            </w:r>
          </w:p>
        </w:tc>
        <w:tc>
          <w:tcPr>
            <w:tcW w:w="2338" w:type="dxa"/>
          </w:tcPr>
          <w:p w14:paraId="1A972E49" w14:textId="0D1D839F" w:rsidR="008D693E" w:rsidRDefault="00A31795" w:rsidP="005B1B0A">
            <w:pPr>
              <w:rPr>
                <w:rFonts w:eastAsiaTheme="minorEastAsia"/>
              </w:rPr>
            </w:pPr>
            <w:r w:rsidRPr="438CC341">
              <w:rPr>
                <w:rFonts w:eastAsiaTheme="minorEastAsia"/>
              </w:rPr>
              <w:t>ja.xxx@uottawa.ca</w:t>
            </w:r>
          </w:p>
        </w:tc>
      </w:tr>
    </w:tbl>
    <w:p w14:paraId="05A7F74D" w14:textId="255B04DB" w:rsidR="00C17B85" w:rsidRDefault="00C17B85" w:rsidP="005B1B0A">
      <w:pPr>
        <w:rPr>
          <w:rFonts w:eastAsiaTheme="minorEastAsia"/>
          <w:lang w:eastAsia="zh-TW"/>
        </w:rPr>
      </w:pPr>
    </w:p>
    <w:p w14:paraId="2FD5FB95" w14:textId="7F8CCE11" w:rsidR="00265752" w:rsidRPr="005B1B0A" w:rsidRDefault="00265752" w:rsidP="1438D58F">
      <w:pPr>
        <w:jc w:val="both"/>
        <w:rPr>
          <w:rFonts w:eastAsiaTheme="minorEastAsia"/>
          <w:lang w:eastAsia="zh-TW"/>
        </w:rPr>
      </w:pPr>
      <w:r w:rsidRPr="438CC341">
        <w:rPr>
          <w:rFonts w:eastAsiaTheme="minorEastAsia"/>
          <w:lang w:eastAsia="zh-TW"/>
        </w:rPr>
        <w:t xml:space="preserve">The </w:t>
      </w:r>
      <w:proofErr w:type="spellStart"/>
      <w:r w:rsidRPr="438CC341">
        <w:rPr>
          <w:rFonts w:eastAsiaTheme="minorEastAsia"/>
          <w:lang w:eastAsia="zh-TW"/>
        </w:rPr>
        <w:t>Fooder</w:t>
      </w:r>
      <w:proofErr w:type="spellEnd"/>
      <w:r w:rsidRPr="438CC341">
        <w:rPr>
          <w:rFonts w:eastAsiaTheme="minorEastAsia"/>
          <w:lang w:eastAsia="zh-TW"/>
        </w:rPr>
        <w:t xml:space="preserve"> Application Project Team members used </w:t>
      </w:r>
      <w:r w:rsidR="00F6511E" w:rsidRPr="438CC341">
        <w:rPr>
          <w:rFonts w:eastAsiaTheme="minorEastAsia"/>
          <w:lang w:eastAsia="zh-TW"/>
        </w:rPr>
        <w:t>standard project management methodologies to successfully complete the project. The project team was a matrixed organization</w:t>
      </w:r>
      <w:r w:rsidR="00AA233F" w:rsidRPr="438CC341">
        <w:rPr>
          <w:rFonts w:eastAsiaTheme="minorEastAsia"/>
          <w:lang w:eastAsia="zh-TW"/>
        </w:rPr>
        <w:t xml:space="preserve"> with full support from functional managers</w:t>
      </w:r>
      <w:r w:rsidR="00B22F25" w:rsidRPr="438CC341">
        <w:rPr>
          <w:rFonts w:eastAsiaTheme="minorEastAsia"/>
          <w:lang w:eastAsia="zh-TW"/>
        </w:rPr>
        <w:t>, steering committee and senior leadership</w:t>
      </w:r>
      <w:r w:rsidR="009E18DF" w:rsidRPr="438CC341">
        <w:rPr>
          <w:rFonts w:eastAsiaTheme="minorEastAsia"/>
          <w:lang w:eastAsia="zh-TW"/>
        </w:rPr>
        <w:t>.</w:t>
      </w:r>
      <w:r w:rsidR="00265412" w:rsidRPr="438CC341">
        <w:rPr>
          <w:rFonts w:eastAsiaTheme="minorEastAsia"/>
          <w:lang w:eastAsia="zh-TW"/>
        </w:rPr>
        <w:t xml:space="preserve"> </w:t>
      </w:r>
      <w:r w:rsidR="003F06EA" w:rsidRPr="438CC341">
        <w:rPr>
          <w:rFonts w:eastAsiaTheme="minorEastAsia"/>
          <w:lang w:eastAsia="zh-TW"/>
        </w:rPr>
        <w:t>Effective communication, detailed planning, stakeholder involvement, project management</w:t>
      </w:r>
      <w:r w:rsidR="0065497F" w:rsidRPr="438CC341">
        <w:rPr>
          <w:rFonts w:eastAsiaTheme="minorEastAsia"/>
          <w:lang w:eastAsia="zh-TW"/>
        </w:rPr>
        <w:t xml:space="preserve"> best practices, and organizational structure </w:t>
      </w:r>
      <w:r w:rsidR="00336FE5" w:rsidRPr="438CC341">
        <w:rPr>
          <w:rFonts w:eastAsiaTheme="minorEastAsia"/>
          <w:lang w:eastAsia="zh-TW"/>
        </w:rPr>
        <w:t>together played crucial roles in the project’s success.</w:t>
      </w:r>
    </w:p>
    <w:p w14:paraId="2AFDA46B" w14:textId="4F74460F" w:rsidR="1182F577" w:rsidRPr="00E2331C" w:rsidRDefault="003C0D4B" w:rsidP="00E2331C">
      <w:pPr>
        <w:jc w:val="both"/>
        <w:rPr>
          <w:rFonts w:eastAsiaTheme="minorEastAsia"/>
          <w:lang w:eastAsia="zh-TW"/>
        </w:rPr>
      </w:pPr>
      <w:r w:rsidRPr="438CC341">
        <w:rPr>
          <w:rFonts w:eastAsiaTheme="minorEastAsia"/>
          <w:lang w:eastAsia="zh-TW"/>
        </w:rPr>
        <w:t xml:space="preserve">The </w:t>
      </w:r>
      <w:proofErr w:type="spellStart"/>
      <w:r w:rsidRPr="438CC341">
        <w:rPr>
          <w:rFonts w:eastAsiaTheme="minorEastAsia"/>
          <w:lang w:eastAsia="zh-TW"/>
        </w:rPr>
        <w:t>Fooder</w:t>
      </w:r>
      <w:proofErr w:type="spellEnd"/>
      <w:r w:rsidRPr="438CC341">
        <w:rPr>
          <w:rFonts w:eastAsiaTheme="minorEastAsia"/>
          <w:lang w:eastAsia="zh-TW"/>
        </w:rPr>
        <w:t xml:space="preserve"> Application Project Team</w:t>
      </w:r>
      <w:r w:rsidR="00094BCB" w:rsidRPr="438CC341">
        <w:rPr>
          <w:rFonts w:eastAsiaTheme="minorEastAsia"/>
          <w:lang w:eastAsia="zh-TW"/>
        </w:rPr>
        <w:t xml:space="preserve"> was staffed with one resource per development area. </w:t>
      </w:r>
      <w:r w:rsidR="00573B78" w:rsidRPr="438CC341">
        <w:rPr>
          <w:rFonts w:eastAsiaTheme="minorEastAsia"/>
          <w:lang w:eastAsia="zh-TW"/>
        </w:rPr>
        <w:t xml:space="preserve">If any additional resources or </w:t>
      </w:r>
      <w:proofErr w:type="spellStart"/>
      <w:r w:rsidR="00573B78" w:rsidRPr="438CC341">
        <w:rPr>
          <w:rFonts w:eastAsiaTheme="minorEastAsia"/>
          <w:lang w:eastAsia="zh-TW"/>
        </w:rPr>
        <w:t>fundings</w:t>
      </w:r>
      <w:proofErr w:type="spellEnd"/>
      <w:r w:rsidR="00573B78" w:rsidRPr="438CC341">
        <w:rPr>
          <w:rFonts w:eastAsiaTheme="minorEastAsia"/>
          <w:lang w:eastAsia="zh-TW"/>
        </w:rPr>
        <w:t xml:space="preserve"> were required, </w:t>
      </w:r>
      <w:r w:rsidR="004F67F7" w:rsidRPr="438CC341">
        <w:rPr>
          <w:rFonts w:eastAsiaTheme="minorEastAsia"/>
          <w:lang w:eastAsia="zh-TW"/>
        </w:rPr>
        <w:t>requests need to be made to the Project S</w:t>
      </w:r>
      <w:r w:rsidR="004F67F7" w:rsidRPr="438CC341">
        <w:rPr>
          <w:rFonts w:eastAsiaTheme="minorEastAsia" w:hint="eastAsia"/>
          <w:lang w:eastAsia="zh-TW"/>
        </w:rPr>
        <w:t>p</w:t>
      </w:r>
      <w:r w:rsidR="004F67F7" w:rsidRPr="438CC341">
        <w:rPr>
          <w:rFonts w:eastAsiaTheme="minorEastAsia"/>
          <w:lang w:eastAsia="zh-TW"/>
        </w:rPr>
        <w:t>onsor by the Project Manager.</w:t>
      </w:r>
      <w:r w:rsidR="00530335" w:rsidRPr="438CC341">
        <w:rPr>
          <w:rFonts w:eastAsiaTheme="minorEastAsia"/>
          <w:lang w:eastAsia="zh-TW"/>
        </w:rPr>
        <w:t xml:space="preserve"> In that case, the impact on project cost and schedule would need to be redefined.</w:t>
      </w:r>
    </w:p>
    <w:p w14:paraId="0FB68B3B" w14:textId="5604AAF3" w:rsidR="1182F577" w:rsidRDefault="00E2331C" w:rsidP="00E2331C">
      <w:pPr>
        <w:pStyle w:val="Heading1"/>
        <w:rPr>
          <w:rFonts w:asciiTheme="minorHAnsi" w:eastAsiaTheme="minorEastAsia" w:hAnsiTheme="minorHAnsi" w:cstheme="minorBidi"/>
        </w:rPr>
      </w:pPr>
      <w:r w:rsidRPr="438CC341">
        <w:rPr>
          <w:rFonts w:asciiTheme="minorHAnsi" w:eastAsiaTheme="minorEastAsia" w:hAnsiTheme="minorHAnsi" w:cstheme="minorBidi"/>
        </w:rPr>
        <w:t>2. Project Schedules and Deliverables</w:t>
      </w:r>
    </w:p>
    <w:tbl>
      <w:tblPr>
        <w:tblStyle w:val="TableGrid"/>
        <w:tblW w:w="0" w:type="auto"/>
        <w:tblLayout w:type="fixed"/>
        <w:tblLook w:val="06A0" w:firstRow="1" w:lastRow="0" w:firstColumn="1" w:lastColumn="0" w:noHBand="1" w:noVBand="1"/>
      </w:tblPr>
      <w:tblGrid>
        <w:gridCol w:w="2340"/>
        <w:gridCol w:w="2340"/>
        <w:gridCol w:w="2340"/>
        <w:gridCol w:w="2340"/>
        <w:gridCol w:w="10"/>
      </w:tblGrid>
      <w:tr w:rsidR="746C1444" w14:paraId="2A5045D1" w14:textId="77777777" w:rsidTr="3D9EECFB">
        <w:tc>
          <w:tcPr>
            <w:tcW w:w="2340" w:type="dxa"/>
            <w:shd w:val="clear" w:color="auto" w:fill="BFBFBF" w:themeFill="background1" w:themeFillShade="BF"/>
          </w:tcPr>
          <w:p w14:paraId="6EE32456" w14:textId="1FDC2B4B" w:rsidR="746C1444" w:rsidRDefault="746C1444" w:rsidP="746C1444">
            <w:pPr>
              <w:rPr>
                <w:rFonts w:eastAsiaTheme="minorEastAsia"/>
                <w:color w:val="000000" w:themeColor="text1"/>
              </w:rPr>
            </w:pPr>
            <w:r w:rsidRPr="438CC341">
              <w:rPr>
                <w:rFonts w:eastAsiaTheme="minorEastAsia"/>
                <w:b/>
                <w:color w:val="000000" w:themeColor="text1"/>
              </w:rPr>
              <w:t>Deliverable / Milestones Name</w:t>
            </w:r>
          </w:p>
        </w:tc>
        <w:tc>
          <w:tcPr>
            <w:tcW w:w="2340" w:type="dxa"/>
            <w:shd w:val="clear" w:color="auto" w:fill="BFBFBF" w:themeFill="background1" w:themeFillShade="BF"/>
          </w:tcPr>
          <w:p w14:paraId="567A2A7C" w14:textId="6DDA380E" w:rsidR="746C1444" w:rsidRDefault="746C1444" w:rsidP="746C1444">
            <w:pPr>
              <w:rPr>
                <w:rFonts w:eastAsiaTheme="minorEastAsia"/>
                <w:color w:val="000000" w:themeColor="text1"/>
              </w:rPr>
            </w:pPr>
            <w:r w:rsidRPr="438CC341">
              <w:rPr>
                <w:rFonts w:eastAsiaTheme="minorEastAsia"/>
                <w:b/>
                <w:color w:val="000000" w:themeColor="text1"/>
              </w:rPr>
              <w:t>Description</w:t>
            </w:r>
          </w:p>
        </w:tc>
        <w:tc>
          <w:tcPr>
            <w:tcW w:w="2340" w:type="dxa"/>
            <w:shd w:val="clear" w:color="auto" w:fill="BFBFBF" w:themeFill="background1" w:themeFillShade="BF"/>
          </w:tcPr>
          <w:p w14:paraId="7D907B3F" w14:textId="2552A612" w:rsidR="746C1444" w:rsidRDefault="746C1444" w:rsidP="746C1444">
            <w:pPr>
              <w:rPr>
                <w:rFonts w:eastAsiaTheme="minorEastAsia"/>
                <w:color w:val="000000" w:themeColor="text1"/>
              </w:rPr>
            </w:pPr>
            <w:r w:rsidRPr="438CC341">
              <w:rPr>
                <w:rFonts w:eastAsiaTheme="minorEastAsia"/>
                <w:b/>
                <w:color w:val="000000" w:themeColor="text1"/>
              </w:rPr>
              <w:t>Target Date</w:t>
            </w:r>
          </w:p>
        </w:tc>
        <w:tc>
          <w:tcPr>
            <w:tcW w:w="2340" w:type="dxa"/>
            <w:gridSpan w:val="2"/>
            <w:shd w:val="clear" w:color="auto" w:fill="BFBFBF" w:themeFill="background1" w:themeFillShade="BF"/>
          </w:tcPr>
          <w:p w14:paraId="74BCA21F" w14:textId="53695AAE" w:rsidR="746C1444" w:rsidRDefault="746C1444" w:rsidP="746C1444">
            <w:pPr>
              <w:spacing w:line="259" w:lineRule="auto"/>
              <w:rPr>
                <w:rFonts w:eastAsiaTheme="minorEastAsia"/>
                <w:b/>
                <w:color w:val="000000" w:themeColor="text1"/>
              </w:rPr>
            </w:pPr>
            <w:r w:rsidRPr="438CC341">
              <w:rPr>
                <w:rFonts w:eastAsiaTheme="minorEastAsia"/>
                <w:b/>
                <w:color w:val="000000" w:themeColor="text1"/>
              </w:rPr>
              <w:t>Actual Date</w:t>
            </w:r>
          </w:p>
        </w:tc>
      </w:tr>
      <w:tr w:rsidR="746C1444" w14:paraId="414B7423" w14:textId="77777777" w:rsidTr="3D9EECFB">
        <w:trPr>
          <w:gridAfter w:val="1"/>
          <w:wAfter w:w="10" w:type="dxa"/>
        </w:trPr>
        <w:tc>
          <w:tcPr>
            <w:tcW w:w="2340" w:type="dxa"/>
          </w:tcPr>
          <w:p w14:paraId="0CC84A75" w14:textId="6C07C320" w:rsidR="746C1444" w:rsidRDefault="746C1444" w:rsidP="746C1444">
            <w:pPr>
              <w:rPr>
                <w:rFonts w:eastAsiaTheme="minorEastAsia"/>
                <w:color w:val="000000" w:themeColor="text1"/>
              </w:rPr>
            </w:pPr>
            <w:r w:rsidRPr="438CC341">
              <w:rPr>
                <w:rFonts w:eastAsiaTheme="minorEastAsia"/>
                <w:color w:val="000000" w:themeColor="text1"/>
              </w:rPr>
              <w:t>Project Charter</w:t>
            </w:r>
          </w:p>
        </w:tc>
        <w:tc>
          <w:tcPr>
            <w:tcW w:w="2340" w:type="dxa"/>
          </w:tcPr>
          <w:p w14:paraId="56CCB5EA" w14:textId="4747C3AD" w:rsidR="746C1444" w:rsidRDefault="746C1444" w:rsidP="746C1444">
            <w:pPr>
              <w:rPr>
                <w:rFonts w:eastAsiaTheme="minorEastAsia"/>
                <w:color w:val="000000" w:themeColor="text1"/>
              </w:rPr>
            </w:pPr>
            <w:r w:rsidRPr="438CC341">
              <w:rPr>
                <w:rFonts w:eastAsiaTheme="minorEastAsia"/>
                <w:color w:val="000000" w:themeColor="text1"/>
              </w:rPr>
              <w:t>Discusses the overall outlook on the project</w:t>
            </w:r>
          </w:p>
        </w:tc>
        <w:tc>
          <w:tcPr>
            <w:tcW w:w="2340" w:type="dxa"/>
          </w:tcPr>
          <w:p w14:paraId="0D174704" w14:textId="73771C4A" w:rsidR="746C1444" w:rsidRDefault="746C1444" w:rsidP="746C1444">
            <w:pPr>
              <w:rPr>
                <w:rFonts w:eastAsiaTheme="minorEastAsia"/>
                <w:color w:val="000000" w:themeColor="text1"/>
              </w:rPr>
            </w:pPr>
            <w:r w:rsidRPr="438CC341">
              <w:rPr>
                <w:rFonts w:eastAsiaTheme="minorEastAsia"/>
                <w:color w:val="000000" w:themeColor="text1"/>
              </w:rPr>
              <w:t>27-sep-2019</w:t>
            </w:r>
          </w:p>
        </w:tc>
        <w:tc>
          <w:tcPr>
            <w:tcW w:w="2340" w:type="dxa"/>
          </w:tcPr>
          <w:p w14:paraId="5DA00CE3" w14:textId="46D76CD4" w:rsidR="746C1444" w:rsidRDefault="746C1444" w:rsidP="746C1444">
            <w:pPr>
              <w:rPr>
                <w:rFonts w:eastAsiaTheme="minorEastAsia"/>
                <w:color w:val="000000" w:themeColor="text1"/>
              </w:rPr>
            </w:pPr>
            <w:r w:rsidRPr="438CC341">
              <w:rPr>
                <w:rFonts w:eastAsiaTheme="minorEastAsia"/>
                <w:color w:val="000000" w:themeColor="text1"/>
              </w:rPr>
              <w:t>26-sep-2019</w:t>
            </w:r>
          </w:p>
          <w:p w14:paraId="46F515CD" w14:textId="533D337E" w:rsidR="746C1444" w:rsidRDefault="746C1444" w:rsidP="746C1444">
            <w:pPr>
              <w:rPr>
                <w:rFonts w:eastAsiaTheme="minorEastAsia"/>
                <w:color w:val="000000" w:themeColor="text1"/>
              </w:rPr>
            </w:pPr>
          </w:p>
        </w:tc>
      </w:tr>
      <w:tr w:rsidR="746C1444" w14:paraId="23131784" w14:textId="77777777" w:rsidTr="3D9EECFB">
        <w:trPr>
          <w:gridAfter w:val="1"/>
          <w:wAfter w:w="10" w:type="dxa"/>
        </w:trPr>
        <w:tc>
          <w:tcPr>
            <w:tcW w:w="2340" w:type="dxa"/>
          </w:tcPr>
          <w:p w14:paraId="1A7AAE7B" w14:textId="63E28C00" w:rsidR="746C1444" w:rsidRDefault="746C1444" w:rsidP="746C1444">
            <w:pPr>
              <w:rPr>
                <w:rFonts w:eastAsiaTheme="minorEastAsia"/>
                <w:color w:val="000000" w:themeColor="text1"/>
              </w:rPr>
            </w:pPr>
            <w:r w:rsidRPr="438CC341">
              <w:rPr>
                <w:rFonts w:eastAsiaTheme="minorEastAsia"/>
                <w:color w:val="000000" w:themeColor="text1"/>
              </w:rPr>
              <w:t>Technical Requirements Document</w:t>
            </w:r>
          </w:p>
        </w:tc>
        <w:tc>
          <w:tcPr>
            <w:tcW w:w="2340" w:type="dxa"/>
          </w:tcPr>
          <w:p w14:paraId="32204D29" w14:textId="4417A992" w:rsidR="746C1444" w:rsidRDefault="746C1444" w:rsidP="746C1444">
            <w:pPr>
              <w:rPr>
                <w:rFonts w:eastAsiaTheme="minorEastAsia"/>
                <w:color w:val="000000" w:themeColor="text1"/>
              </w:rPr>
            </w:pPr>
            <w:r w:rsidRPr="438CC341">
              <w:rPr>
                <w:rFonts w:eastAsiaTheme="minorEastAsia"/>
                <w:color w:val="000000" w:themeColor="text1"/>
              </w:rPr>
              <w:t>Outlines the features and intended behavior of a software application</w:t>
            </w:r>
          </w:p>
          <w:p w14:paraId="351E3294" w14:textId="71C3274A" w:rsidR="746C1444" w:rsidRDefault="746C1444" w:rsidP="746C1444">
            <w:pPr>
              <w:rPr>
                <w:rFonts w:eastAsiaTheme="minorEastAsia"/>
                <w:color w:val="000000" w:themeColor="text1"/>
              </w:rPr>
            </w:pPr>
            <w:r w:rsidRPr="438CC341">
              <w:rPr>
                <w:rFonts w:eastAsiaTheme="minorEastAsia"/>
                <w:color w:val="000000" w:themeColor="text1"/>
              </w:rPr>
              <w:t xml:space="preserve"> </w:t>
            </w:r>
          </w:p>
        </w:tc>
        <w:tc>
          <w:tcPr>
            <w:tcW w:w="2340" w:type="dxa"/>
          </w:tcPr>
          <w:p w14:paraId="0A436104" w14:textId="63B98566" w:rsidR="746C1444" w:rsidRDefault="746C1444" w:rsidP="746C1444">
            <w:pPr>
              <w:rPr>
                <w:rFonts w:eastAsiaTheme="minorEastAsia"/>
                <w:color w:val="000000" w:themeColor="text1"/>
              </w:rPr>
            </w:pPr>
            <w:r w:rsidRPr="438CC341">
              <w:rPr>
                <w:rFonts w:eastAsiaTheme="minorEastAsia"/>
                <w:color w:val="000000" w:themeColor="text1"/>
              </w:rPr>
              <w:t>21-oct-2019</w:t>
            </w:r>
          </w:p>
        </w:tc>
        <w:tc>
          <w:tcPr>
            <w:tcW w:w="2340" w:type="dxa"/>
          </w:tcPr>
          <w:p w14:paraId="17B93F13" w14:textId="3A2E73DB" w:rsidR="746C1444" w:rsidRDefault="746C1444" w:rsidP="746C1444">
            <w:pPr>
              <w:spacing w:line="259" w:lineRule="auto"/>
              <w:rPr>
                <w:rFonts w:eastAsiaTheme="minorEastAsia"/>
                <w:color w:val="000000" w:themeColor="text1"/>
              </w:rPr>
            </w:pPr>
            <w:r w:rsidRPr="438CC341">
              <w:rPr>
                <w:rFonts w:eastAsiaTheme="minorEastAsia"/>
                <w:color w:val="000000" w:themeColor="text1"/>
              </w:rPr>
              <w:t>24-nov-2019</w:t>
            </w:r>
          </w:p>
        </w:tc>
      </w:tr>
      <w:tr w:rsidR="746C1444" w14:paraId="6D496ACB" w14:textId="77777777" w:rsidTr="3D9EECFB">
        <w:trPr>
          <w:gridAfter w:val="1"/>
          <w:wAfter w:w="10" w:type="dxa"/>
        </w:trPr>
        <w:tc>
          <w:tcPr>
            <w:tcW w:w="2340" w:type="dxa"/>
          </w:tcPr>
          <w:p w14:paraId="1C358E88" w14:textId="09DB213D" w:rsidR="746C1444" w:rsidRDefault="746C1444" w:rsidP="746C1444">
            <w:pPr>
              <w:rPr>
                <w:rFonts w:eastAsiaTheme="minorEastAsia"/>
                <w:color w:val="000000" w:themeColor="text1"/>
              </w:rPr>
            </w:pPr>
            <w:r w:rsidRPr="438CC341">
              <w:rPr>
                <w:rFonts w:eastAsiaTheme="minorEastAsia"/>
                <w:color w:val="000000" w:themeColor="text1"/>
              </w:rPr>
              <w:t>Project Plan</w:t>
            </w:r>
          </w:p>
        </w:tc>
        <w:tc>
          <w:tcPr>
            <w:tcW w:w="2340" w:type="dxa"/>
          </w:tcPr>
          <w:p w14:paraId="40EAB40E" w14:textId="325C4B0C" w:rsidR="746C1444" w:rsidRDefault="746C1444" w:rsidP="746C1444">
            <w:pPr>
              <w:rPr>
                <w:rFonts w:eastAsiaTheme="minorEastAsia"/>
                <w:color w:val="000000" w:themeColor="text1"/>
              </w:rPr>
            </w:pPr>
            <w:r w:rsidRPr="438CC341">
              <w:rPr>
                <w:rFonts w:eastAsiaTheme="minorEastAsia"/>
                <w:color w:val="000000" w:themeColor="text1"/>
              </w:rPr>
              <w:t>Guides the control and execution of a project</w:t>
            </w:r>
          </w:p>
          <w:p w14:paraId="39E2BEEF" w14:textId="738C4255" w:rsidR="746C1444" w:rsidRDefault="746C1444" w:rsidP="746C1444">
            <w:pPr>
              <w:rPr>
                <w:rFonts w:eastAsiaTheme="minorEastAsia"/>
                <w:color w:val="000000" w:themeColor="text1"/>
              </w:rPr>
            </w:pPr>
            <w:r w:rsidRPr="438CC341">
              <w:rPr>
                <w:rFonts w:eastAsiaTheme="minorEastAsia"/>
                <w:color w:val="000000" w:themeColor="text1"/>
              </w:rPr>
              <w:t xml:space="preserve"> </w:t>
            </w:r>
          </w:p>
        </w:tc>
        <w:tc>
          <w:tcPr>
            <w:tcW w:w="2340" w:type="dxa"/>
          </w:tcPr>
          <w:p w14:paraId="0FE7B0F8" w14:textId="3F243E75" w:rsidR="746C1444" w:rsidRDefault="746C1444" w:rsidP="746C1444">
            <w:pPr>
              <w:rPr>
                <w:rFonts w:eastAsiaTheme="minorEastAsia"/>
                <w:color w:val="000000" w:themeColor="text1"/>
              </w:rPr>
            </w:pPr>
            <w:r w:rsidRPr="438CC341">
              <w:rPr>
                <w:rFonts w:eastAsiaTheme="minorEastAsia"/>
                <w:color w:val="000000" w:themeColor="text1"/>
              </w:rPr>
              <w:t>25-nov-2019</w:t>
            </w:r>
          </w:p>
        </w:tc>
        <w:tc>
          <w:tcPr>
            <w:tcW w:w="2340" w:type="dxa"/>
          </w:tcPr>
          <w:p w14:paraId="17591147" w14:textId="194A317D" w:rsidR="746C1444" w:rsidRDefault="746C1444" w:rsidP="746C1444">
            <w:pPr>
              <w:spacing w:line="259" w:lineRule="auto"/>
              <w:rPr>
                <w:rFonts w:eastAsiaTheme="minorEastAsia"/>
                <w:color w:val="000000" w:themeColor="text1"/>
              </w:rPr>
            </w:pPr>
            <w:r w:rsidRPr="438CC341">
              <w:rPr>
                <w:rFonts w:eastAsiaTheme="minorEastAsia"/>
                <w:color w:val="000000" w:themeColor="text1"/>
              </w:rPr>
              <w:t>24-nov-2019</w:t>
            </w:r>
          </w:p>
        </w:tc>
      </w:tr>
      <w:tr w:rsidR="746C1444" w14:paraId="61491CBD" w14:textId="77777777" w:rsidTr="3D9EECFB">
        <w:trPr>
          <w:gridAfter w:val="1"/>
          <w:wAfter w:w="10" w:type="dxa"/>
        </w:trPr>
        <w:tc>
          <w:tcPr>
            <w:tcW w:w="2340" w:type="dxa"/>
          </w:tcPr>
          <w:p w14:paraId="22091715" w14:textId="38ADC8DE" w:rsidR="746C1444" w:rsidRDefault="746C1444" w:rsidP="746C1444">
            <w:pPr>
              <w:rPr>
                <w:rFonts w:eastAsiaTheme="minorEastAsia"/>
                <w:color w:val="000000" w:themeColor="text1"/>
              </w:rPr>
            </w:pPr>
            <w:r w:rsidRPr="438CC341">
              <w:rPr>
                <w:rFonts w:eastAsiaTheme="minorEastAsia"/>
                <w:color w:val="000000" w:themeColor="text1"/>
              </w:rPr>
              <w:t xml:space="preserve">Communication Plan </w:t>
            </w:r>
          </w:p>
        </w:tc>
        <w:tc>
          <w:tcPr>
            <w:tcW w:w="2340" w:type="dxa"/>
          </w:tcPr>
          <w:p w14:paraId="40B13B39" w14:textId="48E64A18" w:rsidR="746C1444" w:rsidRDefault="746C1444" w:rsidP="746C1444">
            <w:pPr>
              <w:rPr>
                <w:rFonts w:eastAsiaTheme="minorEastAsia"/>
                <w:color w:val="000000" w:themeColor="text1"/>
              </w:rPr>
            </w:pPr>
            <w:r w:rsidRPr="438CC341">
              <w:rPr>
                <w:rFonts w:eastAsiaTheme="minorEastAsia"/>
                <w:color w:val="000000" w:themeColor="text1"/>
              </w:rPr>
              <w:t>Sets clear guidelines for how information will be shared with client, team and other stakeholders.</w:t>
            </w:r>
          </w:p>
        </w:tc>
        <w:tc>
          <w:tcPr>
            <w:tcW w:w="2340" w:type="dxa"/>
          </w:tcPr>
          <w:p w14:paraId="11D4D9E5" w14:textId="4AE56220" w:rsidR="746C1444" w:rsidRDefault="746C1444" w:rsidP="746C1444">
            <w:pPr>
              <w:rPr>
                <w:rFonts w:eastAsiaTheme="minorEastAsia"/>
                <w:color w:val="000000" w:themeColor="text1"/>
              </w:rPr>
            </w:pPr>
            <w:r w:rsidRPr="438CC341">
              <w:rPr>
                <w:rFonts w:eastAsiaTheme="minorEastAsia"/>
                <w:color w:val="000000" w:themeColor="text1"/>
              </w:rPr>
              <w:t>25-dec-2019</w:t>
            </w:r>
          </w:p>
        </w:tc>
        <w:tc>
          <w:tcPr>
            <w:tcW w:w="2340" w:type="dxa"/>
          </w:tcPr>
          <w:p w14:paraId="5EE43442" w14:textId="72F26A24" w:rsidR="746C1444" w:rsidRDefault="3D9EECFB" w:rsidP="3D9EECFB">
            <w:pPr>
              <w:spacing w:line="259" w:lineRule="auto"/>
              <w:rPr>
                <w:rFonts w:eastAsiaTheme="minorEastAsia"/>
                <w:color w:val="000000" w:themeColor="text1"/>
              </w:rPr>
            </w:pPr>
            <w:r w:rsidRPr="3D9EECFB">
              <w:rPr>
                <w:rFonts w:eastAsiaTheme="minorEastAsia"/>
                <w:color w:val="000000" w:themeColor="text1"/>
              </w:rPr>
              <w:t>20-dec-2019</w:t>
            </w:r>
          </w:p>
        </w:tc>
      </w:tr>
      <w:tr w:rsidR="746C1444" w14:paraId="501E0151" w14:textId="77777777" w:rsidTr="3D9EECFB">
        <w:trPr>
          <w:gridAfter w:val="1"/>
          <w:wAfter w:w="10" w:type="dxa"/>
        </w:trPr>
        <w:tc>
          <w:tcPr>
            <w:tcW w:w="2340" w:type="dxa"/>
          </w:tcPr>
          <w:p w14:paraId="279B1F21" w14:textId="7EE6E502" w:rsidR="746C1444" w:rsidRDefault="746C1444" w:rsidP="746C1444">
            <w:pPr>
              <w:rPr>
                <w:rFonts w:eastAsiaTheme="minorEastAsia"/>
                <w:color w:val="000000" w:themeColor="text1"/>
              </w:rPr>
            </w:pPr>
            <w:r w:rsidRPr="438CC341">
              <w:rPr>
                <w:rFonts w:eastAsiaTheme="minorEastAsia"/>
                <w:color w:val="000000" w:themeColor="text1"/>
              </w:rPr>
              <w:t>System Design</w:t>
            </w:r>
          </w:p>
        </w:tc>
        <w:tc>
          <w:tcPr>
            <w:tcW w:w="2340" w:type="dxa"/>
          </w:tcPr>
          <w:p w14:paraId="7A413C06" w14:textId="702620C5" w:rsidR="746C1444" w:rsidRDefault="746C1444" w:rsidP="746C1444">
            <w:pPr>
              <w:rPr>
                <w:rFonts w:eastAsiaTheme="minorEastAsia"/>
                <w:color w:val="000000" w:themeColor="text1"/>
              </w:rPr>
            </w:pPr>
            <w:r w:rsidRPr="438CC341">
              <w:rPr>
                <w:rFonts w:eastAsiaTheme="minorEastAsia"/>
                <w:color w:val="000000" w:themeColor="text1"/>
              </w:rPr>
              <w:t>Defines the architecture, modules, interfaces, and data for a system to satisfy specified requirements.</w:t>
            </w:r>
          </w:p>
          <w:p w14:paraId="559E4447" w14:textId="10C7C1FB" w:rsidR="746C1444" w:rsidRDefault="746C1444" w:rsidP="746C1444">
            <w:pPr>
              <w:rPr>
                <w:rFonts w:eastAsiaTheme="minorEastAsia"/>
                <w:color w:val="000000" w:themeColor="text1"/>
              </w:rPr>
            </w:pPr>
            <w:r w:rsidRPr="438CC341">
              <w:rPr>
                <w:rFonts w:eastAsiaTheme="minorEastAsia"/>
                <w:color w:val="000000" w:themeColor="text1"/>
              </w:rPr>
              <w:lastRenderedPageBreak/>
              <w:t xml:space="preserve"> </w:t>
            </w:r>
          </w:p>
        </w:tc>
        <w:tc>
          <w:tcPr>
            <w:tcW w:w="2340" w:type="dxa"/>
          </w:tcPr>
          <w:p w14:paraId="6D490B2E" w14:textId="7E45F1D2" w:rsidR="746C1444" w:rsidRDefault="746C1444" w:rsidP="746C1444">
            <w:pPr>
              <w:rPr>
                <w:rFonts w:eastAsiaTheme="minorEastAsia"/>
                <w:color w:val="000000" w:themeColor="text1"/>
              </w:rPr>
            </w:pPr>
            <w:r w:rsidRPr="438CC341">
              <w:rPr>
                <w:rFonts w:eastAsiaTheme="minorEastAsia"/>
                <w:color w:val="000000" w:themeColor="text1"/>
              </w:rPr>
              <w:lastRenderedPageBreak/>
              <w:t>4-feb-2020</w:t>
            </w:r>
          </w:p>
        </w:tc>
        <w:tc>
          <w:tcPr>
            <w:tcW w:w="2340" w:type="dxa"/>
          </w:tcPr>
          <w:p w14:paraId="7C9E590E" w14:textId="3A2E73DB" w:rsidR="746C1444" w:rsidRDefault="3D9EECFB" w:rsidP="3D9EECFB">
            <w:pPr>
              <w:spacing w:line="259" w:lineRule="auto"/>
              <w:rPr>
                <w:rFonts w:eastAsiaTheme="minorEastAsia"/>
                <w:color w:val="000000" w:themeColor="text1"/>
              </w:rPr>
            </w:pPr>
            <w:r w:rsidRPr="3D9EECFB">
              <w:rPr>
                <w:rFonts w:eastAsiaTheme="minorEastAsia"/>
                <w:color w:val="000000" w:themeColor="text1"/>
              </w:rPr>
              <w:t>24-nov-2019</w:t>
            </w:r>
          </w:p>
          <w:p w14:paraId="20BC3EC5" w14:textId="41A523FE" w:rsidR="746C1444" w:rsidRDefault="746C1444" w:rsidP="3D9EECFB">
            <w:pPr>
              <w:spacing w:line="259" w:lineRule="auto"/>
              <w:rPr>
                <w:rFonts w:eastAsiaTheme="minorEastAsia"/>
                <w:color w:val="000000" w:themeColor="text1"/>
              </w:rPr>
            </w:pPr>
          </w:p>
        </w:tc>
      </w:tr>
      <w:tr w:rsidR="746C1444" w14:paraId="060E8CD6" w14:textId="77777777" w:rsidTr="3D9EECFB">
        <w:trPr>
          <w:gridAfter w:val="1"/>
          <w:wAfter w:w="10" w:type="dxa"/>
        </w:trPr>
        <w:tc>
          <w:tcPr>
            <w:tcW w:w="2340" w:type="dxa"/>
          </w:tcPr>
          <w:p w14:paraId="66DD3D7E" w14:textId="05B55594" w:rsidR="746C1444" w:rsidRDefault="746C1444" w:rsidP="746C1444">
            <w:pPr>
              <w:rPr>
                <w:rFonts w:eastAsiaTheme="minorEastAsia"/>
                <w:color w:val="000000" w:themeColor="text1"/>
              </w:rPr>
            </w:pPr>
            <w:r w:rsidRPr="438CC341">
              <w:rPr>
                <w:rFonts w:eastAsiaTheme="minorEastAsia"/>
                <w:color w:val="000000" w:themeColor="text1"/>
              </w:rPr>
              <w:t>Test Plan</w:t>
            </w:r>
          </w:p>
        </w:tc>
        <w:tc>
          <w:tcPr>
            <w:tcW w:w="2340" w:type="dxa"/>
          </w:tcPr>
          <w:p w14:paraId="4DB902C2" w14:textId="5B6E27D0" w:rsidR="746C1444" w:rsidRDefault="746C1444" w:rsidP="746C1444">
            <w:pPr>
              <w:rPr>
                <w:rFonts w:eastAsiaTheme="minorEastAsia"/>
                <w:color w:val="000000" w:themeColor="text1"/>
              </w:rPr>
            </w:pPr>
            <w:r w:rsidRPr="438CC341">
              <w:rPr>
                <w:rFonts w:eastAsiaTheme="minorEastAsia"/>
                <w:color w:val="000000" w:themeColor="text1"/>
              </w:rPr>
              <w:t xml:space="preserve">Describes software testing scope and activities. </w:t>
            </w:r>
          </w:p>
          <w:p w14:paraId="6DD8203A" w14:textId="02E1A0B9" w:rsidR="746C1444" w:rsidRDefault="746C1444" w:rsidP="746C1444">
            <w:pPr>
              <w:rPr>
                <w:rFonts w:eastAsiaTheme="minorEastAsia"/>
                <w:color w:val="000000" w:themeColor="text1"/>
              </w:rPr>
            </w:pPr>
            <w:r w:rsidRPr="438CC341">
              <w:rPr>
                <w:rFonts w:eastAsiaTheme="minorEastAsia"/>
                <w:color w:val="000000" w:themeColor="text1"/>
              </w:rPr>
              <w:t xml:space="preserve"> </w:t>
            </w:r>
          </w:p>
        </w:tc>
        <w:tc>
          <w:tcPr>
            <w:tcW w:w="2340" w:type="dxa"/>
          </w:tcPr>
          <w:p w14:paraId="2C269106" w14:textId="6DF46FC3" w:rsidR="746C1444" w:rsidRDefault="746C1444" w:rsidP="746C1444">
            <w:pPr>
              <w:rPr>
                <w:rFonts w:eastAsiaTheme="minorEastAsia"/>
                <w:color w:val="000000" w:themeColor="text1"/>
              </w:rPr>
            </w:pPr>
            <w:r w:rsidRPr="438CC341">
              <w:rPr>
                <w:rFonts w:eastAsiaTheme="minorEastAsia"/>
                <w:color w:val="000000" w:themeColor="text1"/>
              </w:rPr>
              <w:t>4-apr-2020</w:t>
            </w:r>
          </w:p>
        </w:tc>
        <w:tc>
          <w:tcPr>
            <w:tcW w:w="2340" w:type="dxa"/>
          </w:tcPr>
          <w:p w14:paraId="73A240FF" w14:textId="40E9D21A" w:rsidR="746C1444" w:rsidRDefault="746C1444" w:rsidP="746C1444">
            <w:pPr>
              <w:spacing w:line="259" w:lineRule="auto"/>
              <w:rPr>
                <w:rFonts w:eastAsiaTheme="minorEastAsia"/>
                <w:color w:val="000000" w:themeColor="text1"/>
              </w:rPr>
            </w:pPr>
            <w:r w:rsidRPr="438CC341">
              <w:rPr>
                <w:rFonts w:eastAsiaTheme="minorEastAsia"/>
                <w:color w:val="000000" w:themeColor="text1"/>
              </w:rPr>
              <w:t>24-nov-2019</w:t>
            </w:r>
          </w:p>
        </w:tc>
      </w:tr>
      <w:tr w:rsidR="746C1444" w14:paraId="4170A709" w14:textId="77777777" w:rsidTr="3D9EECFB">
        <w:trPr>
          <w:gridAfter w:val="1"/>
          <w:wAfter w:w="10" w:type="dxa"/>
        </w:trPr>
        <w:tc>
          <w:tcPr>
            <w:tcW w:w="2340" w:type="dxa"/>
          </w:tcPr>
          <w:p w14:paraId="09AF7D02" w14:textId="5D6C1A1A" w:rsidR="746C1444" w:rsidRDefault="746C1444" w:rsidP="746C1444">
            <w:pPr>
              <w:rPr>
                <w:rFonts w:eastAsiaTheme="minorEastAsia"/>
                <w:color w:val="000000" w:themeColor="text1"/>
              </w:rPr>
            </w:pPr>
            <w:r w:rsidRPr="438CC341">
              <w:rPr>
                <w:rFonts w:eastAsiaTheme="minorEastAsia"/>
                <w:color w:val="000000" w:themeColor="text1"/>
              </w:rPr>
              <w:t>Customer Acceptance</w:t>
            </w:r>
          </w:p>
        </w:tc>
        <w:tc>
          <w:tcPr>
            <w:tcW w:w="2340" w:type="dxa"/>
          </w:tcPr>
          <w:p w14:paraId="25F7CA12" w14:textId="53C43C49" w:rsidR="746C1444" w:rsidRDefault="746C1444" w:rsidP="746C1444">
            <w:pPr>
              <w:rPr>
                <w:rFonts w:eastAsiaTheme="minorEastAsia"/>
                <w:color w:val="000000" w:themeColor="text1"/>
              </w:rPr>
            </w:pPr>
            <w:r w:rsidRPr="438CC341">
              <w:rPr>
                <w:rFonts w:eastAsiaTheme="minorEastAsia"/>
                <w:color w:val="000000" w:themeColor="text1"/>
              </w:rPr>
              <w:t>Executes formal testing with the customer</w:t>
            </w:r>
          </w:p>
        </w:tc>
        <w:tc>
          <w:tcPr>
            <w:tcW w:w="2340" w:type="dxa"/>
          </w:tcPr>
          <w:p w14:paraId="6AB151C3" w14:textId="7BC16DAD" w:rsidR="746C1444" w:rsidRDefault="746C1444" w:rsidP="746C1444">
            <w:pPr>
              <w:rPr>
                <w:rFonts w:eastAsiaTheme="minorEastAsia"/>
                <w:color w:val="000000" w:themeColor="text1"/>
              </w:rPr>
            </w:pPr>
            <w:r w:rsidRPr="438CC341">
              <w:rPr>
                <w:rFonts w:eastAsiaTheme="minorEastAsia"/>
                <w:color w:val="000000" w:themeColor="text1"/>
              </w:rPr>
              <w:t>30-jan-2022</w:t>
            </w:r>
          </w:p>
        </w:tc>
        <w:tc>
          <w:tcPr>
            <w:tcW w:w="2340" w:type="dxa"/>
          </w:tcPr>
          <w:p w14:paraId="3A8ABAD7" w14:textId="7AC9501A" w:rsidR="746C1444" w:rsidRDefault="3D9EECFB" w:rsidP="3D9EECFB">
            <w:pPr>
              <w:spacing w:line="259" w:lineRule="auto"/>
              <w:rPr>
                <w:rFonts w:eastAsiaTheme="minorEastAsia"/>
                <w:color w:val="000000" w:themeColor="text1"/>
              </w:rPr>
            </w:pPr>
            <w:r w:rsidRPr="3D9EECFB">
              <w:rPr>
                <w:rFonts w:eastAsiaTheme="minorEastAsia"/>
                <w:color w:val="000000" w:themeColor="text1"/>
              </w:rPr>
              <w:t>28-jan-2022</w:t>
            </w:r>
          </w:p>
        </w:tc>
      </w:tr>
      <w:tr w:rsidR="746C1444" w14:paraId="48F033D0" w14:textId="77777777" w:rsidTr="3D9EECFB">
        <w:trPr>
          <w:gridAfter w:val="1"/>
          <w:wAfter w:w="10" w:type="dxa"/>
        </w:trPr>
        <w:tc>
          <w:tcPr>
            <w:tcW w:w="2340" w:type="dxa"/>
          </w:tcPr>
          <w:p w14:paraId="158F8FAB" w14:textId="4372B860" w:rsidR="746C1444" w:rsidRDefault="746C1444" w:rsidP="746C1444">
            <w:pPr>
              <w:rPr>
                <w:rFonts w:eastAsiaTheme="minorEastAsia"/>
                <w:color w:val="000000" w:themeColor="text1"/>
              </w:rPr>
            </w:pPr>
            <w:r w:rsidRPr="438CC341">
              <w:rPr>
                <w:rFonts w:eastAsiaTheme="minorEastAsia"/>
                <w:color w:val="000000" w:themeColor="text1"/>
              </w:rPr>
              <w:t xml:space="preserve">Product Deployment &amp; Project Completion </w:t>
            </w:r>
          </w:p>
        </w:tc>
        <w:tc>
          <w:tcPr>
            <w:tcW w:w="2340" w:type="dxa"/>
          </w:tcPr>
          <w:p w14:paraId="0A1FAF1A" w14:textId="3D40B831" w:rsidR="746C1444" w:rsidRDefault="746C1444" w:rsidP="746C1444">
            <w:pPr>
              <w:rPr>
                <w:rFonts w:eastAsiaTheme="minorEastAsia"/>
                <w:color w:val="000000" w:themeColor="text1"/>
              </w:rPr>
            </w:pPr>
            <w:r w:rsidRPr="438CC341">
              <w:rPr>
                <w:rFonts w:eastAsiaTheme="minorEastAsia"/>
                <w:color w:val="000000" w:themeColor="text1"/>
              </w:rPr>
              <w:t>Ends the project development life cycle</w:t>
            </w:r>
          </w:p>
        </w:tc>
        <w:tc>
          <w:tcPr>
            <w:tcW w:w="2340" w:type="dxa"/>
          </w:tcPr>
          <w:p w14:paraId="26142B81" w14:textId="36E502BF" w:rsidR="746C1444" w:rsidRDefault="746C1444" w:rsidP="746C1444">
            <w:pPr>
              <w:rPr>
                <w:rFonts w:eastAsiaTheme="minorEastAsia"/>
                <w:color w:val="000000" w:themeColor="text1"/>
              </w:rPr>
            </w:pPr>
            <w:r w:rsidRPr="438CC341">
              <w:rPr>
                <w:rFonts w:eastAsiaTheme="minorEastAsia"/>
                <w:color w:val="000000" w:themeColor="text1"/>
              </w:rPr>
              <w:t>1-apr-2022</w:t>
            </w:r>
          </w:p>
        </w:tc>
        <w:tc>
          <w:tcPr>
            <w:tcW w:w="2340" w:type="dxa"/>
          </w:tcPr>
          <w:p w14:paraId="6C5E92CE" w14:textId="76EE2474" w:rsidR="746C1444" w:rsidRDefault="3D9EECFB" w:rsidP="3D9EECFB">
            <w:pPr>
              <w:spacing w:line="259" w:lineRule="auto"/>
              <w:rPr>
                <w:rFonts w:eastAsiaTheme="minorEastAsia"/>
                <w:color w:val="000000" w:themeColor="text1"/>
              </w:rPr>
            </w:pPr>
            <w:r w:rsidRPr="3D9EECFB">
              <w:rPr>
                <w:rFonts w:eastAsiaTheme="minorEastAsia"/>
                <w:color w:val="000000" w:themeColor="text1"/>
              </w:rPr>
              <w:t>30-mar-2022</w:t>
            </w:r>
          </w:p>
        </w:tc>
      </w:tr>
    </w:tbl>
    <w:p w14:paraId="209128BE" w14:textId="180E13C1" w:rsidR="1182F577" w:rsidRDefault="1182F577" w:rsidP="746C1444">
      <w:pPr>
        <w:rPr>
          <w:rFonts w:eastAsiaTheme="minorEastAsia"/>
          <w:b/>
          <w:sz w:val="28"/>
          <w:szCs w:val="28"/>
        </w:rPr>
      </w:pPr>
    </w:p>
    <w:p w14:paraId="659FE56F" w14:textId="5384FD96" w:rsidR="1182F577" w:rsidRDefault="2E26F1EA" w:rsidP="3B64D9AD">
      <w:pPr>
        <w:jc w:val="both"/>
        <w:rPr>
          <w:rFonts w:eastAsiaTheme="minorEastAsia"/>
          <w:sz w:val="24"/>
          <w:szCs w:val="24"/>
        </w:rPr>
      </w:pPr>
      <w:r w:rsidRPr="438CC341">
        <w:rPr>
          <w:rFonts w:eastAsiaTheme="minorEastAsia"/>
          <w:sz w:val="24"/>
          <w:szCs w:val="24"/>
        </w:rPr>
        <w:t>When analyzing the deadlines, we have set for our project within the project charter, we can see that the majority of our milestone deadlines have been met. Although an initial draft of the Technical Requirements Document was completed on schedule, we had several additions and changes to our requirements which delayed the completion of the document. Changes within requirements are often the result of lack of communication with the customer. In the future, taking more proactive steps in communication in order to have a better idea of what exactly the customer wants will be necessary.</w:t>
      </w:r>
    </w:p>
    <w:p w14:paraId="550A1F6C" w14:textId="44DA3037" w:rsidR="002844BC" w:rsidRPr="002844BC" w:rsidRDefault="003E0CAF" w:rsidP="002844BC">
      <w:pPr>
        <w:pStyle w:val="Heading1"/>
        <w:rPr>
          <w:rFonts w:asciiTheme="minorHAnsi" w:eastAsiaTheme="minorEastAsia" w:hAnsiTheme="minorHAnsi" w:cstheme="minorBidi"/>
        </w:rPr>
      </w:pPr>
      <w:r w:rsidRPr="438CC341">
        <w:rPr>
          <w:rFonts w:asciiTheme="minorHAnsi" w:eastAsiaTheme="minorEastAsia" w:hAnsiTheme="minorHAnsi" w:cstheme="minorBidi"/>
        </w:rPr>
        <w:t>3</w:t>
      </w:r>
      <w:r w:rsidR="00577B42" w:rsidRPr="438CC341">
        <w:rPr>
          <w:rFonts w:asciiTheme="minorHAnsi" w:eastAsiaTheme="minorEastAsia" w:hAnsiTheme="minorHAnsi" w:cstheme="minorBidi"/>
        </w:rPr>
        <w:t>. Project Costs</w:t>
      </w:r>
    </w:p>
    <w:p w14:paraId="6D0E0568" w14:textId="004C6F4B" w:rsidR="009D5621" w:rsidRPr="009D5621" w:rsidRDefault="7EE238CB" w:rsidP="009D5621">
      <w:pPr>
        <w:rPr>
          <w:rFonts w:eastAsiaTheme="minorEastAsia"/>
        </w:rPr>
      </w:pPr>
      <w:r w:rsidRPr="438CC341">
        <w:rPr>
          <w:rFonts w:eastAsiaTheme="minorEastAsia"/>
        </w:rPr>
        <w:t xml:space="preserve">The </w:t>
      </w:r>
      <w:r w:rsidR="60F2F267" w:rsidRPr="438CC341">
        <w:rPr>
          <w:rFonts w:eastAsiaTheme="minorEastAsia"/>
        </w:rPr>
        <w:t xml:space="preserve">initial </w:t>
      </w:r>
      <w:r w:rsidR="07776B60" w:rsidRPr="438CC341">
        <w:rPr>
          <w:rFonts w:eastAsiaTheme="minorEastAsia"/>
        </w:rPr>
        <w:t>budget cost</w:t>
      </w:r>
      <w:r w:rsidR="0F22D853" w:rsidRPr="438CC341">
        <w:rPr>
          <w:rFonts w:eastAsiaTheme="minorEastAsia"/>
        </w:rPr>
        <w:t xml:space="preserve"> for the </w:t>
      </w:r>
      <w:proofErr w:type="spellStart"/>
      <w:r w:rsidR="0F22D853" w:rsidRPr="438CC341">
        <w:rPr>
          <w:rFonts w:eastAsiaTheme="minorEastAsia"/>
        </w:rPr>
        <w:t>Fooder</w:t>
      </w:r>
      <w:proofErr w:type="spellEnd"/>
      <w:r w:rsidR="0F22D853" w:rsidRPr="438CC341">
        <w:rPr>
          <w:rFonts w:eastAsiaTheme="minorEastAsia"/>
        </w:rPr>
        <w:t xml:space="preserve"> project</w:t>
      </w:r>
      <w:r w:rsidR="27AFE283" w:rsidRPr="438CC341">
        <w:rPr>
          <w:rFonts w:eastAsiaTheme="minorEastAsia"/>
        </w:rPr>
        <w:t xml:space="preserve"> was set to C$</w:t>
      </w:r>
      <w:r w:rsidR="36478ADC" w:rsidRPr="438CC341">
        <w:rPr>
          <w:rFonts w:eastAsiaTheme="minorEastAsia"/>
        </w:rPr>
        <w:t xml:space="preserve"> 3,498,963.</w:t>
      </w:r>
      <w:r w:rsidR="7738C257" w:rsidRPr="438CC341">
        <w:rPr>
          <w:rFonts w:eastAsiaTheme="minorEastAsia"/>
        </w:rPr>
        <w:t>06.</w:t>
      </w:r>
      <w:r w:rsidR="10247C1E" w:rsidRPr="438CC341">
        <w:rPr>
          <w:rFonts w:eastAsiaTheme="minorEastAsia"/>
        </w:rPr>
        <w:t xml:space="preserve"> </w:t>
      </w:r>
      <w:r w:rsidR="42C86F21" w:rsidRPr="438CC341">
        <w:rPr>
          <w:rFonts w:eastAsiaTheme="minorEastAsia"/>
        </w:rPr>
        <w:t xml:space="preserve">However, the </w:t>
      </w:r>
      <w:r w:rsidR="51840BE6" w:rsidRPr="438CC341">
        <w:rPr>
          <w:rFonts w:eastAsiaTheme="minorEastAsia"/>
        </w:rPr>
        <w:t>actual final cost is C$ 3,</w:t>
      </w:r>
      <w:r w:rsidR="0CC1A85F" w:rsidRPr="438CC341">
        <w:rPr>
          <w:rFonts w:eastAsiaTheme="minorEastAsia"/>
        </w:rPr>
        <w:t>174,900.</w:t>
      </w:r>
      <w:r w:rsidR="5C3C8CCB" w:rsidRPr="438CC341">
        <w:rPr>
          <w:rFonts w:eastAsiaTheme="minorEastAsia"/>
        </w:rPr>
        <w:t xml:space="preserve">00 </w:t>
      </w:r>
      <w:r w:rsidR="0CC1A85F" w:rsidRPr="438CC341">
        <w:rPr>
          <w:rFonts w:eastAsiaTheme="minorEastAsia"/>
        </w:rPr>
        <w:t>The</w:t>
      </w:r>
      <w:r w:rsidR="590ED1CD" w:rsidRPr="438CC341">
        <w:rPr>
          <w:rFonts w:eastAsiaTheme="minorEastAsia"/>
        </w:rPr>
        <w:t xml:space="preserve"> details of the budget cost and actual cost of </w:t>
      </w:r>
      <w:r w:rsidR="030C4F2C" w:rsidRPr="438CC341">
        <w:rPr>
          <w:rFonts w:eastAsiaTheme="minorEastAsia"/>
        </w:rPr>
        <w:t xml:space="preserve">each resource type expenditure </w:t>
      </w:r>
      <w:r w:rsidR="36FB1244" w:rsidRPr="438CC341">
        <w:rPr>
          <w:rFonts w:eastAsiaTheme="minorEastAsia"/>
        </w:rPr>
        <w:t xml:space="preserve">can be seen </w:t>
      </w:r>
      <w:r w:rsidR="69DEBDC6" w:rsidRPr="438CC341">
        <w:rPr>
          <w:rFonts w:eastAsiaTheme="minorEastAsia"/>
        </w:rPr>
        <w:t>at</w:t>
      </w:r>
      <w:r w:rsidR="36FB1244" w:rsidRPr="438CC341">
        <w:rPr>
          <w:rFonts w:eastAsiaTheme="minorEastAsia"/>
        </w:rPr>
        <w:t xml:space="preserve"> the table </w:t>
      </w:r>
      <w:r w:rsidR="69DEBDC6" w:rsidRPr="438CC341">
        <w:rPr>
          <w:rFonts w:eastAsiaTheme="minorEastAsia"/>
        </w:rPr>
        <w:t>below.</w:t>
      </w:r>
    </w:p>
    <w:tbl>
      <w:tblPr>
        <w:tblStyle w:val="TableGrid"/>
        <w:tblW w:w="0" w:type="auto"/>
        <w:tblLook w:val="06A0" w:firstRow="1" w:lastRow="0" w:firstColumn="1" w:lastColumn="0" w:noHBand="1" w:noVBand="1"/>
      </w:tblPr>
      <w:tblGrid>
        <w:gridCol w:w="3810"/>
        <w:gridCol w:w="2851"/>
        <w:gridCol w:w="2689"/>
      </w:tblGrid>
      <w:tr w:rsidR="435049DA" w14:paraId="1283F9FC" w14:textId="77777777" w:rsidTr="435049DA">
        <w:tc>
          <w:tcPr>
            <w:tcW w:w="3855" w:type="dxa"/>
            <w:shd w:val="clear" w:color="auto" w:fill="BFBFBF" w:themeFill="background1" w:themeFillShade="BF"/>
          </w:tcPr>
          <w:p w14:paraId="4F3FBCF8" w14:textId="718381B5" w:rsidR="435049DA" w:rsidRDefault="435049DA" w:rsidP="435049DA">
            <w:pPr>
              <w:rPr>
                <w:rFonts w:eastAsiaTheme="minorEastAsia"/>
                <w:b/>
              </w:rPr>
            </w:pPr>
            <w:r w:rsidRPr="438CC341">
              <w:rPr>
                <w:rFonts w:eastAsiaTheme="minorEastAsia"/>
                <w:b/>
              </w:rPr>
              <w:t>Resource Type Expenditure</w:t>
            </w:r>
          </w:p>
        </w:tc>
        <w:tc>
          <w:tcPr>
            <w:tcW w:w="2880" w:type="dxa"/>
            <w:shd w:val="clear" w:color="auto" w:fill="BFBFBF" w:themeFill="background1" w:themeFillShade="BF"/>
          </w:tcPr>
          <w:p w14:paraId="65941112" w14:textId="30F75AEE" w:rsidR="435049DA" w:rsidRDefault="435049DA" w:rsidP="435049DA">
            <w:pPr>
              <w:rPr>
                <w:rFonts w:eastAsiaTheme="minorEastAsia"/>
                <w:b/>
              </w:rPr>
            </w:pPr>
            <w:r w:rsidRPr="438CC341">
              <w:rPr>
                <w:rFonts w:eastAsiaTheme="minorEastAsia"/>
                <w:b/>
              </w:rPr>
              <w:t>Budget Cost</w:t>
            </w:r>
          </w:p>
        </w:tc>
        <w:tc>
          <w:tcPr>
            <w:tcW w:w="2715" w:type="dxa"/>
            <w:shd w:val="clear" w:color="auto" w:fill="BFBFBF" w:themeFill="background1" w:themeFillShade="BF"/>
          </w:tcPr>
          <w:p w14:paraId="714C21F2" w14:textId="5E5BCA9A" w:rsidR="435049DA" w:rsidRDefault="435049DA" w:rsidP="435049DA">
            <w:pPr>
              <w:rPr>
                <w:rFonts w:eastAsiaTheme="minorEastAsia"/>
                <w:b/>
              </w:rPr>
            </w:pPr>
            <w:r w:rsidRPr="438CC341">
              <w:rPr>
                <w:rFonts w:eastAsiaTheme="minorEastAsia"/>
                <w:b/>
              </w:rPr>
              <w:t>Actual Cost</w:t>
            </w:r>
          </w:p>
        </w:tc>
      </w:tr>
      <w:tr w:rsidR="435049DA" w14:paraId="3A25487F" w14:textId="77777777" w:rsidTr="435049DA">
        <w:tc>
          <w:tcPr>
            <w:tcW w:w="3855" w:type="dxa"/>
          </w:tcPr>
          <w:p w14:paraId="00F3F901" w14:textId="4B0E227D" w:rsidR="435049DA" w:rsidRDefault="435049DA" w:rsidP="435049DA">
            <w:pPr>
              <w:rPr>
                <w:rFonts w:eastAsiaTheme="minorEastAsia"/>
              </w:rPr>
            </w:pPr>
            <w:proofErr w:type="spellStart"/>
            <w:r w:rsidRPr="438CC341">
              <w:rPr>
                <w:rFonts w:eastAsiaTheme="minorEastAsia"/>
              </w:rPr>
              <w:t>Labour</w:t>
            </w:r>
            <w:proofErr w:type="spellEnd"/>
          </w:p>
        </w:tc>
        <w:tc>
          <w:tcPr>
            <w:tcW w:w="2880" w:type="dxa"/>
          </w:tcPr>
          <w:p w14:paraId="5B45FF30" w14:textId="6A00EAFB" w:rsidR="435049DA" w:rsidRDefault="435049DA" w:rsidP="435049DA">
            <w:pPr>
              <w:rPr>
                <w:rFonts w:eastAsiaTheme="minorEastAsia"/>
                <w:sz w:val="20"/>
                <w:szCs w:val="20"/>
              </w:rPr>
            </w:pPr>
            <w:r w:rsidRPr="438CC341">
              <w:rPr>
                <w:rFonts w:eastAsiaTheme="minorEastAsia"/>
                <w:sz w:val="20"/>
                <w:szCs w:val="20"/>
              </w:rPr>
              <w:t>C$ 3,139,552.36</w:t>
            </w:r>
          </w:p>
        </w:tc>
        <w:tc>
          <w:tcPr>
            <w:tcW w:w="2715" w:type="dxa"/>
          </w:tcPr>
          <w:p w14:paraId="2B07CFF9" w14:textId="68CBAE2E" w:rsidR="435049DA" w:rsidRDefault="435049DA" w:rsidP="435049DA">
            <w:pPr>
              <w:rPr>
                <w:rFonts w:eastAsiaTheme="minorEastAsia"/>
                <w:sz w:val="20"/>
                <w:szCs w:val="20"/>
              </w:rPr>
            </w:pPr>
            <w:r w:rsidRPr="438CC341">
              <w:rPr>
                <w:rFonts w:eastAsiaTheme="minorEastAsia"/>
                <w:sz w:val="20"/>
                <w:szCs w:val="20"/>
              </w:rPr>
              <w:t>C$ 3,150,000.00</w:t>
            </w:r>
          </w:p>
        </w:tc>
      </w:tr>
      <w:tr w:rsidR="435049DA" w14:paraId="04536E0E" w14:textId="77777777" w:rsidTr="435049DA">
        <w:tc>
          <w:tcPr>
            <w:tcW w:w="3855" w:type="dxa"/>
          </w:tcPr>
          <w:p w14:paraId="0022290F" w14:textId="186CE2F1" w:rsidR="435049DA" w:rsidRDefault="435049DA" w:rsidP="435049DA">
            <w:pPr>
              <w:rPr>
                <w:rFonts w:eastAsiaTheme="minorEastAsia"/>
              </w:rPr>
            </w:pPr>
            <w:r w:rsidRPr="438CC341">
              <w:rPr>
                <w:rFonts w:eastAsiaTheme="minorEastAsia"/>
              </w:rPr>
              <w:t>Hardware</w:t>
            </w:r>
          </w:p>
        </w:tc>
        <w:tc>
          <w:tcPr>
            <w:tcW w:w="2880" w:type="dxa"/>
          </w:tcPr>
          <w:p w14:paraId="4F0E2C1A" w14:textId="661E7205" w:rsidR="435049DA" w:rsidRDefault="435049DA" w:rsidP="435049DA">
            <w:pPr>
              <w:rPr>
                <w:rFonts w:eastAsiaTheme="minorEastAsia"/>
                <w:sz w:val="20"/>
                <w:szCs w:val="20"/>
              </w:rPr>
            </w:pPr>
            <w:r w:rsidRPr="438CC341">
              <w:rPr>
                <w:rFonts w:eastAsiaTheme="minorEastAsia"/>
                <w:sz w:val="20"/>
                <w:szCs w:val="20"/>
              </w:rPr>
              <w:t>C$ 14,250.00</w:t>
            </w:r>
          </w:p>
        </w:tc>
        <w:tc>
          <w:tcPr>
            <w:tcW w:w="2715" w:type="dxa"/>
          </w:tcPr>
          <w:p w14:paraId="4BD8F553" w14:textId="3E1F6E16" w:rsidR="435049DA" w:rsidRDefault="435049DA" w:rsidP="435049DA">
            <w:pPr>
              <w:rPr>
                <w:rFonts w:eastAsiaTheme="minorEastAsia"/>
                <w:sz w:val="20"/>
                <w:szCs w:val="20"/>
              </w:rPr>
            </w:pPr>
            <w:r w:rsidRPr="438CC341">
              <w:rPr>
                <w:rFonts w:eastAsiaTheme="minorEastAsia"/>
                <w:sz w:val="20"/>
                <w:szCs w:val="20"/>
              </w:rPr>
              <w:t>C$ 0.00</w:t>
            </w:r>
          </w:p>
        </w:tc>
      </w:tr>
      <w:tr w:rsidR="435049DA" w14:paraId="137BCBDB" w14:textId="77777777" w:rsidTr="435049DA">
        <w:tc>
          <w:tcPr>
            <w:tcW w:w="3855" w:type="dxa"/>
          </w:tcPr>
          <w:p w14:paraId="34333CD1" w14:textId="1B4A6E0B" w:rsidR="435049DA" w:rsidRDefault="435049DA" w:rsidP="435049DA">
            <w:pPr>
              <w:rPr>
                <w:rFonts w:eastAsiaTheme="minorEastAsia"/>
              </w:rPr>
            </w:pPr>
            <w:r w:rsidRPr="438CC341">
              <w:rPr>
                <w:rFonts w:eastAsiaTheme="minorEastAsia"/>
              </w:rPr>
              <w:t>Software</w:t>
            </w:r>
          </w:p>
        </w:tc>
        <w:tc>
          <w:tcPr>
            <w:tcW w:w="2880" w:type="dxa"/>
          </w:tcPr>
          <w:p w14:paraId="42B37715" w14:textId="7864D835" w:rsidR="435049DA" w:rsidRDefault="435049DA" w:rsidP="435049DA">
            <w:pPr>
              <w:rPr>
                <w:rFonts w:eastAsiaTheme="minorEastAsia"/>
                <w:sz w:val="20"/>
                <w:szCs w:val="20"/>
              </w:rPr>
            </w:pPr>
            <w:r w:rsidRPr="438CC341">
              <w:rPr>
                <w:rFonts w:eastAsiaTheme="minorEastAsia"/>
                <w:sz w:val="20"/>
                <w:szCs w:val="20"/>
              </w:rPr>
              <w:t>C$ 2,548.85</w:t>
            </w:r>
          </w:p>
        </w:tc>
        <w:tc>
          <w:tcPr>
            <w:tcW w:w="2715" w:type="dxa"/>
          </w:tcPr>
          <w:p w14:paraId="2A557015" w14:textId="5B0F5B14" w:rsidR="435049DA" w:rsidRDefault="435049DA" w:rsidP="435049DA">
            <w:pPr>
              <w:rPr>
                <w:rFonts w:eastAsiaTheme="minorEastAsia"/>
                <w:sz w:val="20"/>
                <w:szCs w:val="20"/>
              </w:rPr>
            </w:pPr>
            <w:r w:rsidRPr="438CC341">
              <w:rPr>
                <w:rFonts w:eastAsiaTheme="minorEastAsia"/>
                <w:sz w:val="20"/>
                <w:szCs w:val="20"/>
              </w:rPr>
              <w:t>C$ 4,900.00</w:t>
            </w:r>
          </w:p>
        </w:tc>
      </w:tr>
      <w:tr w:rsidR="435049DA" w14:paraId="119DCCFB" w14:textId="77777777" w:rsidTr="435049DA">
        <w:tc>
          <w:tcPr>
            <w:tcW w:w="3855" w:type="dxa"/>
          </w:tcPr>
          <w:p w14:paraId="3C45B5F0" w14:textId="67F0617A" w:rsidR="435049DA" w:rsidRDefault="435049DA" w:rsidP="435049DA">
            <w:pPr>
              <w:rPr>
                <w:rFonts w:eastAsiaTheme="minorEastAsia"/>
              </w:rPr>
            </w:pPr>
            <w:r w:rsidRPr="438CC341">
              <w:rPr>
                <w:rFonts w:eastAsiaTheme="minorEastAsia"/>
              </w:rPr>
              <w:t>Contracted Services</w:t>
            </w:r>
          </w:p>
        </w:tc>
        <w:tc>
          <w:tcPr>
            <w:tcW w:w="2880" w:type="dxa"/>
          </w:tcPr>
          <w:p w14:paraId="1A5BE5B8" w14:textId="08DDB068" w:rsidR="435049DA" w:rsidRDefault="435049DA" w:rsidP="435049DA">
            <w:pPr>
              <w:rPr>
                <w:rFonts w:eastAsiaTheme="minorEastAsia"/>
                <w:sz w:val="20"/>
                <w:szCs w:val="20"/>
              </w:rPr>
            </w:pPr>
            <w:r w:rsidRPr="438CC341">
              <w:rPr>
                <w:rFonts w:eastAsiaTheme="minorEastAsia"/>
                <w:sz w:val="20"/>
                <w:szCs w:val="20"/>
              </w:rPr>
              <w:t>C$ 2,824.60</w:t>
            </w:r>
          </w:p>
        </w:tc>
        <w:tc>
          <w:tcPr>
            <w:tcW w:w="2715" w:type="dxa"/>
          </w:tcPr>
          <w:p w14:paraId="552D272A" w14:textId="12AE0352" w:rsidR="435049DA" w:rsidRDefault="435049DA" w:rsidP="435049DA">
            <w:pPr>
              <w:rPr>
                <w:rFonts w:eastAsiaTheme="minorEastAsia"/>
                <w:sz w:val="20"/>
                <w:szCs w:val="20"/>
              </w:rPr>
            </w:pPr>
            <w:r w:rsidRPr="438CC341">
              <w:rPr>
                <w:rFonts w:eastAsiaTheme="minorEastAsia"/>
                <w:sz w:val="20"/>
                <w:szCs w:val="20"/>
              </w:rPr>
              <w:t>C$ 20,000.00</w:t>
            </w:r>
          </w:p>
        </w:tc>
      </w:tr>
      <w:tr w:rsidR="435049DA" w14:paraId="4B03F3E6" w14:textId="77777777" w:rsidTr="435049DA">
        <w:tc>
          <w:tcPr>
            <w:tcW w:w="3855" w:type="dxa"/>
          </w:tcPr>
          <w:p w14:paraId="2A038669" w14:textId="15469816" w:rsidR="435049DA" w:rsidRDefault="435049DA" w:rsidP="435049DA">
            <w:pPr>
              <w:rPr>
                <w:rFonts w:eastAsiaTheme="minorEastAsia"/>
              </w:rPr>
            </w:pPr>
            <w:r w:rsidRPr="438CC341">
              <w:rPr>
                <w:rFonts w:eastAsiaTheme="minorEastAsia"/>
              </w:rPr>
              <w:t>Contingency</w:t>
            </w:r>
          </w:p>
        </w:tc>
        <w:tc>
          <w:tcPr>
            <w:tcW w:w="2880" w:type="dxa"/>
          </w:tcPr>
          <w:p w14:paraId="5C230B35" w14:textId="2C9A0DA2" w:rsidR="435049DA" w:rsidRDefault="435049DA" w:rsidP="435049DA">
            <w:pPr>
              <w:rPr>
                <w:rFonts w:eastAsiaTheme="minorEastAsia"/>
                <w:sz w:val="20"/>
                <w:szCs w:val="20"/>
              </w:rPr>
            </w:pPr>
            <w:r w:rsidRPr="438CC341">
              <w:rPr>
                <w:rFonts w:eastAsiaTheme="minorEastAsia"/>
                <w:sz w:val="20"/>
                <w:szCs w:val="20"/>
              </w:rPr>
              <w:t>C$ 399,787.25</w:t>
            </w:r>
          </w:p>
        </w:tc>
        <w:tc>
          <w:tcPr>
            <w:tcW w:w="2715" w:type="dxa"/>
          </w:tcPr>
          <w:p w14:paraId="5B792CF7" w14:textId="02E5E0E4" w:rsidR="435049DA" w:rsidRDefault="435049DA" w:rsidP="435049DA">
            <w:pPr>
              <w:rPr>
                <w:rFonts w:eastAsiaTheme="minorEastAsia"/>
                <w:sz w:val="20"/>
                <w:szCs w:val="20"/>
              </w:rPr>
            </w:pPr>
            <w:r w:rsidRPr="438CC341">
              <w:rPr>
                <w:rFonts w:eastAsiaTheme="minorEastAsia"/>
                <w:sz w:val="20"/>
                <w:szCs w:val="20"/>
              </w:rPr>
              <w:t>C$ 0.00</w:t>
            </w:r>
          </w:p>
        </w:tc>
      </w:tr>
      <w:tr w:rsidR="435049DA" w14:paraId="3832CCB6" w14:textId="77777777" w:rsidTr="435049DA">
        <w:tc>
          <w:tcPr>
            <w:tcW w:w="3855" w:type="dxa"/>
          </w:tcPr>
          <w:p w14:paraId="7816FE42" w14:textId="19D5A4C5" w:rsidR="435049DA" w:rsidRDefault="435049DA" w:rsidP="435049DA">
            <w:pPr>
              <w:rPr>
                <w:rFonts w:eastAsiaTheme="minorEastAsia"/>
                <w:b/>
              </w:rPr>
            </w:pPr>
            <w:r w:rsidRPr="438CC341">
              <w:rPr>
                <w:rFonts w:eastAsiaTheme="minorEastAsia"/>
                <w:b/>
              </w:rPr>
              <w:t>Total</w:t>
            </w:r>
          </w:p>
        </w:tc>
        <w:tc>
          <w:tcPr>
            <w:tcW w:w="2880" w:type="dxa"/>
          </w:tcPr>
          <w:p w14:paraId="05D134CF" w14:textId="7CB25A7A" w:rsidR="435049DA" w:rsidRDefault="435049DA" w:rsidP="435049DA">
            <w:pPr>
              <w:rPr>
                <w:rFonts w:eastAsiaTheme="minorEastAsia"/>
                <w:b/>
                <w:sz w:val="20"/>
                <w:szCs w:val="20"/>
              </w:rPr>
            </w:pPr>
            <w:r w:rsidRPr="438CC341">
              <w:rPr>
                <w:rFonts w:eastAsiaTheme="minorEastAsia"/>
                <w:b/>
                <w:sz w:val="20"/>
                <w:szCs w:val="20"/>
              </w:rPr>
              <w:t>C$ 3,498,963.06</w:t>
            </w:r>
          </w:p>
        </w:tc>
        <w:tc>
          <w:tcPr>
            <w:tcW w:w="2715" w:type="dxa"/>
          </w:tcPr>
          <w:p w14:paraId="1F330E04" w14:textId="33984D62" w:rsidR="435049DA" w:rsidRDefault="435049DA" w:rsidP="435049DA">
            <w:pPr>
              <w:rPr>
                <w:rFonts w:eastAsiaTheme="minorEastAsia"/>
                <w:b/>
                <w:sz w:val="20"/>
                <w:szCs w:val="20"/>
              </w:rPr>
            </w:pPr>
            <w:r w:rsidRPr="438CC341">
              <w:rPr>
                <w:rFonts w:eastAsiaTheme="minorEastAsia"/>
                <w:b/>
                <w:sz w:val="20"/>
                <w:szCs w:val="20"/>
              </w:rPr>
              <w:t>C$ 3,174,900.00</w:t>
            </w:r>
          </w:p>
        </w:tc>
      </w:tr>
    </w:tbl>
    <w:p w14:paraId="501E23A6" w14:textId="14B04DA1" w:rsidR="00E668B7" w:rsidRPr="00E668B7" w:rsidRDefault="7555B1EF" w:rsidP="00E668B7">
      <w:pPr>
        <w:jc w:val="both"/>
        <w:rPr>
          <w:rFonts w:eastAsiaTheme="minorEastAsia"/>
        </w:rPr>
      </w:pPr>
      <w:r w:rsidRPr="438CC341">
        <w:rPr>
          <w:rFonts w:eastAsiaTheme="minorEastAsia"/>
        </w:rPr>
        <w:t>There’s a small difference between</w:t>
      </w:r>
      <w:r w:rsidR="0CEDD77B" w:rsidRPr="438CC341">
        <w:rPr>
          <w:rFonts w:eastAsiaTheme="minorEastAsia"/>
        </w:rPr>
        <w:t xml:space="preserve"> </w:t>
      </w:r>
      <w:r w:rsidR="61CDE70C" w:rsidRPr="438CC341">
        <w:rPr>
          <w:rFonts w:eastAsiaTheme="minorEastAsia"/>
        </w:rPr>
        <w:t xml:space="preserve">the budget cost and actual cost </w:t>
      </w:r>
      <w:r w:rsidR="578BFB15" w:rsidRPr="438CC341">
        <w:rPr>
          <w:rFonts w:eastAsiaTheme="minorEastAsia"/>
        </w:rPr>
        <w:t xml:space="preserve">related to </w:t>
      </w:r>
      <w:proofErr w:type="spellStart"/>
      <w:r w:rsidR="578BFB15" w:rsidRPr="438CC341">
        <w:rPr>
          <w:rFonts w:eastAsiaTheme="minorEastAsia"/>
        </w:rPr>
        <w:t>labour</w:t>
      </w:r>
      <w:proofErr w:type="spellEnd"/>
      <w:r w:rsidR="578BFB15" w:rsidRPr="438CC341">
        <w:rPr>
          <w:rFonts w:eastAsiaTheme="minorEastAsia"/>
        </w:rPr>
        <w:t xml:space="preserve">. </w:t>
      </w:r>
      <w:r w:rsidR="5AD013AF" w:rsidRPr="438CC341">
        <w:rPr>
          <w:rFonts w:eastAsiaTheme="minorEastAsia"/>
        </w:rPr>
        <w:t>Therefore,</w:t>
      </w:r>
      <w:r w:rsidR="57D3CAB6" w:rsidRPr="438CC341">
        <w:rPr>
          <w:rFonts w:eastAsiaTheme="minorEastAsia"/>
        </w:rPr>
        <w:t xml:space="preserve"> </w:t>
      </w:r>
      <w:r w:rsidR="14C28A21" w:rsidRPr="438CC341">
        <w:rPr>
          <w:rFonts w:eastAsiaTheme="minorEastAsia"/>
        </w:rPr>
        <w:t xml:space="preserve">the </w:t>
      </w:r>
      <w:proofErr w:type="spellStart"/>
      <w:r w:rsidR="57D3CAB6" w:rsidRPr="438CC341">
        <w:rPr>
          <w:rFonts w:eastAsiaTheme="minorEastAsia"/>
        </w:rPr>
        <w:t>labour</w:t>
      </w:r>
      <w:proofErr w:type="spellEnd"/>
      <w:r w:rsidR="57D3CAB6" w:rsidRPr="438CC341">
        <w:rPr>
          <w:rFonts w:eastAsiaTheme="minorEastAsia"/>
        </w:rPr>
        <w:t xml:space="preserve"> </w:t>
      </w:r>
      <w:r w:rsidR="13303CB0" w:rsidRPr="438CC341">
        <w:rPr>
          <w:rFonts w:eastAsiaTheme="minorEastAsia"/>
        </w:rPr>
        <w:t>was</w:t>
      </w:r>
      <w:r w:rsidR="2FA18516" w:rsidRPr="438CC341">
        <w:rPr>
          <w:rFonts w:eastAsiaTheme="minorEastAsia"/>
        </w:rPr>
        <w:t xml:space="preserve"> on</w:t>
      </w:r>
      <w:r w:rsidR="7C6BD51B" w:rsidRPr="438CC341">
        <w:rPr>
          <w:rFonts w:eastAsiaTheme="minorEastAsia"/>
        </w:rPr>
        <w:t xml:space="preserve"> budget.</w:t>
      </w:r>
      <w:r w:rsidR="4D31D9B3" w:rsidRPr="438CC341">
        <w:rPr>
          <w:rFonts w:eastAsiaTheme="minorEastAsia"/>
        </w:rPr>
        <w:t xml:space="preserve"> </w:t>
      </w:r>
      <w:r w:rsidR="6741A0EF" w:rsidRPr="438CC341">
        <w:rPr>
          <w:rFonts w:eastAsiaTheme="minorEastAsia"/>
        </w:rPr>
        <w:t xml:space="preserve">The hardware’s cost is </w:t>
      </w:r>
      <w:r w:rsidR="7E7BD7FD" w:rsidRPr="438CC341">
        <w:rPr>
          <w:rFonts w:eastAsiaTheme="minorEastAsia"/>
        </w:rPr>
        <w:t xml:space="preserve">under budget because the </w:t>
      </w:r>
      <w:r w:rsidR="61370723" w:rsidRPr="438CC341">
        <w:rPr>
          <w:rFonts w:eastAsiaTheme="minorEastAsia"/>
        </w:rPr>
        <w:t xml:space="preserve">company already </w:t>
      </w:r>
      <w:r w:rsidR="6692B845" w:rsidRPr="438CC341">
        <w:rPr>
          <w:rFonts w:eastAsiaTheme="minorEastAsia"/>
        </w:rPr>
        <w:t xml:space="preserve">had all the software needed </w:t>
      </w:r>
      <w:r w:rsidR="3CDFBB01" w:rsidRPr="438CC341">
        <w:rPr>
          <w:rFonts w:eastAsiaTheme="minorEastAsia"/>
        </w:rPr>
        <w:t xml:space="preserve">for the </w:t>
      </w:r>
      <w:r w:rsidR="7AD89BBE" w:rsidRPr="438CC341">
        <w:rPr>
          <w:rFonts w:eastAsiaTheme="minorEastAsia"/>
        </w:rPr>
        <w:t>project’s development</w:t>
      </w:r>
      <w:r w:rsidR="273948C5" w:rsidRPr="438CC341">
        <w:rPr>
          <w:rFonts w:eastAsiaTheme="minorEastAsia"/>
        </w:rPr>
        <w:t>.</w:t>
      </w:r>
      <w:r w:rsidR="4D31D9B3" w:rsidRPr="438CC341">
        <w:rPr>
          <w:rFonts w:eastAsiaTheme="minorEastAsia"/>
        </w:rPr>
        <w:t xml:space="preserve"> </w:t>
      </w:r>
      <w:r w:rsidR="6B688748" w:rsidRPr="438CC341">
        <w:rPr>
          <w:rFonts w:eastAsiaTheme="minorEastAsia"/>
        </w:rPr>
        <w:t xml:space="preserve">Software’s cost is </w:t>
      </w:r>
      <w:r w:rsidR="72002373" w:rsidRPr="438CC341">
        <w:rPr>
          <w:rFonts w:eastAsiaTheme="minorEastAsia"/>
        </w:rPr>
        <w:t xml:space="preserve">over budget due to </w:t>
      </w:r>
      <w:r w:rsidR="61D57719" w:rsidRPr="438CC341">
        <w:rPr>
          <w:rFonts w:eastAsiaTheme="minorEastAsia"/>
        </w:rPr>
        <w:t>unforeseen</w:t>
      </w:r>
      <w:r w:rsidR="04ACAF24" w:rsidRPr="438CC341">
        <w:rPr>
          <w:rFonts w:eastAsiaTheme="minorEastAsia"/>
        </w:rPr>
        <w:t xml:space="preserve"> need </w:t>
      </w:r>
      <w:r w:rsidR="40800605" w:rsidRPr="438CC341">
        <w:rPr>
          <w:rFonts w:eastAsiaTheme="minorEastAsia"/>
        </w:rPr>
        <w:t xml:space="preserve">of a </w:t>
      </w:r>
      <w:r w:rsidR="57897438" w:rsidRPr="438CC341">
        <w:rPr>
          <w:rFonts w:eastAsiaTheme="minorEastAsia"/>
        </w:rPr>
        <w:t>proprietary AI software tool.</w:t>
      </w:r>
      <w:r w:rsidR="20471B3E" w:rsidRPr="438CC341">
        <w:rPr>
          <w:rFonts w:eastAsiaTheme="minorEastAsia"/>
        </w:rPr>
        <w:t xml:space="preserve"> </w:t>
      </w:r>
      <w:r w:rsidR="162F1291" w:rsidRPr="438CC341">
        <w:rPr>
          <w:rFonts w:eastAsiaTheme="minorEastAsia"/>
        </w:rPr>
        <w:t xml:space="preserve">Contract </w:t>
      </w:r>
      <w:r w:rsidR="396425EA" w:rsidRPr="438CC341">
        <w:rPr>
          <w:rFonts w:eastAsiaTheme="minorEastAsia"/>
        </w:rPr>
        <w:t xml:space="preserve">services </w:t>
      </w:r>
      <w:r w:rsidR="49DDC1B8" w:rsidRPr="438CC341">
        <w:rPr>
          <w:rFonts w:eastAsiaTheme="minorEastAsia"/>
        </w:rPr>
        <w:t xml:space="preserve">is over budget </w:t>
      </w:r>
      <w:r w:rsidR="26116057" w:rsidRPr="26116057">
        <w:rPr>
          <w:rFonts w:eastAsiaTheme="minorEastAsia"/>
        </w:rPr>
        <w:t>also</w:t>
      </w:r>
      <w:r w:rsidR="450B03B8" w:rsidRPr="438CC341">
        <w:rPr>
          <w:rFonts w:eastAsiaTheme="minorEastAsia"/>
        </w:rPr>
        <w:t xml:space="preserve"> due to </w:t>
      </w:r>
      <w:r w:rsidR="7BD87E39" w:rsidRPr="438CC341">
        <w:rPr>
          <w:rFonts w:eastAsiaTheme="minorEastAsia"/>
        </w:rPr>
        <w:t xml:space="preserve">an </w:t>
      </w:r>
      <w:r w:rsidR="450B03B8" w:rsidRPr="438CC341">
        <w:rPr>
          <w:rFonts w:eastAsiaTheme="minorEastAsia"/>
        </w:rPr>
        <w:t xml:space="preserve">unforeseen </w:t>
      </w:r>
      <w:r w:rsidR="1DE8E463" w:rsidRPr="438CC341">
        <w:rPr>
          <w:rFonts w:eastAsiaTheme="minorEastAsia"/>
        </w:rPr>
        <w:t>necessity to use</w:t>
      </w:r>
      <w:r w:rsidR="450B03B8" w:rsidRPr="438CC341">
        <w:rPr>
          <w:rFonts w:eastAsiaTheme="minorEastAsia"/>
        </w:rPr>
        <w:t xml:space="preserve"> </w:t>
      </w:r>
      <w:r w:rsidR="53D9C539" w:rsidRPr="438CC341">
        <w:rPr>
          <w:rFonts w:eastAsiaTheme="minorEastAsia"/>
        </w:rPr>
        <w:t xml:space="preserve">more machine power from </w:t>
      </w:r>
      <w:r w:rsidR="1F36BF00" w:rsidRPr="438CC341">
        <w:rPr>
          <w:rFonts w:eastAsiaTheme="minorEastAsia"/>
        </w:rPr>
        <w:t>Amazon servers.</w:t>
      </w:r>
    </w:p>
    <w:p w14:paraId="665779ED" w14:textId="004C6F4B" w:rsidR="79E0B57E" w:rsidRDefault="78A79119" w:rsidP="078493FD">
      <w:pPr>
        <w:jc w:val="both"/>
        <w:rPr>
          <w:rFonts w:eastAsiaTheme="minorEastAsia"/>
        </w:rPr>
      </w:pPr>
      <w:r w:rsidRPr="438CC341">
        <w:rPr>
          <w:rFonts w:eastAsiaTheme="minorEastAsia"/>
        </w:rPr>
        <w:t xml:space="preserve">Overall, </w:t>
      </w:r>
      <w:r w:rsidR="26FAB7C0" w:rsidRPr="438CC341">
        <w:rPr>
          <w:rFonts w:eastAsiaTheme="minorEastAsia"/>
        </w:rPr>
        <w:t xml:space="preserve">even though there were some over </w:t>
      </w:r>
      <w:r w:rsidR="3E3E38FD" w:rsidRPr="438CC341">
        <w:rPr>
          <w:rFonts w:eastAsiaTheme="minorEastAsia"/>
        </w:rPr>
        <w:t>budgets</w:t>
      </w:r>
      <w:r w:rsidR="074796EB" w:rsidRPr="438CC341">
        <w:rPr>
          <w:rFonts w:eastAsiaTheme="minorEastAsia"/>
        </w:rPr>
        <w:t xml:space="preserve"> expenditures</w:t>
      </w:r>
      <w:r w:rsidR="3E3E38FD" w:rsidRPr="438CC341">
        <w:rPr>
          <w:rFonts w:eastAsiaTheme="minorEastAsia"/>
        </w:rPr>
        <w:t xml:space="preserve">, they were </w:t>
      </w:r>
      <w:r w:rsidR="5959BD09" w:rsidRPr="438CC341">
        <w:rPr>
          <w:rFonts w:eastAsiaTheme="minorEastAsia"/>
        </w:rPr>
        <w:t xml:space="preserve">not so relevant and did </w:t>
      </w:r>
      <w:r w:rsidR="33C81F51" w:rsidRPr="438CC341">
        <w:rPr>
          <w:rFonts w:eastAsiaTheme="minorEastAsia"/>
        </w:rPr>
        <w:t xml:space="preserve">were calculated </w:t>
      </w:r>
      <w:r w:rsidR="7C68EEA7" w:rsidRPr="438CC341">
        <w:rPr>
          <w:rFonts w:eastAsiaTheme="minorEastAsia"/>
        </w:rPr>
        <w:t xml:space="preserve">by considering the contingency </w:t>
      </w:r>
      <w:r w:rsidR="4ABD02A7" w:rsidRPr="438CC341">
        <w:rPr>
          <w:rFonts w:eastAsiaTheme="minorEastAsia"/>
        </w:rPr>
        <w:t xml:space="preserve">budget. </w:t>
      </w:r>
      <w:r w:rsidR="3D1CB813" w:rsidRPr="438CC341">
        <w:rPr>
          <w:rFonts w:eastAsiaTheme="minorEastAsia"/>
        </w:rPr>
        <w:t xml:space="preserve">Therefore, the project ended up successfully </w:t>
      </w:r>
      <w:r w:rsidR="078493FD" w:rsidRPr="438CC341">
        <w:rPr>
          <w:rFonts w:eastAsiaTheme="minorEastAsia"/>
        </w:rPr>
        <w:t>under</w:t>
      </w:r>
      <w:r w:rsidRPr="438CC341">
        <w:rPr>
          <w:rFonts w:eastAsiaTheme="minorEastAsia"/>
        </w:rPr>
        <w:t xml:space="preserve"> budget</w:t>
      </w:r>
      <w:r w:rsidR="1D88C759" w:rsidRPr="438CC341">
        <w:rPr>
          <w:rFonts w:eastAsiaTheme="minorEastAsia"/>
        </w:rPr>
        <w:t>.</w:t>
      </w:r>
    </w:p>
    <w:p w14:paraId="5D679C81" w14:textId="291CDBAD" w:rsidR="001A65C3" w:rsidRDefault="001A65C3" w:rsidP="078493FD">
      <w:pPr>
        <w:jc w:val="both"/>
        <w:rPr>
          <w:rFonts w:eastAsiaTheme="minorEastAsia"/>
        </w:rPr>
      </w:pPr>
    </w:p>
    <w:p w14:paraId="53244880" w14:textId="77777777" w:rsidR="00781203" w:rsidRDefault="00781203" w:rsidP="078493FD">
      <w:pPr>
        <w:jc w:val="both"/>
        <w:rPr>
          <w:rFonts w:eastAsiaTheme="minorEastAsia"/>
        </w:rPr>
      </w:pPr>
    </w:p>
    <w:p w14:paraId="417C565B" w14:textId="7299A180" w:rsidR="2E26F1EA" w:rsidRDefault="003E0CAF" w:rsidP="00E2331C">
      <w:pPr>
        <w:pStyle w:val="Heading1"/>
        <w:rPr>
          <w:rFonts w:asciiTheme="minorHAnsi" w:eastAsiaTheme="minorEastAsia" w:hAnsiTheme="minorHAnsi" w:cstheme="minorBidi"/>
        </w:rPr>
      </w:pPr>
      <w:r w:rsidRPr="438CC341">
        <w:rPr>
          <w:rFonts w:asciiTheme="minorHAnsi" w:eastAsiaTheme="minorEastAsia" w:hAnsiTheme="minorHAnsi" w:cstheme="minorBidi"/>
        </w:rPr>
        <w:lastRenderedPageBreak/>
        <w:t>4</w:t>
      </w:r>
      <w:r w:rsidR="00BB1486" w:rsidRPr="438CC341">
        <w:rPr>
          <w:rFonts w:asciiTheme="minorHAnsi" w:eastAsiaTheme="minorEastAsia" w:hAnsiTheme="minorHAnsi" w:cstheme="minorBidi"/>
        </w:rPr>
        <w:t>. Project Risks</w:t>
      </w:r>
    </w:p>
    <w:p w14:paraId="0D8D4C26" w14:textId="34821C45" w:rsidR="2E26F1EA" w:rsidRDefault="7DD069B9" w:rsidP="2E26F1EA">
      <w:pPr>
        <w:rPr>
          <w:rFonts w:eastAsiaTheme="minorEastAsia"/>
        </w:rPr>
      </w:pPr>
      <w:r w:rsidRPr="438CC341">
        <w:rPr>
          <w:rFonts w:eastAsiaTheme="minorEastAsia"/>
        </w:rPr>
        <w:t xml:space="preserve">The following table </w:t>
      </w:r>
      <w:r w:rsidR="2AC0442E" w:rsidRPr="438CC341">
        <w:rPr>
          <w:rFonts w:eastAsiaTheme="minorEastAsia"/>
        </w:rPr>
        <w:t xml:space="preserve">shown </w:t>
      </w:r>
      <w:r w:rsidR="58769C12" w:rsidRPr="438CC341">
        <w:rPr>
          <w:rFonts w:eastAsiaTheme="minorEastAsia"/>
        </w:rPr>
        <w:t>how we handle risk along with</w:t>
      </w:r>
      <w:r w:rsidR="46E8349B" w:rsidRPr="438CC341">
        <w:rPr>
          <w:rFonts w:eastAsiaTheme="minorEastAsia"/>
        </w:rPr>
        <w:t xml:space="preserve"> </w:t>
      </w:r>
      <w:r w:rsidR="36DBB375" w:rsidRPr="438CC341">
        <w:rPr>
          <w:rFonts w:eastAsiaTheme="minorEastAsia"/>
        </w:rPr>
        <w:t>its mitigations</w:t>
      </w:r>
      <w:r w:rsidR="463DEF98" w:rsidRPr="438CC341">
        <w:rPr>
          <w:rFonts w:eastAsiaTheme="minorEastAsia"/>
        </w:rPr>
        <w:t xml:space="preserve"> throughout this</w:t>
      </w:r>
      <w:r w:rsidR="5F9B48D0" w:rsidRPr="438CC341">
        <w:rPr>
          <w:rFonts w:eastAsiaTheme="minorEastAsia"/>
        </w:rPr>
        <w:t xml:space="preserve"> term.</w:t>
      </w:r>
    </w:p>
    <w:tbl>
      <w:tblPr>
        <w:tblStyle w:val="TableGrid"/>
        <w:tblW w:w="0" w:type="auto"/>
        <w:tblLayout w:type="fixed"/>
        <w:tblLook w:val="06A0" w:firstRow="1" w:lastRow="0" w:firstColumn="1" w:lastColumn="0" w:noHBand="1" w:noVBand="1"/>
      </w:tblPr>
      <w:tblGrid>
        <w:gridCol w:w="2340"/>
        <w:gridCol w:w="2340"/>
        <w:gridCol w:w="2340"/>
        <w:gridCol w:w="2340"/>
      </w:tblGrid>
      <w:tr w:rsidR="2E26F1EA" w14:paraId="6454E684" w14:textId="77777777" w:rsidTr="3D9EECFB">
        <w:tc>
          <w:tcPr>
            <w:tcW w:w="2340" w:type="dxa"/>
            <w:shd w:val="clear" w:color="auto" w:fill="BFBFBF" w:themeFill="background1" w:themeFillShade="BF"/>
          </w:tcPr>
          <w:p w14:paraId="561CF836" w14:textId="1793C10E" w:rsidR="2E26F1EA" w:rsidRDefault="2E26F1EA" w:rsidP="2E26F1EA">
            <w:pPr>
              <w:rPr>
                <w:rFonts w:eastAsiaTheme="minorEastAsia"/>
                <w:b/>
              </w:rPr>
            </w:pPr>
            <w:r w:rsidRPr="438CC341">
              <w:rPr>
                <w:rFonts w:eastAsiaTheme="minorEastAsia"/>
                <w:b/>
              </w:rPr>
              <w:t>Risk</w:t>
            </w:r>
          </w:p>
        </w:tc>
        <w:tc>
          <w:tcPr>
            <w:tcW w:w="2340" w:type="dxa"/>
            <w:shd w:val="clear" w:color="auto" w:fill="BFBFBF" w:themeFill="background1" w:themeFillShade="BF"/>
          </w:tcPr>
          <w:p w14:paraId="4F4E32F3" w14:textId="7EC266BC" w:rsidR="2E26F1EA" w:rsidRDefault="2E26F1EA" w:rsidP="2E26F1EA">
            <w:pPr>
              <w:rPr>
                <w:rFonts w:eastAsiaTheme="minorEastAsia"/>
                <w:b/>
              </w:rPr>
            </w:pPr>
            <w:r w:rsidRPr="438CC341">
              <w:rPr>
                <w:rFonts w:eastAsiaTheme="minorEastAsia"/>
                <w:b/>
              </w:rPr>
              <w:t>Impact</w:t>
            </w:r>
          </w:p>
        </w:tc>
        <w:tc>
          <w:tcPr>
            <w:tcW w:w="2340" w:type="dxa"/>
            <w:shd w:val="clear" w:color="auto" w:fill="BFBFBF" w:themeFill="background1" w:themeFillShade="BF"/>
          </w:tcPr>
          <w:p w14:paraId="74D9E446" w14:textId="75313C77" w:rsidR="2E26F1EA" w:rsidRDefault="2E26F1EA" w:rsidP="2E26F1EA">
            <w:pPr>
              <w:rPr>
                <w:rFonts w:eastAsiaTheme="minorEastAsia"/>
                <w:b/>
              </w:rPr>
            </w:pPr>
            <w:r w:rsidRPr="438CC341">
              <w:rPr>
                <w:rFonts w:eastAsiaTheme="minorEastAsia"/>
                <w:b/>
              </w:rPr>
              <w:t>How they were resolved</w:t>
            </w:r>
          </w:p>
        </w:tc>
        <w:tc>
          <w:tcPr>
            <w:tcW w:w="2340" w:type="dxa"/>
            <w:shd w:val="clear" w:color="auto" w:fill="BFBFBF" w:themeFill="background1" w:themeFillShade="BF"/>
          </w:tcPr>
          <w:p w14:paraId="002BD694" w14:textId="49B39D13" w:rsidR="2E26F1EA" w:rsidRDefault="2E26F1EA" w:rsidP="2E26F1EA">
            <w:pPr>
              <w:rPr>
                <w:rFonts w:eastAsiaTheme="minorEastAsia"/>
                <w:b/>
              </w:rPr>
            </w:pPr>
            <w:r w:rsidRPr="438CC341">
              <w:rPr>
                <w:rFonts w:eastAsiaTheme="minorEastAsia"/>
                <w:b/>
              </w:rPr>
              <w:t>Lesson learned</w:t>
            </w:r>
          </w:p>
        </w:tc>
      </w:tr>
      <w:tr w:rsidR="2E26F1EA" w14:paraId="28BD8A03" w14:textId="77777777" w:rsidTr="3D9EECFB">
        <w:tc>
          <w:tcPr>
            <w:tcW w:w="2340" w:type="dxa"/>
          </w:tcPr>
          <w:p w14:paraId="13D642CF" w14:textId="35C1412E" w:rsidR="2E26F1EA" w:rsidRDefault="2E26F1EA" w:rsidP="2E26F1EA">
            <w:pPr>
              <w:rPr>
                <w:rFonts w:eastAsiaTheme="minorEastAsia"/>
              </w:rPr>
            </w:pPr>
            <w:r w:rsidRPr="438CC341">
              <w:rPr>
                <w:rFonts w:eastAsiaTheme="minorEastAsia"/>
              </w:rPr>
              <w:t>Technical limitations with technologies for project manager</w:t>
            </w:r>
          </w:p>
        </w:tc>
        <w:tc>
          <w:tcPr>
            <w:tcW w:w="2340" w:type="dxa"/>
          </w:tcPr>
          <w:p w14:paraId="25CA6E6D" w14:textId="10C6FE7B" w:rsidR="2E26F1EA" w:rsidRDefault="2E26F1EA" w:rsidP="2E26F1EA">
            <w:pPr>
              <w:rPr>
                <w:rFonts w:eastAsiaTheme="minorEastAsia"/>
              </w:rPr>
            </w:pPr>
            <w:r w:rsidRPr="438CC341">
              <w:rPr>
                <w:rFonts w:eastAsiaTheme="minorEastAsia"/>
              </w:rPr>
              <w:t xml:space="preserve">Unable to meet the deadline of producing a quality prototype </w:t>
            </w:r>
          </w:p>
        </w:tc>
        <w:tc>
          <w:tcPr>
            <w:tcW w:w="2340" w:type="dxa"/>
          </w:tcPr>
          <w:p w14:paraId="7F7AAA92" w14:textId="0DCA38DB" w:rsidR="2E26F1EA" w:rsidRDefault="2E26F1EA" w:rsidP="2E26F1EA">
            <w:pPr>
              <w:rPr>
                <w:rFonts w:eastAsiaTheme="minorEastAsia"/>
              </w:rPr>
            </w:pPr>
            <w:r w:rsidRPr="438CC341">
              <w:rPr>
                <w:rFonts w:eastAsiaTheme="minorEastAsia"/>
              </w:rPr>
              <w:t>A minimum value product prototype was produced with missing functionality</w:t>
            </w:r>
          </w:p>
        </w:tc>
        <w:tc>
          <w:tcPr>
            <w:tcW w:w="2340" w:type="dxa"/>
          </w:tcPr>
          <w:p w14:paraId="7065BC55" w14:textId="1A083642" w:rsidR="2E26F1EA" w:rsidRDefault="2E26F1EA" w:rsidP="2E26F1EA">
            <w:pPr>
              <w:rPr>
                <w:rFonts w:eastAsiaTheme="minorEastAsia"/>
              </w:rPr>
            </w:pPr>
            <w:r w:rsidRPr="438CC341">
              <w:rPr>
                <w:rFonts w:eastAsiaTheme="minorEastAsia"/>
              </w:rPr>
              <w:t>Give responsibility of prototype development to the development team</w:t>
            </w:r>
          </w:p>
        </w:tc>
      </w:tr>
      <w:tr w:rsidR="1107C70D" w14:paraId="7D1AA949" w14:textId="77777777" w:rsidTr="3D9EECFB">
        <w:tc>
          <w:tcPr>
            <w:tcW w:w="2340" w:type="dxa"/>
          </w:tcPr>
          <w:p w14:paraId="78F5BF70" w14:textId="6C756B96" w:rsidR="1107C70D" w:rsidRDefault="18D33ABB" w:rsidP="1107C70D">
            <w:pPr>
              <w:rPr>
                <w:rFonts w:eastAsiaTheme="minorEastAsia"/>
              </w:rPr>
            </w:pPr>
            <w:r w:rsidRPr="438CC341">
              <w:rPr>
                <w:rFonts w:eastAsiaTheme="minorEastAsia"/>
              </w:rPr>
              <w:t xml:space="preserve">Mis-alignment of </w:t>
            </w:r>
            <w:r w:rsidR="011E1F78" w:rsidRPr="438CC341">
              <w:rPr>
                <w:rFonts w:eastAsiaTheme="minorEastAsia"/>
              </w:rPr>
              <w:t>availability</w:t>
            </w:r>
            <w:r w:rsidRPr="438CC341">
              <w:rPr>
                <w:rFonts w:eastAsiaTheme="minorEastAsia"/>
              </w:rPr>
              <w:t xml:space="preserve"> </w:t>
            </w:r>
            <w:r w:rsidR="4C794C5B" w:rsidRPr="438CC341">
              <w:rPr>
                <w:rFonts w:eastAsiaTheme="minorEastAsia"/>
              </w:rPr>
              <w:t>throughout the week</w:t>
            </w:r>
          </w:p>
        </w:tc>
        <w:tc>
          <w:tcPr>
            <w:tcW w:w="2340" w:type="dxa"/>
          </w:tcPr>
          <w:p w14:paraId="2B2628BE" w14:textId="56EA5593" w:rsidR="67C4948D" w:rsidRDefault="67C4948D" w:rsidP="67C4948D">
            <w:pPr>
              <w:rPr>
                <w:rFonts w:eastAsiaTheme="minorEastAsia"/>
              </w:rPr>
            </w:pPr>
            <w:r w:rsidRPr="438CC341">
              <w:rPr>
                <w:rFonts w:eastAsiaTheme="minorEastAsia"/>
              </w:rPr>
              <w:t>Unable to meet deliverable deadlines</w:t>
            </w:r>
          </w:p>
          <w:p w14:paraId="12FC8369" w14:textId="08035879" w:rsidR="1107C70D" w:rsidRDefault="1107C70D" w:rsidP="1107C70D">
            <w:pPr>
              <w:rPr>
                <w:rFonts w:eastAsiaTheme="minorEastAsia"/>
              </w:rPr>
            </w:pPr>
          </w:p>
        </w:tc>
        <w:tc>
          <w:tcPr>
            <w:tcW w:w="2340" w:type="dxa"/>
          </w:tcPr>
          <w:p w14:paraId="74E2CDB5" w14:textId="02F70425" w:rsidR="1107C70D" w:rsidRDefault="04885A58" w:rsidP="1107C70D">
            <w:pPr>
              <w:rPr>
                <w:rFonts w:eastAsiaTheme="minorEastAsia"/>
              </w:rPr>
            </w:pPr>
            <w:r w:rsidRPr="438CC341">
              <w:rPr>
                <w:rFonts w:eastAsiaTheme="minorEastAsia"/>
              </w:rPr>
              <w:t xml:space="preserve">We setup a timeslot to meet up </w:t>
            </w:r>
            <w:r w:rsidR="0877ED31" w:rsidRPr="438CC341">
              <w:rPr>
                <w:rFonts w:eastAsiaTheme="minorEastAsia"/>
              </w:rPr>
              <w:t>once a week</w:t>
            </w:r>
          </w:p>
        </w:tc>
        <w:tc>
          <w:tcPr>
            <w:tcW w:w="2340" w:type="dxa"/>
          </w:tcPr>
          <w:p w14:paraId="47A9DAEB" w14:textId="6E87F8D5" w:rsidR="1107C70D" w:rsidRDefault="5250BD6A" w:rsidP="1107C70D">
            <w:pPr>
              <w:rPr>
                <w:rFonts w:eastAsiaTheme="minorEastAsia"/>
              </w:rPr>
            </w:pPr>
            <w:r w:rsidRPr="438CC341">
              <w:rPr>
                <w:rFonts w:eastAsiaTheme="minorEastAsia"/>
              </w:rPr>
              <w:t xml:space="preserve">Make sure all team member can </w:t>
            </w:r>
            <w:r w:rsidR="095665CD" w:rsidRPr="438CC341">
              <w:rPr>
                <w:rFonts w:eastAsiaTheme="minorEastAsia"/>
              </w:rPr>
              <w:t>dedicate</w:t>
            </w:r>
            <w:r w:rsidRPr="438CC341">
              <w:rPr>
                <w:rFonts w:eastAsiaTheme="minorEastAsia"/>
              </w:rPr>
              <w:t xml:space="preserve"> </w:t>
            </w:r>
            <w:r w:rsidR="6838CE55" w:rsidRPr="438CC341">
              <w:rPr>
                <w:rFonts w:eastAsiaTheme="minorEastAsia"/>
              </w:rPr>
              <w:t xml:space="preserve">a center amount of time </w:t>
            </w:r>
            <w:r w:rsidR="095665CD" w:rsidRPr="438CC341">
              <w:rPr>
                <w:rFonts w:eastAsiaTheme="minorEastAsia"/>
              </w:rPr>
              <w:t>every week.</w:t>
            </w:r>
          </w:p>
        </w:tc>
      </w:tr>
      <w:tr w:rsidR="14606AA9" w14:paraId="3F812AA5" w14:textId="77777777" w:rsidTr="3D9EECFB">
        <w:tc>
          <w:tcPr>
            <w:tcW w:w="2340" w:type="dxa"/>
          </w:tcPr>
          <w:p w14:paraId="7FABF77E" w14:textId="07474CA0" w:rsidR="14606AA9" w:rsidRDefault="5D402810" w:rsidP="14606AA9">
            <w:pPr>
              <w:rPr>
                <w:rFonts w:eastAsiaTheme="minorEastAsia"/>
              </w:rPr>
            </w:pPr>
            <w:r w:rsidRPr="438CC341">
              <w:rPr>
                <w:rFonts w:eastAsiaTheme="minorEastAsia"/>
              </w:rPr>
              <w:t xml:space="preserve">Mis communication </w:t>
            </w:r>
            <w:r w:rsidR="2E133C79" w:rsidRPr="438CC341">
              <w:rPr>
                <w:rFonts w:eastAsiaTheme="minorEastAsia"/>
              </w:rPr>
              <w:t xml:space="preserve">between team </w:t>
            </w:r>
            <w:r w:rsidR="07FDA94D" w:rsidRPr="438CC341">
              <w:rPr>
                <w:rFonts w:eastAsiaTheme="minorEastAsia"/>
              </w:rPr>
              <w:t>members</w:t>
            </w:r>
          </w:p>
        </w:tc>
        <w:tc>
          <w:tcPr>
            <w:tcW w:w="2340" w:type="dxa"/>
          </w:tcPr>
          <w:p w14:paraId="671DE164" w14:textId="1AF21A76" w:rsidR="14606AA9" w:rsidRDefault="305AE223" w:rsidP="14606AA9">
            <w:pPr>
              <w:rPr>
                <w:rFonts w:eastAsiaTheme="minorEastAsia"/>
              </w:rPr>
            </w:pPr>
            <w:r w:rsidRPr="438CC341">
              <w:rPr>
                <w:rFonts w:eastAsiaTheme="minorEastAsia"/>
              </w:rPr>
              <w:t xml:space="preserve">Result in different expectations </w:t>
            </w:r>
          </w:p>
        </w:tc>
        <w:tc>
          <w:tcPr>
            <w:tcW w:w="2340" w:type="dxa"/>
          </w:tcPr>
          <w:p w14:paraId="7E2A7195" w14:textId="459C057E" w:rsidR="14606AA9" w:rsidRDefault="01EDB34B" w:rsidP="14606AA9">
            <w:pPr>
              <w:rPr>
                <w:rFonts w:eastAsiaTheme="minorEastAsia"/>
              </w:rPr>
            </w:pPr>
            <w:r w:rsidRPr="438CC341">
              <w:rPr>
                <w:rFonts w:eastAsiaTheme="minorEastAsia"/>
              </w:rPr>
              <w:t xml:space="preserve">Touchpoint </w:t>
            </w:r>
            <w:r w:rsidR="158C22D0" w:rsidRPr="438CC341">
              <w:rPr>
                <w:rFonts w:eastAsiaTheme="minorEastAsia"/>
              </w:rPr>
              <w:t xml:space="preserve">throughout the </w:t>
            </w:r>
            <w:r w:rsidR="69F70192" w:rsidRPr="438CC341">
              <w:rPr>
                <w:rFonts w:eastAsiaTheme="minorEastAsia"/>
              </w:rPr>
              <w:t xml:space="preserve">week to make sure </w:t>
            </w:r>
            <w:r w:rsidR="79AE9D4C" w:rsidRPr="438CC341">
              <w:rPr>
                <w:rFonts w:eastAsiaTheme="minorEastAsia"/>
              </w:rPr>
              <w:t xml:space="preserve">the </w:t>
            </w:r>
            <w:r w:rsidR="69F70192" w:rsidRPr="438CC341">
              <w:rPr>
                <w:rFonts w:eastAsiaTheme="minorEastAsia"/>
              </w:rPr>
              <w:t xml:space="preserve">work being </w:t>
            </w:r>
            <w:r w:rsidR="7067F0F5" w:rsidRPr="438CC341">
              <w:rPr>
                <w:rFonts w:eastAsiaTheme="minorEastAsia"/>
              </w:rPr>
              <w:t xml:space="preserve">done is </w:t>
            </w:r>
            <w:r w:rsidR="726D67B7" w:rsidRPr="438CC341">
              <w:rPr>
                <w:rFonts w:eastAsiaTheme="minorEastAsia"/>
              </w:rPr>
              <w:t xml:space="preserve">correct.  </w:t>
            </w:r>
          </w:p>
        </w:tc>
        <w:tc>
          <w:tcPr>
            <w:tcW w:w="2340" w:type="dxa"/>
          </w:tcPr>
          <w:p w14:paraId="7F726D16" w14:textId="7314490A" w:rsidR="14606AA9" w:rsidRDefault="3D9EECFB" w:rsidP="3D9EECFB">
            <w:pPr>
              <w:rPr>
                <w:rFonts w:eastAsiaTheme="minorEastAsia"/>
              </w:rPr>
            </w:pPr>
            <w:r w:rsidRPr="3D9EECFB">
              <w:rPr>
                <w:rFonts w:eastAsiaTheme="minorEastAsia"/>
              </w:rPr>
              <w:t xml:space="preserve">The need of touchpoint should be addressed up front. Make sure all members have the same expectation. </w:t>
            </w:r>
          </w:p>
        </w:tc>
      </w:tr>
    </w:tbl>
    <w:p w14:paraId="30BA974F" w14:textId="486B3FBE" w:rsidR="1182F577" w:rsidRDefault="1182F577" w:rsidP="1182F577">
      <w:pPr>
        <w:rPr>
          <w:rFonts w:eastAsiaTheme="minorEastAsia"/>
        </w:rPr>
      </w:pPr>
    </w:p>
    <w:p w14:paraId="42D8422C" w14:textId="03D4211F" w:rsidR="003E0CAF" w:rsidRDefault="003E0CAF" w:rsidP="003E0CAF">
      <w:pPr>
        <w:pStyle w:val="Heading1"/>
        <w:rPr>
          <w:rFonts w:asciiTheme="minorHAnsi" w:eastAsiaTheme="minorEastAsia" w:hAnsiTheme="minorHAnsi" w:cstheme="minorBidi"/>
          <w:sz w:val="28"/>
          <w:szCs w:val="28"/>
        </w:rPr>
      </w:pPr>
      <w:r w:rsidRPr="3C985DF8">
        <w:rPr>
          <w:rFonts w:asciiTheme="minorHAnsi" w:eastAsiaTheme="minorEastAsia" w:hAnsiTheme="minorHAnsi" w:cstheme="minorBidi"/>
          <w:sz w:val="28"/>
          <w:szCs w:val="28"/>
        </w:rPr>
        <w:t>5. Project Recommendations</w:t>
      </w:r>
    </w:p>
    <w:p w14:paraId="782D874B" w14:textId="5310D229" w:rsidR="003E0CAF" w:rsidRDefault="00522BF1" w:rsidP="003E0CAF">
      <w:pPr>
        <w:rPr>
          <w:rFonts w:eastAsiaTheme="minorEastAsia"/>
          <w:sz w:val="24"/>
          <w:szCs w:val="24"/>
        </w:rPr>
      </w:pPr>
      <w:r w:rsidRPr="00C018A9">
        <w:rPr>
          <w:rFonts w:eastAsiaTheme="minorEastAsia"/>
          <w:sz w:val="24"/>
          <w:szCs w:val="24"/>
        </w:rPr>
        <w:t>Even though t</w:t>
      </w:r>
      <w:r w:rsidR="003E0CAF" w:rsidRPr="00C018A9">
        <w:rPr>
          <w:rFonts w:eastAsiaTheme="minorEastAsia"/>
          <w:sz w:val="24"/>
          <w:szCs w:val="24"/>
        </w:rPr>
        <w:t xml:space="preserve">he </w:t>
      </w:r>
      <w:proofErr w:type="spellStart"/>
      <w:r w:rsidR="003E0CAF" w:rsidRPr="00C018A9">
        <w:rPr>
          <w:rFonts w:eastAsiaTheme="minorEastAsia"/>
          <w:sz w:val="24"/>
          <w:szCs w:val="24"/>
        </w:rPr>
        <w:t>Fooder</w:t>
      </w:r>
      <w:proofErr w:type="spellEnd"/>
      <w:r w:rsidR="003E0CAF" w:rsidRPr="00C018A9">
        <w:rPr>
          <w:rFonts w:eastAsiaTheme="minorEastAsia"/>
          <w:sz w:val="24"/>
          <w:szCs w:val="24"/>
        </w:rPr>
        <w:t xml:space="preserve"> Application Project </w:t>
      </w:r>
      <w:r w:rsidRPr="00C018A9">
        <w:rPr>
          <w:rFonts w:eastAsiaTheme="minorEastAsia"/>
          <w:sz w:val="24"/>
          <w:szCs w:val="24"/>
        </w:rPr>
        <w:t>is a</w:t>
      </w:r>
      <w:r w:rsidR="0004299F" w:rsidRPr="00C018A9">
        <w:rPr>
          <w:rFonts w:eastAsiaTheme="minorEastAsia"/>
          <w:sz w:val="24"/>
          <w:szCs w:val="24"/>
        </w:rPr>
        <w:t xml:space="preserve"> succes</w:t>
      </w:r>
      <w:r w:rsidR="004A1E20" w:rsidRPr="00C018A9">
        <w:rPr>
          <w:rFonts w:eastAsiaTheme="minorEastAsia"/>
          <w:sz w:val="24"/>
          <w:szCs w:val="24"/>
        </w:rPr>
        <w:t xml:space="preserve">sfully executed project, </w:t>
      </w:r>
      <w:r w:rsidR="00F12713" w:rsidRPr="00C018A9">
        <w:rPr>
          <w:rFonts w:eastAsiaTheme="minorEastAsia"/>
          <w:sz w:val="24"/>
          <w:szCs w:val="24"/>
        </w:rPr>
        <w:t>to further improve this project</w:t>
      </w:r>
      <w:r w:rsidR="00A070A4" w:rsidRPr="00C018A9">
        <w:rPr>
          <w:rFonts w:eastAsiaTheme="minorEastAsia"/>
          <w:sz w:val="24"/>
          <w:szCs w:val="24"/>
        </w:rPr>
        <w:t xml:space="preserve">, </w:t>
      </w:r>
      <w:r w:rsidR="00983347">
        <w:rPr>
          <w:rFonts w:eastAsiaTheme="minorEastAsia"/>
          <w:sz w:val="24"/>
          <w:szCs w:val="24"/>
        </w:rPr>
        <w:t>we listed</w:t>
      </w:r>
      <w:r w:rsidR="00FA3D52" w:rsidRPr="00C018A9">
        <w:rPr>
          <w:rFonts w:eastAsiaTheme="minorEastAsia"/>
          <w:sz w:val="24"/>
          <w:szCs w:val="24"/>
        </w:rPr>
        <w:t xml:space="preserve"> some of the recommendations </w:t>
      </w:r>
      <w:r w:rsidR="004A2939" w:rsidRPr="00C018A9">
        <w:rPr>
          <w:rFonts w:eastAsiaTheme="minorEastAsia"/>
          <w:sz w:val="24"/>
          <w:szCs w:val="24"/>
        </w:rPr>
        <w:t>or lessons learned</w:t>
      </w:r>
      <w:r w:rsidR="1C8F1277" w:rsidRPr="1C8F1277">
        <w:rPr>
          <w:rFonts w:eastAsiaTheme="minorEastAsia"/>
          <w:sz w:val="24"/>
          <w:szCs w:val="24"/>
        </w:rPr>
        <w:t>:</w:t>
      </w:r>
    </w:p>
    <w:p w14:paraId="287C1D84" w14:textId="3190051E" w:rsidR="1C8F1277" w:rsidRDefault="3D9EECFB" w:rsidP="1C8F1277">
      <w:pPr>
        <w:rPr>
          <w:rFonts w:eastAsiaTheme="minorEastAsia"/>
          <w:sz w:val="24"/>
          <w:szCs w:val="24"/>
        </w:rPr>
      </w:pPr>
      <w:r w:rsidRPr="3D9EECFB">
        <w:rPr>
          <w:rFonts w:eastAsiaTheme="minorEastAsia"/>
          <w:sz w:val="24"/>
          <w:szCs w:val="24"/>
        </w:rPr>
        <w:t>Recommendation #1:</w:t>
      </w:r>
    </w:p>
    <w:p w14:paraId="7D211EF2" w14:textId="7BD0E1F9" w:rsidR="0007078F" w:rsidRDefault="0007078F" w:rsidP="1C8F1277">
      <w:pPr>
        <w:rPr>
          <w:rFonts w:eastAsiaTheme="minorEastAsia"/>
          <w:sz w:val="24"/>
          <w:szCs w:val="24"/>
        </w:rPr>
      </w:pPr>
      <w:r>
        <w:rPr>
          <w:rFonts w:eastAsiaTheme="minorEastAsia"/>
          <w:sz w:val="24"/>
          <w:szCs w:val="24"/>
        </w:rPr>
        <w:t>Involve development</w:t>
      </w:r>
      <w:r w:rsidR="000342EB">
        <w:rPr>
          <w:rFonts w:eastAsiaTheme="minorEastAsia"/>
          <w:sz w:val="24"/>
          <w:szCs w:val="24"/>
        </w:rPr>
        <w:t xml:space="preserve"> team </w:t>
      </w:r>
      <w:r w:rsidR="00F16936">
        <w:rPr>
          <w:rFonts w:eastAsiaTheme="minorEastAsia"/>
          <w:sz w:val="24"/>
          <w:szCs w:val="24"/>
        </w:rPr>
        <w:t>in the</w:t>
      </w:r>
      <w:r w:rsidR="00B5368A">
        <w:rPr>
          <w:rFonts w:eastAsiaTheme="minorEastAsia"/>
          <w:sz w:val="24"/>
          <w:szCs w:val="24"/>
        </w:rPr>
        <w:t xml:space="preserve"> </w:t>
      </w:r>
      <w:r w:rsidR="00A21626">
        <w:rPr>
          <w:rFonts w:eastAsiaTheme="minorEastAsia"/>
          <w:sz w:val="24"/>
          <w:szCs w:val="24"/>
        </w:rPr>
        <w:t xml:space="preserve">creation of </w:t>
      </w:r>
      <w:r w:rsidR="00D21C21">
        <w:rPr>
          <w:rFonts w:eastAsiaTheme="minorEastAsia"/>
          <w:sz w:val="24"/>
          <w:szCs w:val="24"/>
        </w:rPr>
        <w:t xml:space="preserve">prototype so </w:t>
      </w:r>
      <w:r w:rsidR="003175EE">
        <w:rPr>
          <w:rFonts w:eastAsiaTheme="minorEastAsia"/>
          <w:sz w:val="24"/>
          <w:szCs w:val="24"/>
        </w:rPr>
        <w:t>we can give the customer a better demo</w:t>
      </w:r>
      <w:r w:rsidR="00F956F7">
        <w:rPr>
          <w:rFonts w:eastAsiaTheme="minorEastAsia"/>
          <w:sz w:val="24"/>
          <w:szCs w:val="24"/>
        </w:rPr>
        <w:t>.</w:t>
      </w:r>
    </w:p>
    <w:p w14:paraId="177A14DB" w14:textId="305D66B3" w:rsidR="00F956F7" w:rsidRDefault="00F956F7" w:rsidP="1C8F1277">
      <w:pPr>
        <w:rPr>
          <w:rFonts w:eastAsiaTheme="minorEastAsia"/>
          <w:sz w:val="24"/>
          <w:szCs w:val="24"/>
        </w:rPr>
      </w:pPr>
      <w:r>
        <w:rPr>
          <w:rFonts w:eastAsiaTheme="minorEastAsia"/>
          <w:sz w:val="24"/>
          <w:szCs w:val="24"/>
        </w:rPr>
        <w:t>Recommendation #2:</w:t>
      </w:r>
    </w:p>
    <w:p w14:paraId="0A39BEC4" w14:textId="678074CA" w:rsidR="00F956F7" w:rsidRDefault="0072655C" w:rsidP="1C8F1277">
      <w:pPr>
        <w:rPr>
          <w:rFonts w:eastAsiaTheme="minorEastAsia"/>
          <w:sz w:val="24"/>
          <w:szCs w:val="24"/>
        </w:rPr>
      </w:pPr>
      <w:r>
        <w:rPr>
          <w:rFonts w:eastAsiaTheme="minorEastAsia"/>
          <w:sz w:val="24"/>
          <w:szCs w:val="24"/>
        </w:rPr>
        <w:t>Set a</w:t>
      </w:r>
      <w:r w:rsidR="00E2190E">
        <w:rPr>
          <w:rFonts w:eastAsiaTheme="minorEastAsia"/>
          <w:sz w:val="24"/>
          <w:szCs w:val="24"/>
        </w:rPr>
        <w:t xml:space="preserve"> </w:t>
      </w:r>
      <w:r w:rsidR="00C60124">
        <w:rPr>
          <w:rFonts w:eastAsiaTheme="minorEastAsia"/>
          <w:sz w:val="24"/>
          <w:szCs w:val="24"/>
        </w:rPr>
        <w:t xml:space="preserve">minimum of one </w:t>
      </w:r>
      <w:r w:rsidR="00E2190E">
        <w:rPr>
          <w:rFonts w:eastAsiaTheme="minorEastAsia"/>
          <w:sz w:val="24"/>
          <w:szCs w:val="24"/>
        </w:rPr>
        <w:t>meeting</w:t>
      </w:r>
      <w:r w:rsidR="00C60124">
        <w:rPr>
          <w:rFonts w:eastAsiaTheme="minorEastAsia"/>
          <w:sz w:val="24"/>
          <w:szCs w:val="24"/>
        </w:rPr>
        <w:t xml:space="preserve"> at the end of each sprint </w:t>
      </w:r>
      <w:r w:rsidR="00E2190E">
        <w:rPr>
          <w:rFonts w:eastAsiaTheme="minorEastAsia"/>
          <w:sz w:val="24"/>
          <w:szCs w:val="24"/>
        </w:rPr>
        <w:t>with the</w:t>
      </w:r>
      <w:r w:rsidR="0054045B">
        <w:rPr>
          <w:rFonts w:eastAsiaTheme="minorEastAsia"/>
          <w:sz w:val="24"/>
          <w:szCs w:val="24"/>
        </w:rPr>
        <w:t xml:space="preserve"> </w:t>
      </w:r>
      <w:r w:rsidR="005C590D">
        <w:rPr>
          <w:rFonts w:eastAsiaTheme="minorEastAsia"/>
          <w:sz w:val="24"/>
          <w:szCs w:val="24"/>
        </w:rPr>
        <w:t>Product Sponsor</w:t>
      </w:r>
      <w:r w:rsidR="006C54B3">
        <w:rPr>
          <w:rFonts w:eastAsiaTheme="minorEastAsia"/>
          <w:sz w:val="24"/>
          <w:szCs w:val="24"/>
        </w:rPr>
        <w:t xml:space="preserve"> to </w:t>
      </w:r>
      <w:r w:rsidR="00E81096">
        <w:rPr>
          <w:rFonts w:eastAsiaTheme="minorEastAsia"/>
          <w:sz w:val="24"/>
          <w:szCs w:val="24"/>
        </w:rPr>
        <w:t xml:space="preserve">ensure that </w:t>
      </w:r>
      <w:r w:rsidR="00032C12">
        <w:rPr>
          <w:rFonts w:eastAsiaTheme="minorEastAsia"/>
          <w:sz w:val="24"/>
          <w:szCs w:val="24"/>
        </w:rPr>
        <w:t>the Product</w:t>
      </w:r>
      <w:r w:rsidR="003F3CDD">
        <w:rPr>
          <w:rFonts w:eastAsiaTheme="minorEastAsia"/>
          <w:sz w:val="24"/>
          <w:szCs w:val="24"/>
        </w:rPr>
        <w:t xml:space="preserve"> Sponsor is up to date with </w:t>
      </w:r>
      <w:r w:rsidR="0087610A">
        <w:rPr>
          <w:rFonts w:eastAsiaTheme="minorEastAsia"/>
          <w:sz w:val="24"/>
          <w:szCs w:val="24"/>
        </w:rPr>
        <w:t>the p</w:t>
      </w:r>
      <w:r w:rsidR="00E97723">
        <w:rPr>
          <w:rFonts w:eastAsiaTheme="minorEastAsia"/>
          <w:sz w:val="24"/>
          <w:szCs w:val="24"/>
        </w:rPr>
        <w:t xml:space="preserve">roducts </w:t>
      </w:r>
      <w:r w:rsidR="001B52AB">
        <w:rPr>
          <w:rFonts w:eastAsiaTheme="minorEastAsia"/>
          <w:sz w:val="24"/>
          <w:szCs w:val="24"/>
        </w:rPr>
        <w:t>progress</w:t>
      </w:r>
      <w:r w:rsidR="00D51253">
        <w:rPr>
          <w:rFonts w:eastAsiaTheme="minorEastAsia"/>
          <w:sz w:val="24"/>
          <w:szCs w:val="24"/>
        </w:rPr>
        <w:t xml:space="preserve">. It helps to minimize risks </w:t>
      </w:r>
      <w:r w:rsidR="00DF7B8F">
        <w:rPr>
          <w:rFonts w:eastAsiaTheme="minorEastAsia"/>
          <w:sz w:val="24"/>
          <w:szCs w:val="24"/>
        </w:rPr>
        <w:t>b</w:t>
      </w:r>
      <w:r w:rsidR="0092405C">
        <w:rPr>
          <w:rFonts w:eastAsiaTheme="minorEastAsia"/>
          <w:sz w:val="24"/>
          <w:szCs w:val="24"/>
        </w:rPr>
        <w:t xml:space="preserve">y reducing </w:t>
      </w:r>
      <w:r w:rsidR="007B2639">
        <w:rPr>
          <w:rFonts w:eastAsiaTheme="minorEastAsia"/>
          <w:sz w:val="24"/>
          <w:szCs w:val="24"/>
        </w:rPr>
        <w:t>discrepancies</w:t>
      </w:r>
      <w:r w:rsidR="00C0723F">
        <w:rPr>
          <w:rFonts w:eastAsiaTheme="minorEastAsia"/>
          <w:sz w:val="24"/>
          <w:szCs w:val="24"/>
        </w:rPr>
        <w:t xml:space="preserve"> between the requirements and the actual prototype.</w:t>
      </w:r>
    </w:p>
    <w:p w14:paraId="460D4A6A" w14:textId="23AAE39A" w:rsidR="006B188F" w:rsidRDefault="005B4418" w:rsidP="1C8F1277">
      <w:pPr>
        <w:rPr>
          <w:rFonts w:eastAsiaTheme="minorEastAsia"/>
          <w:sz w:val="24"/>
          <w:szCs w:val="24"/>
        </w:rPr>
      </w:pPr>
      <w:r>
        <w:rPr>
          <w:rFonts w:eastAsiaTheme="minorEastAsia"/>
          <w:sz w:val="24"/>
          <w:szCs w:val="24"/>
        </w:rPr>
        <w:t>Recommendation</w:t>
      </w:r>
      <w:r w:rsidR="005968B6">
        <w:rPr>
          <w:rFonts w:eastAsiaTheme="minorEastAsia"/>
          <w:sz w:val="24"/>
          <w:szCs w:val="24"/>
        </w:rPr>
        <w:t xml:space="preserve"> #3</w:t>
      </w:r>
      <w:r w:rsidR="00834772">
        <w:rPr>
          <w:rFonts w:eastAsiaTheme="minorEastAsia"/>
          <w:sz w:val="24"/>
          <w:szCs w:val="24"/>
        </w:rPr>
        <w:t>:</w:t>
      </w:r>
    </w:p>
    <w:p w14:paraId="6DEA5293" w14:textId="0CBFFD79" w:rsidR="00ED131B" w:rsidRDefault="00BB2477" w:rsidP="1C8F1277">
      <w:pPr>
        <w:rPr>
          <w:rFonts w:eastAsiaTheme="minorEastAsia"/>
          <w:sz w:val="24"/>
          <w:szCs w:val="24"/>
        </w:rPr>
      </w:pPr>
      <w:r>
        <w:rPr>
          <w:rFonts w:eastAsiaTheme="minorEastAsia"/>
          <w:sz w:val="24"/>
          <w:szCs w:val="24"/>
        </w:rPr>
        <w:t>Study documentation from similar past projects</w:t>
      </w:r>
      <w:r w:rsidR="00D03FFE">
        <w:rPr>
          <w:rFonts w:eastAsiaTheme="minorEastAsia"/>
          <w:sz w:val="24"/>
          <w:szCs w:val="24"/>
        </w:rPr>
        <w:t xml:space="preserve"> </w:t>
      </w:r>
      <w:r w:rsidR="0004082A">
        <w:rPr>
          <w:rFonts w:eastAsiaTheme="minorEastAsia"/>
          <w:sz w:val="24"/>
          <w:szCs w:val="24"/>
        </w:rPr>
        <w:t>to increase the accuracy</w:t>
      </w:r>
      <w:r w:rsidR="00B45F79">
        <w:rPr>
          <w:rFonts w:eastAsiaTheme="minorEastAsia"/>
          <w:sz w:val="24"/>
          <w:szCs w:val="24"/>
        </w:rPr>
        <w:t xml:space="preserve"> </w:t>
      </w:r>
      <w:r w:rsidR="001A3C74">
        <w:rPr>
          <w:rFonts w:eastAsiaTheme="minorEastAsia"/>
          <w:sz w:val="24"/>
          <w:szCs w:val="24"/>
        </w:rPr>
        <w:t>in estimation in bu</w:t>
      </w:r>
      <w:r w:rsidR="006E6B07">
        <w:rPr>
          <w:rFonts w:eastAsiaTheme="minorEastAsia"/>
          <w:sz w:val="24"/>
          <w:szCs w:val="24"/>
        </w:rPr>
        <w:t>dgets, schedule and resource allocation.</w:t>
      </w:r>
    </w:p>
    <w:p w14:paraId="7223318F" w14:textId="77777777" w:rsidR="00983347" w:rsidRPr="003E0CAF" w:rsidRDefault="00983347" w:rsidP="003E0CAF">
      <w:pPr>
        <w:rPr>
          <w:rFonts w:eastAsiaTheme="minorEastAsia"/>
          <w:sz w:val="24"/>
          <w:szCs w:val="24"/>
        </w:rPr>
      </w:pPr>
    </w:p>
    <w:p w14:paraId="39F3DB9B" w14:textId="30407499" w:rsidR="00CC26C9" w:rsidRPr="00CC26C9" w:rsidRDefault="00CC26C9" w:rsidP="00CC26C9">
      <w:pPr>
        <w:rPr>
          <w:rFonts w:eastAsiaTheme="minorEastAsia"/>
        </w:rPr>
      </w:pPr>
    </w:p>
    <w:p w14:paraId="351CB4CD" w14:textId="653F9120" w:rsidR="2FF10F6C" w:rsidRDefault="2FF10F6C" w:rsidP="2FF10F6C">
      <w:pPr>
        <w:jc w:val="both"/>
        <w:rPr>
          <w:rFonts w:eastAsiaTheme="minorEastAsia"/>
          <w:sz w:val="28"/>
          <w:szCs w:val="28"/>
        </w:rPr>
      </w:pPr>
    </w:p>
    <w:p w14:paraId="3EDADB10" w14:textId="003ABC3F" w:rsidR="00BB1486" w:rsidRDefault="00BB1486" w:rsidP="3D9EECFB">
      <w:pPr>
        <w:rPr>
          <w:rFonts w:eastAsiaTheme="minorEastAsia"/>
          <w:sz w:val="28"/>
          <w:szCs w:val="28"/>
        </w:rPr>
      </w:pPr>
    </w:p>
    <w:sectPr w:rsidR="00BB14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9FE4A" w14:textId="77777777" w:rsidR="006E6B07" w:rsidRDefault="006E6B07">
      <w:pPr>
        <w:spacing w:after="0" w:line="240" w:lineRule="auto"/>
      </w:pPr>
      <w:r>
        <w:separator/>
      </w:r>
    </w:p>
  </w:endnote>
  <w:endnote w:type="continuationSeparator" w:id="0">
    <w:p w14:paraId="195B0598" w14:textId="77777777" w:rsidR="006E6B07" w:rsidRDefault="006E6B07">
      <w:pPr>
        <w:spacing w:after="0" w:line="240" w:lineRule="auto"/>
      </w:pPr>
      <w:r>
        <w:continuationSeparator/>
      </w:r>
    </w:p>
  </w:endnote>
  <w:endnote w:type="continuationNotice" w:id="1">
    <w:p w14:paraId="105D4834" w14:textId="77777777" w:rsidR="00F30F5E" w:rsidRDefault="00F30F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5446D" w14:textId="77777777" w:rsidR="746C1444" w:rsidRDefault="746C1444">
      <w:pPr>
        <w:spacing w:after="0" w:line="240" w:lineRule="auto"/>
      </w:pPr>
      <w:r>
        <w:separator/>
      </w:r>
    </w:p>
  </w:footnote>
  <w:footnote w:type="continuationSeparator" w:id="0">
    <w:p w14:paraId="1E87A589" w14:textId="77777777" w:rsidR="746C1444" w:rsidRDefault="746C1444">
      <w:pPr>
        <w:spacing w:after="0" w:line="240" w:lineRule="auto"/>
      </w:pPr>
      <w:r>
        <w:continuationSeparator/>
      </w:r>
    </w:p>
  </w:footnote>
  <w:footnote w:type="continuationNotice" w:id="1">
    <w:p w14:paraId="21864D29" w14:textId="77777777" w:rsidR="00F30F5E" w:rsidRDefault="00F30F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81F"/>
    <w:multiLevelType w:val="hybridMultilevel"/>
    <w:tmpl w:val="3788BF58"/>
    <w:lvl w:ilvl="0" w:tplc="192858E8">
      <w:start w:val="1"/>
      <w:numFmt w:val="bullet"/>
      <w:lvlText w:val=""/>
      <w:lvlJc w:val="left"/>
      <w:pPr>
        <w:ind w:left="720" w:hanging="360"/>
      </w:pPr>
      <w:rPr>
        <w:rFonts w:ascii="Symbol" w:hAnsi="Symbol" w:hint="default"/>
      </w:rPr>
    </w:lvl>
    <w:lvl w:ilvl="1" w:tplc="46188C20">
      <w:start w:val="1"/>
      <w:numFmt w:val="bullet"/>
      <w:lvlText w:val="o"/>
      <w:lvlJc w:val="left"/>
      <w:pPr>
        <w:ind w:left="1440" w:hanging="360"/>
      </w:pPr>
      <w:rPr>
        <w:rFonts w:ascii="Courier New" w:hAnsi="Courier New" w:hint="default"/>
      </w:rPr>
    </w:lvl>
    <w:lvl w:ilvl="2" w:tplc="53CADC48">
      <w:start w:val="1"/>
      <w:numFmt w:val="bullet"/>
      <w:lvlText w:val=""/>
      <w:lvlJc w:val="left"/>
      <w:pPr>
        <w:ind w:left="2160" w:hanging="360"/>
      </w:pPr>
      <w:rPr>
        <w:rFonts w:ascii="Wingdings" w:hAnsi="Wingdings" w:hint="default"/>
      </w:rPr>
    </w:lvl>
    <w:lvl w:ilvl="3" w:tplc="64CEBE4C">
      <w:start w:val="1"/>
      <w:numFmt w:val="bullet"/>
      <w:lvlText w:val=""/>
      <w:lvlJc w:val="left"/>
      <w:pPr>
        <w:ind w:left="2880" w:hanging="360"/>
      </w:pPr>
      <w:rPr>
        <w:rFonts w:ascii="Symbol" w:hAnsi="Symbol" w:hint="default"/>
      </w:rPr>
    </w:lvl>
    <w:lvl w:ilvl="4" w:tplc="DFC66734">
      <w:start w:val="1"/>
      <w:numFmt w:val="bullet"/>
      <w:lvlText w:val="o"/>
      <w:lvlJc w:val="left"/>
      <w:pPr>
        <w:ind w:left="3600" w:hanging="360"/>
      </w:pPr>
      <w:rPr>
        <w:rFonts w:ascii="Courier New" w:hAnsi="Courier New" w:hint="default"/>
      </w:rPr>
    </w:lvl>
    <w:lvl w:ilvl="5" w:tplc="B0E00676">
      <w:start w:val="1"/>
      <w:numFmt w:val="bullet"/>
      <w:lvlText w:val=""/>
      <w:lvlJc w:val="left"/>
      <w:pPr>
        <w:ind w:left="4320" w:hanging="360"/>
      </w:pPr>
      <w:rPr>
        <w:rFonts w:ascii="Wingdings" w:hAnsi="Wingdings" w:hint="default"/>
      </w:rPr>
    </w:lvl>
    <w:lvl w:ilvl="6" w:tplc="4B6030AE">
      <w:start w:val="1"/>
      <w:numFmt w:val="bullet"/>
      <w:lvlText w:val=""/>
      <w:lvlJc w:val="left"/>
      <w:pPr>
        <w:ind w:left="5040" w:hanging="360"/>
      </w:pPr>
      <w:rPr>
        <w:rFonts w:ascii="Symbol" w:hAnsi="Symbol" w:hint="default"/>
      </w:rPr>
    </w:lvl>
    <w:lvl w:ilvl="7" w:tplc="ED92791E">
      <w:start w:val="1"/>
      <w:numFmt w:val="bullet"/>
      <w:lvlText w:val="o"/>
      <w:lvlJc w:val="left"/>
      <w:pPr>
        <w:ind w:left="5760" w:hanging="360"/>
      </w:pPr>
      <w:rPr>
        <w:rFonts w:ascii="Courier New" w:hAnsi="Courier New" w:hint="default"/>
      </w:rPr>
    </w:lvl>
    <w:lvl w:ilvl="8" w:tplc="F012A002">
      <w:start w:val="1"/>
      <w:numFmt w:val="bullet"/>
      <w:lvlText w:val=""/>
      <w:lvlJc w:val="left"/>
      <w:pPr>
        <w:ind w:left="6480" w:hanging="360"/>
      </w:pPr>
      <w:rPr>
        <w:rFonts w:ascii="Wingdings" w:hAnsi="Wingdings" w:hint="default"/>
      </w:rPr>
    </w:lvl>
  </w:abstractNum>
  <w:abstractNum w:abstractNumId="1" w15:restartNumberingAfterBreak="0">
    <w:nsid w:val="0FCD5A13"/>
    <w:multiLevelType w:val="hybridMultilevel"/>
    <w:tmpl w:val="AAEA4230"/>
    <w:lvl w:ilvl="0" w:tplc="87E032A6">
      <w:start w:val="1"/>
      <w:numFmt w:val="bullet"/>
      <w:lvlText w:val=""/>
      <w:lvlJc w:val="left"/>
      <w:pPr>
        <w:ind w:left="720" w:hanging="360"/>
      </w:pPr>
      <w:rPr>
        <w:rFonts w:ascii="Symbol" w:hAnsi="Symbol" w:hint="default"/>
      </w:rPr>
    </w:lvl>
    <w:lvl w:ilvl="1" w:tplc="79342C4A">
      <w:start w:val="1"/>
      <w:numFmt w:val="bullet"/>
      <w:lvlText w:val="o"/>
      <w:lvlJc w:val="left"/>
      <w:pPr>
        <w:ind w:left="1440" w:hanging="360"/>
      </w:pPr>
      <w:rPr>
        <w:rFonts w:ascii="Courier New" w:hAnsi="Courier New" w:hint="default"/>
      </w:rPr>
    </w:lvl>
    <w:lvl w:ilvl="2" w:tplc="8E70087A">
      <w:start w:val="1"/>
      <w:numFmt w:val="bullet"/>
      <w:lvlText w:val=""/>
      <w:lvlJc w:val="left"/>
      <w:pPr>
        <w:ind w:left="2160" w:hanging="360"/>
      </w:pPr>
      <w:rPr>
        <w:rFonts w:ascii="Wingdings" w:hAnsi="Wingdings" w:hint="default"/>
      </w:rPr>
    </w:lvl>
    <w:lvl w:ilvl="3" w:tplc="72DA7EA8">
      <w:start w:val="1"/>
      <w:numFmt w:val="bullet"/>
      <w:lvlText w:val=""/>
      <w:lvlJc w:val="left"/>
      <w:pPr>
        <w:ind w:left="2880" w:hanging="360"/>
      </w:pPr>
      <w:rPr>
        <w:rFonts w:ascii="Symbol" w:hAnsi="Symbol" w:hint="default"/>
      </w:rPr>
    </w:lvl>
    <w:lvl w:ilvl="4" w:tplc="9472663E">
      <w:start w:val="1"/>
      <w:numFmt w:val="bullet"/>
      <w:lvlText w:val="o"/>
      <w:lvlJc w:val="left"/>
      <w:pPr>
        <w:ind w:left="3600" w:hanging="360"/>
      </w:pPr>
      <w:rPr>
        <w:rFonts w:ascii="Courier New" w:hAnsi="Courier New" w:hint="default"/>
      </w:rPr>
    </w:lvl>
    <w:lvl w:ilvl="5" w:tplc="E616960E">
      <w:start w:val="1"/>
      <w:numFmt w:val="bullet"/>
      <w:lvlText w:val=""/>
      <w:lvlJc w:val="left"/>
      <w:pPr>
        <w:ind w:left="4320" w:hanging="360"/>
      </w:pPr>
      <w:rPr>
        <w:rFonts w:ascii="Wingdings" w:hAnsi="Wingdings" w:hint="default"/>
      </w:rPr>
    </w:lvl>
    <w:lvl w:ilvl="6" w:tplc="468821AA">
      <w:start w:val="1"/>
      <w:numFmt w:val="bullet"/>
      <w:lvlText w:val=""/>
      <w:lvlJc w:val="left"/>
      <w:pPr>
        <w:ind w:left="5040" w:hanging="360"/>
      </w:pPr>
      <w:rPr>
        <w:rFonts w:ascii="Symbol" w:hAnsi="Symbol" w:hint="default"/>
      </w:rPr>
    </w:lvl>
    <w:lvl w:ilvl="7" w:tplc="EBC6A778">
      <w:start w:val="1"/>
      <w:numFmt w:val="bullet"/>
      <w:lvlText w:val="o"/>
      <w:lvlJc w:val="left"/>
      <w:pPr>
        <w:ind w:left="5760" w:hanging="360"/>
      </w:pPr>
      <w:rPr>
        <w:rFonts w:ascii="Courier New" w:hAnsi="Courier New" w:hint="default"/>
      </w:rPr>
    </w:lvl>
    <w:lvl w:ilvl="8" w:tplc="58D43B98">
      <w:start w:val="1"/>
      <w:numFmt w:val="bullet"/>
      <w:lvlText w:val=""/>
      <w:lvlJc w:val="left"/>
      <w:pPr>
        <w:ind w:left="6480" w:hanging="360"/>
      </w:pPr>
      <w:rPr>
        <w:rFonts w:ascii="Wingdings" w:hAnsi="Wingdings" w:hint="default"/>
      </w:rPr>
    </w:lvl>
  </w:abstractNum>
  <w:abstractNum w:abstractNumId="2" w15:restartNumberingAfterBreak="0">
    <w:nsid w:val="16211B15"/>
    <w:multiLevelType w:val="hybridMultilevel"/>
    <w:tmpl w:val="424A61F8"/>
    <w:lvl w:ilvl="0" w:tplc="F4E47736">
      <w:start w:val="1"/>
      <w:numFmt w:val="decimal"/>
      <w:lvlText w:val="%1."/>
      <w:lvlJc w:val="left"/>
      <w:pPr>
        <w:ind w:left="720" w:hanging="360"/>
      </w:pPr>
    </w:lvl>
    <w:lvl w:ilvl="1" w:tplc="D9CE65FA">
      <w:start w:val="1"/>
      <w:numFmt w:val="lowerLetter"/>
      <w:lvlText w:val="%2."/>
      <w:lvlJc w:val="left"/>
      <w:pPr>
        <w:ind w:left="1440" w:hanging="360"/>
      </w:pPr>
    </w:lvl>
    <w:lvl w:ilvl="2" w:tplc="94EE0DEA">
      <w:start w:val="1"/>
      <w:numFmt w:val="lowerRoman"/>
      <w:lvlText w:val="%3."/>
      <w:lvlJc w:val="right"/>
      <w:pPr>
        <w:ind w:left="2160" w:hanging="180"/>
      </w:pPr>
    </w:lvl>
    <w:lvl w:ilvl="3" w:tplc="4D94A59C">
      <w:start w:val="1"/>
      <w:numFmt w:val="decimal"/>
      <w:lvlText w:val="%4."/>
      <w:lvlJc w:val="left"/>
      <w:pPr>
        <w:ind w:left="2880" w:hanging="360"/>
      </w:pPr>
    </w:lvl>
    <w:lvl w:ilvl="4" w:tplc="E830287C">
      <w:start w:val="1"/>
      <w:numFmt w:val="lowerLetter"/>
      <w:lvlText w:val="%5."/>
      <w:lvlJc w:val="left"/>
      <w:pPr>
        <w:ind w:left="3600" w:hanging="360"/>
      </w:pPr>
    </w:lvl>
    <w:lvl w:ilvl="5" w:tplc="709A1BFC">
      <w:start w:val="1"/>
      <w:numFmt w:val="lowerRoman"/>
      <w:lvlText w:val="%6."/>
      <w:lvlJc w:val="right"/>
      <w:pPr>
        <w:ind w:left="4320" w:hanging="180"/>
      </w:pPr>
    </w:lvl>
    <w:lvl w:ilvl="6" w:tplc="E3444A62">
      <w:start w:val="1"/>
      <w:numFmt w:val="decimal"/>
      <w:lvlText w:val="%7."/>
      <w:lvlJc w:val="left"/>
      <w:pPr>
        <w:ind w:left="5040" w:hanging="360"/>
      </w:pPr>
    </w:lvl>
    <w:lvl w:ilvl="7" w:tplc="10E813E4">
      <w:start w:val="1"/>
      <w:numFmt w:val="lowerLetter"/>
      <w:lvlText w:val="%8."/>
      <w:lvlJc w:val="left"/>
      <w:pPr>
        <w:ind w:left="5760" w:hanging="360"/>
      </w:pPr>
    </w:lvl>
    <w:lvl w:ilvl="8" w:tplc="65526592">
      <w:start w:val="1"/>
      <w:numFmt w:val="lowerRoman"/>
      <w:lvlText w:val="%9."/>
      <w:lvlJc w:val="right"/>
      <w:pPr>
        <w:ind w:left="6480" w:hanging="180"/>
      </w:pPr>
    </w:lvl>
  </w:abstractNum>
  <w:abstractNum w:abstractNumId="3" w15:restartNumberingAfterBreak="0">
    <w:nsid w:val="16612E14"/>
    <w:multiLevelType w:val="hybridMultilevel"/>
    <w:tmpl w:val="E66432B6"/>
    <w:lvl w:ilvl="0" w:tplc="E01E9780">
      <w:start w:val="1"/>
      <w:numFmt w:val="decimal"/>
      <w:lvlText w:val="%1."/>
      <w:lvlJc w:val="left"/>
      <w:pPr>
        <w:ind w:left="720" w:hanging="360"/>
      </w:pPr>
    </w:lvl>
    <w:lvl w:ilvl="1" w:tplc="9222AD42">
      <w:start w:val="1"/>
      <w:numFmt w:val="lowerLetter"/>
      <w:lvlText w:val="%2."/>
      <w:lvlJc w:val="left"/>
      <w:pPr>
        <w:ind w:left="1440" w:hanging="360"/>
      </w:pPr>
    </w:lvl>
    <w:lvl w:ilvl="2" w:tplc="2FBA5DF0">
      <w:start w:val="1"/>
      <w:numFmt w:val="lowerRoman"/>
      <w:lvlText w:val="%3."/>
      <w:lvlJc w:val="right"/>
      <w:pPr>
        <w:ind w:left="2160" w:hanging="180"/>
      </w:pPr>
    </w:lvl>
    <w:lvl w:ilvl="3" w:tplc="30D23818">
      <w:start w:val="1"/>
      <w:numFmt w:val="decimal"/>
      <w:lvlText w:val="%4."/>
      <w:lvlJc w:val="left"/>
      <w:pPr>
        <w:ind w:left="2880" w:hanging="360"/>
      </w:pPr>
    </w:lvl>
    <w:lvl w:ilvl="4" w:tplc="6A26C5DA">
      <w:start w:val="1"/>
      <w:numFmt w:val="lowerLetter"/>
      <w:lvlText w:val="%5."/>
      <w:lvlJc w:val="left"/>
      <w:pPr>
        <w:ind w:left="3600" w:hanging="360"/>
      </w:pPr>
    </w:lvl>
    <w:lvl w:ilvl="5" w:tplc="F228AE4A">
      <w:start w:val="1"/>
      <w:numFmt w:val="lowerRoman"/>
      <w:lvlText w:val="%6."/>
      <w:lvlJc w:val="right"/>
      <w:pPr>
        <w:ind w:left="4320" w:hanging="180"/>
      </w:pPr>
    </w:lvl>
    <w:lvl w:ilvl="6" w:tplc="E2403390">
      <w:start w:val="1"/>
      <w:numFmt w:val="decimal"/>
      <w:lvlText w:val="%7."/>
      <w:lvlJc w:val="left"/>
      <w:pPr>
        <w:ind w:left="5040" w:hanging="360"/>
      </w:pPr>
    </w:lvl>
    <w:lvl w:ilvl="7" w:tplc="A6AEF620">
      <w:start w:val="1"/>
      <w:numFmt w:val="lowerLetter"/>
      <w:lvlText w:val="%8."/>
      <w:lvlJc w:val="left"/>
      <w:pPr>
        <w:ind w:left="5760" w:hanging="360"/>
      </w:pPr>
    </w:lvl>
    <w:lvl w:ilvl="8" w:tplc="D0446BF2">
      <w:start w:val="1"/>
      <w:numFmt w:val="lowerRoman"/>
      <w:lvlText w:val="%9."/>
      <w:lvlJc w:val="right"/>
      <w:pPr>
        <w:ind w:left="6480" w:hanging="180"/>
      </w:pPr>
    </w:lvl>
  </w:abstractNum>
  <w:abstractNum w:abstractNumId="4" w15:restartNumberingAfterBreak="0">
    <w:nsid w:val="5B2729E0"/>
    <w:multiLevelType w:val="hybridMultilevel"/>
    <w:tmpl w:val="5F6E90C8"/>
    <w:lvl w:ilvl="0" w:tplc="CFD4A92C">
      <w:start w:val="1"/>
      <w:numFmt w:val="bullet"/>
      <w:lvlText w:val=""/>
      <w:lvlJc w:val="left"/>
      <w:pPr>
        <w:ind w:left="720" w:hanging="360"/>
      </w:pPr>
      <w:rPr>
        <w:rFonts w:ascii="Symbol" w:hAnsi="Symbol" w:hint="default"/>
      </w:rPr>
    </w:lvl>
    <w:lvl w:ilvl="1" w:tplc="71B47A04">
      <w:start w:val="1"/>
      <w:numFmt w:val="bullet"/>
      <w:lvlText w:val="o"/>
      <w:lvlJc w:val="left"/>
      <w:pPr>
        <w:ind w:left="1440" w:hanging="360"/>
      </w:pPr>
      <w:rPr>
        <w:rFonts w:ascii="Courier New" w:hAnsi="Courier New" w:hint="default"/>
      </w:rPr>
    </w:lvl>
    <w:lvl w:ilvl="2" w:tplc="5B32F186">
      <w:start w:val="1"/>
      <w:numFmt w:val="bullet"/>
      <w:lvlText w:val=""/>
      <w:lvlJc w:val="left"/>
      <w:pPr>
        <w:ind w:left="2160" w:hanging="360"/>
      </w:pPr>
      <w:rPr>
        <w:rFonts w:ascii="Wingdings" w:hAnsi="Wingdings" w:hint="default"/>
      </w:rPr>
    </w:lvl>
    <w:lvl w:ilvl="3" w:tplc="3BCC8384">
      <w:start w:val="1"/>
      <w:numFmt w:val="bullet"/>
      <w:lvlText w:val=""/>
      <w:lvlJc w:val="left"/>
      <w:pPr>
        <w:ind w:left="2880" w:hanging="360"/>
      </w:pPr>
      <w:rPr>
        <w:rFonts w:ascii="Symbol" w:hAnsi="Symbol" w:hint="default"/>
      </w:rPr>
    </w:lvl>
    <w:lvl w:ilvl="4" w:tplc="C17E738A">
      <w:start w:val="1"/>
      <w:numFmt w:val="bullet"/>
      <w:lvlText w:val="o"/>
      <w:lvlJc w:val="left"/>
      <w:pPr>
        <w:ind w:left="3600" w:hanging="360"/>
      </w:pPr>
      <w:rPr>
        <w:rFonts w:ascii="Courier New" w:hAnsi="Courier New" w:hint="default"/>
      </w:rPr>
    </w:lvl>
    <w:lvl w:ilvl="5" w:tplc="14160324">
      <w:start w:val="1"/>
      <w:numFmt w:val="bullet"/>
      <w:lvlText w:val=""/>
      <w:lvlJc w:val="left"/>
      <w:pPr>
        <w:ind w:left="4320" w:hanging="360"/>
      </w:pPr>
      <w:rPr>
        <w:rFonts w:ascii="Wingdings" w:hAnsi="Wingdings" w:hint="default"/>
      </w:rPr>
    </w:lvl>
    <w:lvl w:ilvl="6" w:tplc="B4966B60">
      <w:start w:val="1"/>
      <w:numFmt w:val="bullet"/>
      <w:lvlText w:val=""/>
      <w:lvlJc w:val="left"/>
      <w:pPr>
        <w:ind w:left="5040" w:hanging="360"/>
      </w:pPr>
      <w:rPr>
        <w:rFonts w:ascii="Symbol" w:hAnsi="Symbol" w:hint="default"/>
      </w:rPr>
    </w:lvl>
    <w:lvl w:ilvl="7" w:tplc="D26C23B6">
      <w:start w:val="1"/>
      <w:numFmt w:val="bullet"/>
      <w:lvlText w:val="o"/>
      <w:lvlJc w:val="left"/>
      <w:pPr>
        <w:ind w:left="5760" w:hanging="360"/>
      </w:pPr>
      <w:rPr>
        <w:rFonts w:ascii="Courier New" w:hAnsi="Courier New" w:hint="default"/>
      </w:rPr>
    </w:lvl>
    <w:lvl w:ilvl="8" w:tplc="780A9B7A">
      <w:start w:val="1"/>
      <w:numFmt w:val="bullet"/>
      <w:lvlText w:val=""/>
      <w:lvlJc w:val="left"/>
      <w:pPr>
        <w:ind w:left="6480" w:hanging="360"/>
      </w:pPr>
      <w:rPr>
        <w:rFonts w:ascii="Wingdings" w:hAnsi="Wingdings" w:hint="default"/>
      </w:rPr>
    </w:lvl>
  </w:abstractNum>
  <w:abstractNum w:abstractNumId="5" w15:restartNumberingAfterBreak="0">
    <w:nsid w:val="5D5A7D38"/>
    <w:multiLevelType w:val="multilevel"/>
    <w:tmpl w:val="DB584C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61FE29CF"/>
    <w:multiLevelType w:val="hybridMultilevel"/>
    <w:tmpl w:val="32A2F3A0"/>
    <w:lvl w:ilvl="0" w:tplc="E676FE64">
      <w:start w:val="1"/>
      <w:numFmt w:val="bullet"/>
      <w:lvlText w:val=""/>
      <w:lvlJc w:val="left"/>
      <w:pPr>
        <w:ind w:left="720" w:hanging="360"/>
      </w:pPr>
      <w:rPr>
        <w:rFonts w:ascii="Symbol" w:hAnsi="Symbol" w:hint="default"/>
      </w:rPr>
    </w:lvl>
    <w:lvl w:ilvl="1" w:tplc="EBEAFE8A">
      <w:start w:val="1"/>
      <w:numFmt w:val="bullet"/>
      <w:lvlText w:val="o"/>
      <w:lvlJc w:val="left"/>
      <w:pPr>
        <w:ind w:left="1440" w:hanging="360"/>
      </w:pPr>
      <w:rPr>
        <w:rFonts w:ascii="Courier New" w:hAnsi="Courier New" w:hint="default"/>
      </w:rPr>
    </w:lvl>
    <w:lvl w:ilvl="2" w:tplc="AD7E59EE">
      <w:start w:val="1"/>
      <w:numFmt w:val="bullet"/>
      <w:lvlText w:val=""/>
      <w:lvlJc w:val="left"/>
      <w:pPr>
        <w:ind w:left="2160" w:hanging="360"/>
      </w:pPr>
      <w:rPr>
        <w:rFonts w:ascii="Wingdings" w:hAnsi="Wingdings" w:hint="default"/>
      </w:rPr>
    </w:lvl>
    <w:lvl w:ilvl="3" w:tplc="5FF46C48">
      <w:start w:val="1"/>
      <w:numFmt w:val="bullet"/>
      <w:lvlText w:val=""/>
      <w:lvlJc w:val="left"/>
      <w:pPr>
        <w:ind w:left="2880" w:hanging="360"/>
      </w:pPr>
      <w:rPr>
        <w:rFonts w:ascii="Symbol" w:hAnsi="Symbol" w:hint="default"/>
      </w:rPr>
    </w:lvl>
    <w:lvl w:ilvl="4" w:tplc="5F90A8F4">
      <w:start w:val="1"/>
      <w:numFmt w:val="bullet"/>
      <w:lvlText w:val="o"/>
      <w:lvlJc w:val="left"/>
      <w:pPr>
        <w:ind w:left="3600" w:hanging="360"/>
      </w:pPr>
      <w:rPr>
        <w:rFonts w:ascii="Courier New" w:hAnsi="Courier New" w:hint="default"/>
      </w:rPr>
    </w:lvl>
    <w:lvl w:ilvl="5" w:tplc="3A96E516">
      <w:start w:val="1"/>
      <w:numFmt w:val="bullet"/>
      <w:lvlText w:val=""/>
      <w:lvlJc w:val="left"/>
      <w:pPr>
        <w:ind w:left="4320" w:hanging="360"/>
      </w:pPr>
      <w:rPr>
        <w:rFonts w:ascii="Wingdings" w:hAnsi="Wingdings" w:hint="default"/>
      </w:rPr>
    </w:lvl>
    <w:lvl w:ilvl="6" w:tplc="2BBA0B58">
      <w:start w:val="1"/>
      <w:numFmt w:val="bullet"/>
      <w:lvlText w:val=""/>
      <w:lvlJc w:val="left"/>
      <w:pPr>
        <w:ind w:left="5040" w:hanging="360"/>
      </w:pPr>
      <w:rPr>
        <w:rFonts w:ascii="Symbol" w:hAnsi="Symbol" w:hint="default"/>
      </w:rPr>
    </w:lvl>
    <w:lvl w:ilvl="7" w:tplc="9A623568">
      <w:start w:val="1"/>
      <w:numFmt w:val="bullet"/>
      <w:lvlText w:val="o"/>
      <w:lvlJc w:val="left"/>
      <w:pPr>
        <w:ind w:left="5760" w:hanging="360"/>
      </w:pPr>
      <w:rPr>
        <w:rFonts w:ascii="Courier New" w:hAnsi="Courier New" w:hint="default"/>
      </w:rPr>
    </w:lvl>
    <w:lvl w:ilvl="8" w:tplc="54D4D7D6">
      <w:start w:val="1"/>
      <w:numFmt w:val="bullet"/>
      <w:lvlText w:val=""/>
      <w:lvlJc w:val="left"/>
      <w:pPr>
        <w:ind w:left="6480" w:hanging="360"/>
      </w:pPr>
      <w:rPr>
        <w:rFonts w:ascii="Wingdings" w:hAnsi="Wingdings" w:hint="default"/>
      </w:rPr>
    </w:lvl>
  </w:abstractNum>
  <w:abstractNum w:abstractNumId="7" w15:restartNumberingAfterBreak="0">
    <w:nsid w:val="635460BF"/>
    <w:multiLevelType w:val="hybridMultilevel"/>
    <w:tmpl w:val="7982E406"/>
    <w:lvl w:ilvl="0" w:tplc="3B8CC524">
      <w:start w:val="1"/>
      <w:numFmt w:val="bullet"/>
      <w:lvlText w:val=""/>
      <w:lvlJc w:val="left"/>
      <w:pPr>
        <w:ind w:left="720" w:hanging="360"/>
      </w:pPr>
      <w:rPr>
        <w:rFonts w:ascii="Symbol" w:hAnsi="Symbol" w:hint="default"/>
      </w:rPr>
    </w:lvl>
    <w:lvl w:ilvl="1" w:tplc="7230F9E8">
      <w:start w:val="1"/>
      <w:numFmt w:val="bullet"/>
      <w:lvlText w:val="o"/>
      <w:lvlJc w:val="left"/>
      <w:pPr>
        <w:ind w:left="1440" w:hanging="360"/>
      </w:pPr>
      <w:rPr>
        <w:rFonts w:ascii="Courier New" w:hAnsi="Courier New" w:hint="default"/>
      </w:rPr>
    </w:lvl>
    <w:lvl w:ilvl="2" w:tplc="CA56F600">
      <w:start w:val="1"/>
      <w:numFmt w:val="bullet"/>
      <w:lvlText w:val=""/>
      <w:lvlJc w:val="left"/>
      <w:pPr>
        <w:ind w:left="2160" w:hanging="360"/>
      </w:pPr>
      <w:rPr>
        <w:rFonts w:ascii="Wingdings" w:hAnsi="Wingdings" w:hint="default"/>
      </w:rPr>
    </w:lvl>
    <w:lvl w:ilvl="3" w:tplc="15D6146A">
      <w:start w:val="1"/>
      <w:numFmt w:val="bullet"/>
      <w:lvlText w:val=""/>
      <w:lvlJc w:val="left"/>
      <w:pPr>
        <w:ind w:left="2880" w:hanging="360"/>
      </w:pPr>
      <w:rPr>
        <w:rFonts w:ascii="Symbol" w:hAnsi="Symbol" w:hint="default"/>
      </w:rPr>
    </w:lvl>
    <w:lvl w:ilvl="4" w:tplc="79C4B6E0">
      <w:start w:val="1"/>
      <w:numFmt w:val="bullet"/>
      <w:lvlText w:val="o"/>
      <w:lvlJc w:val="left"/>
      <w:pPr>
        <w:ind w:left="3600" w:hanging="360"/>
      </w:pPr>
      <w:rPr>
        <w:rFonts w:ascii="Courier New" w:hAnsi="Courier New" w:hint="default"/>
      </w:rPr>
    </w:lvl>
    <w:lvl w:ilvl="5" w:tplc="4ACA995A">
      <w:start w:val="1"/>
      <w:numFmt w:val="bullet"/>
      <w:lvlText w:val=""/>
      <w:lvlJc w:val="left"/>
      <w:pPr>
        <w:ind w:left="4320" w:hanging="360"/>
      </w:pPr>
      <w:rPr>
        <w:rFonts w:ascii="Wingdings" w:hAnsi="Wingdings" w:hint="default"/>
      </w:rPr>
    </w:lvl>
    <w:lvl w:ilvl="6" w:tplc="B5CA7CA6">
      <w:start w:val="1"/>
      <w:numFmt w:val="bullet"/>
      <w:lvlText w:val=""/>
      <w:lvlJc w:val="left"/>
      <w:pPr>
        <w:ind w:left="5040" w:hanging="360"/>
      </w:pPr>
      <w:rPr>
        <w:rFonts w:ascii="Symbol" w:hAnsi="Symbol" w:hint="default"/>
      </w:rPr>
    </w:lvl>
    <w:lvl w:ilvl="7" w:tplc="49409696">
      <w:start w:val="1"/>
      <w:numFmt w:val="bullet"/>
      <w:lvlText w:val="o"/>
      <w:lvlJc w:val="left"/>
      <w:pPr>
        <w:ind w:left="5760" w:hanging="360"/>
      </w:pPr>
      <w:rPr>
        <w:rFonts w:ascii="Courier New" w:hAnsi="Courier New" w:hint="default"/>
      </w:rPr>
    </w:lvl>
    <w:lvl w:ilvl="8" w:tplc="6C487FEC">
      <w:start w:val="1"/>
      <w:numFmt w:val="bullet"/>
      <w:lvlText w:val=""/>
      <w:lvlJc w:val="left"/>
      <w:pPr>
        <w:ind w:left="6480" w:hanging="360"/>
      </w:pPr>
      <w:rPr>
        <w:rFonts w:ascii="Wingdings" w:hAnsi="Wingdings" w:hint="default"/>
      </w:rPr>
    </w:lvl>
  </w:abstractNum>
  <w:abstractNum w:abstractNumId="8" w15:restartNumberingAfterBreak="0">
    <w:nsid w:val="729E5F72"/>
    <w:multiLevelType w:val="hybridMultilevel"/>
    <w:tmpl w:val="BD7A7814"/>
    <w:lvl w:ilvl="0" w:tplc="2B22368E">
      <w:start w:val="1"/>
      <w:numFmt w:val="bullet"/>
      <w:lvlText w:val=""/>
      <w:lvlJc w:val="left"/>
      <w:pPr>
        <w:ind w:left="720" w:hanging="360"/>
      </w:pPr>
      <w:rPr>
        <w:rFonts w:ascii="Symbol" w:hAnsi="Symbol" w:hint="default"/>
      </w:rPr>
    </w:lvl>
    <w:lvl w:ilvl="1" w:tplc="3470F940">
      <w:start w:val="1"/>
      <w:numFmt w:val="bullet"/>
      <w:lvlText w:val="o"/>
      <w:lvlJc w:val="left"/>
      <w:pPr>
        <w:ind w:left="1440" w:hanging="360"/>
      </w:pPr>
      <w:rPr>
        <w:rFonts w:ascii="Courier New" w:hAnsi="Courier New" w:hint="default"/>
      </w:rPr>
    </w:lvl>
    <w:lvl w:ilvl="2" w:tplc="C142B562">
      <w:start w:val="1"/>
      <w:numFmt w:val="bullet"/>
      <w:lvlText w:val=""/>
      <w:lvlJc w:val="left"/>
      <w:pPr>
        <w:ind w:left="2160" w:hanging="360"/>
      </w:pPr>
      <w:rPr>
        <w:rFonts w:ascii="Wingdings" w:hAnsi="Wingdings" w:hint="default"/>
      </w:rPr>
    </w:lvl>
    <w:lvl w:ilvl="3" w:tplc="EFE0116C">
      <w:start w:val="1"/>
      <w:numFmt w:val="bullet"/>
      <w:lvlText w:val=""/>
      <w:lvlJc w:val="left"/>
      <w:pPr>
        <w:ind w:left="2880" w:hanging="360"/>
      </w:pPr>
      <w:rPr>
        <w:rFonts w:ascii="Symbol" w:hAnsi="Symbol" w:hint="default"/>
      </w:rPr>
    </w:lvl>
    <w:lvl w:ilvl="4" w:tplc="C36CC110">
      <w:start w:val="1"/>
      <w:numFmt w:val="bullet"/>
      <w:lvlText w:val="o"/>
      <w:lvlJc w:val="left"/>
      <w:pPr>
        <w:ind w:left="3600" w:hanging="360"/>
      </w:pPr>
      <w:rPr>
        <w:rFonts w:ascii="Courier New" w:hAnsi="Courier New" w:hint="default"/>
      </w:rPr>
    </w:lvl>
    <w:lvl w:ilvl="5" w:tplc="14DC840E">
      <w:start w:val="1"/>
      <w:numFmt w:val="bullet"/>
      <w:lvlText w:val=""/>
      <w:lvlJc w:val="left"/>
      <w:pPr>
        <w:ind w:left="4320" w:hanging="360"/>
      </w:pPr>
      <w:rPr>
        <w:rFonts w:ascii="Wingdings" w:hAnsi="Wingdings" w:hint="default"/>
      </w:rPr>
    </w:lvl>
    <w:lvl w:ilvl="6" w:tplc="7A4AF748">
      <w:start w:val="1"/>
      <w:numFmt w:val="bullet"/>
      <w:lvlText w:val=""/>
      <w:lvlJc w:val="left"/>
      <w:pPr>
        <w:ind w:left="5040" w:hanging="360"/>
      </w:pPr>
      <w:rPr>
        <w:rFonts w:ascii="Symbol" w:hAnsi="Symbol" w:hint="default"/>
      </w:rPr>
    </w:lvl>
    <w:lvl w:ilvl="7" w:tplc="3C4216F0">
      <w:start w:val="1"/>
      <w:numFmt w:val="bullet"/>
      <w:lvlText w:val="o"/>
      <w:lvlJc w:val="left"/>
      <w:pPr>
        <w:ind w:left="5760" w:hanging="360"/>
      </w:pPr>
      <w:rPr>
        <w:rFonts w:ascii="Courier New" w:hAnsi="Courier New" w:hint="default"/>
      </w:rPr>
    </w:lvl>
    <w:lvl w:ilvl="8" w:tplc="3536C964">
      <w:start w:val="1"/>
      <w:numFmt w:val="bullet"/>
      <w:lvlText w:val=""/>
      <w:lvlJc w:val="left"/>
      <w:pPr>
        <w:ind w:left="6480" w:hanging="360"/>
      </w:pPr>
      <w:rPr>
        <w:rFonts w:ascii="Wingdings" w:hAnsi="Wingdings" w:hint="default"/>
      </w:rPr>
    </w:lvl>
  </w:abstractNum>
  <w:abstractNum w:abstractNumId="9" w15:restartNumberingAfterBreak="0">
    <w:nsid w:val="78703D65"/>
    <w:multiLevelType w:val="hybridMultilevel"/>
    <w:tmpl w:val="2300F962"/>
    <w:lvl w:ilvl="0" w:tplc="AE744828">
      <w:start w:val="1"/>
      <w:numFmt w:val="bullet"/>
      <w:lvlText w:val=""/>
      <w:lvlJc w:val="left"/>
      <w:pPr>
        <w:ind w:left="720" w:hanging="360"/>
      </w:pPr>
      <w:rPr>
        <w:rFonts w:ascii="Symbol" w:hAnsi="Symbol" w:hint="default"/>
      </w:rPr>
    </w:lvl>
    <w:lvl w:ilvl="1" w:tplc="7F36DE44">
      <w:start w:val="1"/>
      <w:numFmt w:val="bullet"/>
      <w:lvlText w:val="o"/>
      <w:lvlJc w:val="left"/>
      <w:pPr>
        <w:ind w:left="1440" w:hanging="360"/>
      </w:pPr>
      <w:rPr>
        <w:rFonts w:ascii="Courier New" w:hAnsi="Courier New" w:hint="default"/>
      </w:rPr>
    </w:lvl>
    <w:lvl w:ilvl="2" w:tplc="6E1812EA">
      <w:start w:val="1"/>
      <w:numFmt w:val="bullet"/>
      <w:lvlText w:val=""/>
      <w:lvlJc w:val="left"/>
      <w:pPr>
        <w:ind w:left="2160" w:hanging="360"/>
      </w:pPr>
      <w:rPr>
        <w:rFonts w:ascii="Wingdings" w:hAnsi="Wingdings" w:hint="default"/>
      </w:rPr>
    </w:lvl>
    <w:lvl w:ilvl="3" w:tplc="DD884306">
      <w:start w:val="1"/>
      <w:numFmt w:val="bullet"/>
      <w:lvlText w:val=""/>
      <w:lvlJc w:val="left"/>
      <w:pPr>
        <w:ind w:left="2880" w:hanging="360"/>
      </w:pPr>
      <w:rPr>
        <w:rFonts w:ascii="Symbol" w:hAnsi="Symbol" w:hint="default"/>
      </w:rPr>
    </w:lvl>
    <w:lvl w:ilvl="4" w:tplc="A8240C84">
      <w:start w:val="1"/>
      <w:numFmt w:val="bullet"/>
      <w:lvlText w:val="o"/>
      <w:lvlJc w:val="left"/>
      <w:pPr>
        <w:ind w:left="3600" w:hanging="360"/>
      </w:pPr>
      <w:rPr>
        <w:rFonts w:ascii="Courier New" w:hAnsi="Courier New" w:hint="default"/>
      </w:rPr>
    </w:lvl>
    <w:lvl w:ilvl="5" w:tplc="796CB56A">
      <w:start w:val="1"/>
      <w:numFmt w:val="bullet"/>
      <w:lvlText w:val=""/>
      <w:lvlJc w:val="left"/>
      <w:pPr>
        <w:ind w:left="4320" w:hanging="360"/>
      </w:pPr>
      <w:rPr>
        <w:rFonts w:ascii="Wingdings" w:hAnsi="Wingdings" w:hint="default"/>
      </w:rPr>
    </w:lvl>
    <w:lvl w:ilvl="6" w:tplc="5B787392">
      <w:start w:val="1"/>
      <w:numFmt w:val="bullet"/>
      <w:lvlText w:val=""/>
      <w:lvlJc w:val="left"/>
      <w:pPr>
        <w:ind w:left="5040" w:hanging="360"/>
      </w:pPr>
      <w:rPr>
        <w:rFonts w:ascii="Symbol" w:hAnsi="Symbol" w:hint="default"/>
      </w:rPr>
    </w:lvl>
    <w:lvl w:ilvl="7" w:tplc="15B2D4D0">
      <w:start w:val="1"/>
      <w:numFmt w:val="bullet"/>
      <w:lvlText w:val="o"/>
      <w:lvlJc w:val="left"/>
      <w:pPr>
        <w:ind w:left="5760" w:hanging="360"/>
      </w:pPr>
      <w:rPr>
        <w:rFonts w:ascii="Courier New" w:hAnsi="Courier New" w:hint="default"/>
      </w:rPr>
    </w:lvl>
    <w:lvl w:ilvl="8" w:tplc="EAE85D6E">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4"/>
  </w:num>
  <w:num w:numId="5">
    <w:abstractNumId w:val="1"/>
  </w:num>
  <w:num w:numId="6">
    <w:abstractNumId w:val="6"/>
  </w:num>
  <w:num w:numId="7">
    <w:abstractNumId w:val="7"/>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DCCE7E"/>
    <w:rsid w:val="000035E1"/>
    <w:rsid w:val="0000585D"/>
    <w:rsid w:val="00005AA1"/>
    <w:rsid w:val="00007C5E"/>
    <w:rsid w:val="00017CB6"/>
    <w:rsid w:val="00025125"/>
    <w:rsid w:val="0003250F"/>
    <w:rsid w:val="00032520"/>
    <w:rsid w:val="00032C12"/>
    <w:rsid w:val="000332DA"/>
    <w:rsid w:val="000342EB"/>
    <w:rsid w:val="000346AB"/>
    <w:rsid w:val="00036181"/>
    <w:rsid w:val="0004082A"/>
    <w:rsid w:val="0004299F"/>
    <w:rsid w:val="00042C4C"/>
    <w:rsid w:val="000546C3"/>
    <w:rsid w:val="000554EA"/>
    <w:rsid w:val="00056693"/>
    <w:rsid w:val="00067584"/>
    <w:rsid w:val="0007078F"/>
    <w:rsid w:val="00073DA1"/>
    <w:rsid w:val="000810D6"/>
    <w:rsid w:val="00084F2D"/>
    <w:rsid w:val="00090550"/>
    <w:rsid w:val="00091E6C"/>
    <w:rsid w:val="0009355F"/>
    <w:rsid w:val="000936B3"/>
    <w:rsid w:val="00094BCB"/>
    <w:rsid w:val="000A0E5B"/>
    <w:rsid w:val="000A20E2"/>
    <w:rsid w:val="000C3900"/>
    <w:rsid w:val="000D49C6"/>
    <w:rsid w:val="000E1AB4"/>
    <w:rsid w:val="000E5477"/>
    <w:rsid w:val="000F58A4"/>
    <w:rsid w:val="000F6DA8"/>
    <w:rsid w:val="001049F0"/>
    <w:rsid w:val="00105905"/>
    <w:rsid w:val="00116BD4"/>
    <w:rsid w:val="00127D3B"/>
    <w:rsid w:val="00130527"/>
    <w:rsid w:val="00132457"/>
    <w:rsid w:val="0014545D"/>
    <w:rsid w:val="00146FBB"/>
    <w:rsid w:val="0016617C"/>
    <w:rsid w:val="00167A25"/>
    <w:rsid w:val="00167E18"/>
    <w:rsid w:val="00170E3B"/>
    <w:rsid w:val="00180ACC"/>
    <w:rsid w:val="00182E61"/>
    <w:rsid w:val="0018709F"/>
    <w:rsid w:val="00187A84"/>
    <w:rsid w:val="00187D12"/>
    <w:rsid w:val="001919D5"/>
    <w:rsid w:val="0019212E"/>
    <w:rsid w:val="0019776D"/>
    <w:rsid w:val="001A1718"/>
    <w:rsid w:val="001A1934"/>
    <w:rsid w:val="001A3C74"/>
    <w:rsid w:val="001A6169"/>
    <w:rsid w:val="001A65C3"/>
    <w:rsid w:val="001B09A5"/>
    <w:rsid w:val="001B2E6D"/>
    <w:rsid w:val="001B52AB"/>
    <w:rsid w:val="001C2B38"/>
    <w:rsid w:val="001D1283"/>
    <w:rsid w:val="001D2777"/>
    <w:rsid w:val="001D3B58"/>
    <w:rsid w:val="001E5D61"/>
    <w:rsid w:val="001E6700"/>
    <w:rsid w:val="001F14B2"/>
    <w:rsid w:val="001F498A"/>
    <w:rsid w:val="00200CF6"/>
    <w:rsid w:val="00201E98"/>
    <w:rsid w:val="00201EFE"/>
    <w:rsid w:val="00206745"/>
    <w:rsid w:val="00206E0B"/>
    <w:rsid w:val="002139D0"/>
    <w:rsid w:val="00214A41"/>
    <w:rsid w:val="0022375E"/>
    <w:rsid w:val="00226D10"/>
    <w:rsid w:val="00226D4C"/>
    <w:rsid w:val="002272A3"/>
    <w:rsid w:val="00231FA4"/>
    <w:rsid w:val="00232EAB"/>
    <w:rsid w:val="002350B5"/>
    <w:rsid w:val="00242971"/>
    <w:rsid w:val="002617D2"/>
    <w:rsid w:val="00265412"/>
    <w:rsid w:val="00265752"/>
    <w:rsid w:val="00272800"/>
    <w:rsid w:val="0027492E"/>
    <w:rsid w:val="002817E5"/>
    <w:rsid w:val="002844BC"/>
    <w:rsid w:val="00292C34"/>
    <w:rsid w:val="002A7C25"/>
    <w:rsid w:val="002B2825"/>
    <w:rsid w:val="002B7F96"/>
    <w:rsid w:val="002D2E2B"/>
    <w:rsid w:val="002D486F"/>
    <w:rsid w:val="002E43AB"/>
    <w:rsid w:val="002E58EE"/>
    <w:rsid w:val="003002E3"/>
    <w:rsid w:val="00300E86"/>
    <w:rsid w:val="00303D62"/>
    <w:rsid w:val="003056CC"/>
    <w:rsid w:val="003058C2"/>
    <w:rsid w:val="00306642"/>
    <w:rsid w:val="00315A7C"/>
    <w:rsid w:val="003175EE"/>
    <w:rsid w:val="00321621"/>
    <w:rsid w:val="003231F0"/>
    <w:rsid w:val="00323C76"/>
    <w:rsid w:val="00332311"/>
    <w:rsid w:val="00334661"/>
    <w:rsid w:val="00336FE5"/>
    <w:rsid w:val="003533A9"/>
    <w:rsid w:val="00363EEF"/>
    <w:rsid w:val="00374D4A"/>
    <w:rsid w:val="00385B15"/>
    <w:rsid w:val="00390778"/>
    <w:rsid w:val="003922C6"/>
    <w:rsid w:val="003A4917"/>
    <w:rsid w:val="003A6B58"/>
    <w:rsid w:val="003B3168"/>
    <w:rsid w:val="003B40A9"/>
    <w:rsid w:val="003C0D4B"/>
    <w:rsid w:val="003C3281"/>
    <w:rsid w:val="003C796C"/>
    <w:rsid w:val="003D1B48"/>
    <w:rsid w:val="003E05AC"/>
    <w:rsid w:val="003E0CAF"/>
    <w:rsid w:val="003E5544"/>
    <w:rsid w:val="003F06EA"/>
    <w:rsid w:val="003F1E72"/>
    <w:rsid w:val="003F228A"/>
    <w:rsid w:val="003F3CDD"/>
    <w:rsid w:val="003F681B"/>
    <w:rsid w:val="004060C5"/>
    <w:rsid w:val="004076FA"/>
    <w:rsid w:val="00415151"/>
    <w:rsid w:val="00426A61"/>
    <w:rsid w:val="00432D15"/>
    <w:rsid w:val="0043605F"/>
    <w:rsid w:val="00437661"/>
    <w:rsid w:val="00442B46"/>
    <w:rsid w:val="00444B5B"/>
    <w:rsid w:val="00461B60"/>
    <w:rsid w:val="00461DBF"/>
    <w:rsid w:val="00461DC6"/>
    <w:rsid w:val="00470530"/>
    <w:rsid w:val="00471894"/>
    <w:rsid w:val="0047699B"/>
    <w:rsid w:val="004818BF"/>
    <w:rsid w:val="00491A2D"/>
    <w:rsid w:val="00494BCD"/>
    <w:rsid w:val="004A1E20"/>
    <w:rsid w:val="004A2939"/>
    <w:rsid w:val="004A2DB1"/>
    <w:rsid w:val="004B7644"/>
    <w:rsid w:val="004B7A25"/>
    <w:rsid w:val="004D3C8B"/>
    <w:rsid w:val="004F02B4"/>
    <w:rsid w:val="004F5929"/>
    <w:rsid w:val="004F67F7"/>
    <w:rsid w:val="004F68A9"/>
    <w:rsid w:val="00502EFA"/>
    <w:rsid w:val="005039F7"/>
    <w:rsid w:val="005051A8"/>
    <w:rsid w:val="00505639"/>
    <w:rsid w:val="0051397E"/>
    <w:rsid w:val="0051650C"/>
    <w:rsid w:val="005207D5"/>
    <w:rsid w:val="00522BF1"/>
    <w:rsid w:val="0052380E"/>
    <w:rsid w:val="00530335"/>
    <w:rsid w:val="005325B8"/>
    <w:rsid w:val="00533C43"/>
    <w:rsid w:val="00534D1F"/>
    <w:rsid w:val="00536EFA"/>
    <w:rsid w:val="0054045B"/>
    <w:rsid w:val="0054691E"/>
    <w:rsid w:val="00555FCC"/>
    <w:rsid w:val="0056294D"/>
    <w:rsid w:val="00570264"/>
    <w:rsid w:val="00570B9A"/>
    <w:rsid w:val="00573B78"/>
    <w:rsid w:val="00577B42"/>
    <w:rsid w:val="00596846"/>
    <w:rsid w:val="005968B6"/>
    <w:rsid w:val="005A3798"/>
    <w:rsid w:val="005B1B0A"/>
    <w:rsid w:val="005B4418"/>
    <w:rsid w:val="005B6E35"/>
    <w:rsid w:val="005C0FB6"/>
    <w:rsid w:val="005C590D"/>
    <w:rsid w:val="005C6EA9"/>
    <w:rsid w:val="005D12E3"/>
    <w:rsid w:val="005D2157"/>
    <w:rsid w:val="005F2096"/>
    <w:rsid w:val="005F7AFB"/>
    <w:rsid w:val="00607768"/>
    <w:rsid w:val="00623975"/>
    <w:rsid w:val="0063215B"/>
    <w:rsid w:val="00633B83"/>
    <w:rsid w:val="006377CC"/>
    <w:rsid w:val="006419FF"/>
    <w:rsid w:val="006422E6"/>
    <w:rsid w:val="006519AA"/>
    <w:rsid w:val="0065497F"/>
    <w:rsid w:val="00655C03"/>
    <w:rsid w:val="00656B5E"/>
    <w:rsid w:val="00662FA2"/>
    <w:rsid w:val="00663558"/>
    <w:rsid w:val="00663F66"/>
    <w:rsid w:val="0066582E"/>
    <w:rsid w:val="0066647F"/>
    <w:rsid w:val="00672A1C"/>
    <w:rsid w:val="0067518A"/>
    <w:rsid w:val="00680B9A"/>
    <w:rsid w:val="00682469"/>
    <w:rsid w:val="00685027"/>
    <w:rsid w:val="00685435"/>
    <w:rsid w:val="00690293"/>
    <w:rsid w:val="006913A5"/>
    <w:rsid w:val="00696FFE"/>
    <w:rsid w:val="006B0D61"/>
    <w:rsid w:val="006B188F"/>
    <w:rsid w:val="006B37F9"/>
    <w:rsid w:val="006B49E5"/>
    <w:rsid w:val="006B6836"/>
    <w:rsid w:val="006B7B23"/>
    <w:rsid w:val="006C1EE3"/>
    <w:rsid w:val="006C225B"/>
    <w:rsid w:val="006C54B3"/>
    <w:rsid w:val="006C6DBB"/>
    <w:rsid w:val="006E1967"/>
    <w:rsid w:val="006E66B2"/>
    <w:rsid w:val="006E6B07"/>
    <w:rsid w:val="006F306E"/>
    <w:rsid w:val="006F5CD5"/>
    <w:rsid w:val="006F7599"/>
    <w:rsid w:val="00705B3B"/>
    <w:rsid w:val="00705C6D"/>
    <w:rsid w:val="007063F6"/>
    <w:rsid w:val="007148C4"/>
    <w:rsid w:val="00720845"/>
    <w:rsid w:val="00722C99"/>
    <w:rsid w:val="0072561F"/>
    <w:rsid w:val="0072655C"/>
    <w:rsid w:val="00726D6A"/>
    <w:rsid w:val="00730ED4"/>
    <w:rsid w:val="00731DA7"/>
    <w:rsid w:val="00744C7A"/>
    <w:rsid w:val="007510A3"/>
    <w:rsid w:val="0075348E"/>
    <w:rsid w:val="00781203"/>
    <w:rsid w:val="00783EA9"/>
    <w:rsid w:val="00796740"/>
    <w:rsid w:val="007A3A25"/>
    <w:rsid w:val="007B2639"/>
    <w:rsid w:val="007B7C35"/>
    <w:rsid w:val="007C4188"/>
    <w:rsid w:val="007C4C18"/>
    <w:rsid w:val="007E4586"/>
    <w:rsid w:val="007F1B4F"/>
    <w:rsid w:val="007F36F3"/>
    <w:rsid w:val="007F4531"/>
    <w:rsid w:val="007F5F7C"/>
    <w:rsid w:val="008016D9"/>
    <w:rsid w:val="00804E03"/>
    <w:rsid w:val="00810073"/>
    <w:rsid w:val="0081571C"/>
    <w:rsid w:val="00825D9B"/>
    <w:rsid w:val="008335BB"/>
    <w:rsid w:val="00833D26"/>
    <w:rsid w:val="00834772"/>
    <w:rsid w:val="008360D4"/>
    <w:rsid w:val="00844119"/>
    <w:rsid w:val="008501DA"/>
    <w:rsid w:val="00853700"/>
    <w:rsid w:val="00864A47"/>
    <w:rsid w:val="008707C5"/>
    <w:rsid w:val="0087610A"/>
    <w:rsid w:val="00880F50"/>
    <w:rsid w:val="00890881"/>
    <w:rsid w:val="008A2C3D"/>
    <w:rsid w:val="008A350D"/>
    <w:rsid w:val="008A5D01"/>
    <w:rsid w:val="008B2096"/>
    <w:rsid w:val="008B462F"/>
    <w:rsid w:val="008B7AC4"/>
    <w:rsid w:val="008B7ACC"/>
    <w:rsid w:val="008D18C4"/>
    <w:rsid w:val="008D447E"/>
    <w:rsid w:val="008D693E"/>
    <w:rsid w:val="008F0A06"/>
    <w:rsid w:val="008F1F36"/>
    <w:rsid w:val="00903616"/>
    <w:rsid w:val="009140EB"/>
    <w:rsid w:val="00914B84"/>
    <w:rsid w:val="00920B96"/>
    <w:rsid w:val="009225FA"/>
    <w:rsid w:val="0092405C"/>
    <w:rsid w:val="00930136"/>
    <w:rsid w:val="00932333"/>
    <w:rsid w:val="00935566"/>
    <w:rsid w:val="009427AA"/>
    <w:rsid w:val="009463E0"/>
    <w:rsid w:val="00947A4D"/>
    <w:rsid w:val="0095409F"/>
    <w:rsid w:val="00967ABB"/>
    <w:rsid w:val="00973D4B"/>
    <w:rsid w:val="00974530"/>
    <w:rsid w:val="00983347"/>
    <w:rsid w:val="00987F2B"/>
    <w:rsid w:val="0099236E"/>
    <w:rsid w:val="00993786"/>
    <w:rsid w:val="009A04A3"/>
    <w:rsid w:val="009A0E70"/>
    <w:rsid w:val="009A22E4"/>
    <w:rsid w:val="009A40E3"/>
    <w:rsid w:val="009A7BFC"/>
    <w:rsid w:val="009B326F"/>
    <w:rsid w:val="009C017A"/>
    <w:rsid w:val="009C0CA4"/>
    <w:rsid w:val="009D1FCD"/>
    <w:rsid w:val="009D5621"/>
    <w:rsid w:val="009D6AB6"/>
    <w:rsid w:val="009D796C"/>
    <w:rsid w:val="009E18DF"/>
    <w:rsid w:val="009E2545"/>
    <w:rsid w:val="009E413E"/>
    <w:rsid w:val="009F66B9"/>
    <w:rsid w:val="00A0059C"/>
    <w:rsid w:val="00A039CB"/>
    <w:rsid w:val="00A070A4"/>
    <w:rsid w:val="00A12BED"/>
    <w:rsid w:val="00A135E2"/>
    <w:rsid w:val="00A21626"/>
    <w:rsid w:val="00A31795"/>
    <w:rsid w:val="00A341AC"/>
    <w:rsid w:val="00A41247"/>
    <w:rsid w:val="00A61496"/>
    <w:rsid w:val="00A616C6"/>
    <w:rsid w:val="00A6275F"/>
    <w:rsid w:val="00A67F52"/>
    <w:rsid w:val="00A7056F"/>
    <w:rsid w:val="00A71605"/>
    <w:rsid w:val="00A73913"/>
    <w:rsid w:val="00A740F7"/>
    <w:rsid w:val="00A75F8A"/>
    <w:rsid w:val="00A860CA"/>
    <w:rsid w:val="00A936D3"/>
    <w:rsid w:val="00A948DD"/>
    <w:rsid w:val="00AA233F"/>
    <w:rsid w:val="00AA2A50"/>
    <w:rsid w:val="00AA63C4"/>
    <w:rsid w:val="00AB0894"/>
    <w:rsid w:val="00AB600E"/>
    <w:rsid w:val="00AD6F91"/>
    <w:rsid w:val="00AE0254"/>
    <w:rsid w:val="00AF486D"/>
    <w:rsid w:val="00AF4955"/>
    <w:rsid w:val="00B01EE0"/>
    <w:rsid w:val="00B077A2"/>
    <w:rsid w:val="00B079E7"/>
    <w:rsid w:val="00B118D5"/>
    <w:rsid w:val="00B165A1"/>
    <w:rsid w:val="00B16ED5"/>
    <w:rsid w:val="00B17D0D"/>
    <w:rsid w:val="00B22F25"/>
    <w:rsid w:val="00B30F1F"/>
    <w:rsid w:val="00B4087C"/>
    <w:rsid w:val="00B457A0"/>
    <w:rsid w:val="00B45F79"/>
    <w:rsid w:val="00B462DE"/>
    <w:rsid w:val="00B473F6"/>
    <w:rsid w:val="00B5368A"/>
    <w:rsid w:val="00B638C3"/>
    <w:rsid w:val="00B675D3"/>
    <w:rsid w:val="00B7041F"/>
    <w:rsid w:val="00B74A2F"/>
    <w:rsid w:val="00B74B1A"/>
    <w:rsid w:val="00B76573"/>
    <w:rsid w:val="00B768FE"/>
    <w:rsid w:val="00B838D0"/>
    <w:rsid w:val="00B93B40"/>
    <w:rsid w:val="00B97C52"/>
    <w:rsid w:val="00BA191E"/>
    <w:rsid w:val="00BA2D6E"/>
    <w:rsid w:val="00BB1486"/>
    <w:rsid w:val="00BB1FA7"/>
    <w:rsid w:val="00BB2477"/>
    <w:rsid w:val="00BB38CB"/>
    <w:rsid w:val="00BC1B39"/>
    <w:rsid w:val="00BD4077"/>
    <w:rsid w:val="00BE2437"/>
    <w:rsid w:val="00BE71C0"/>
    <w:rsid w:val="00BF01F2"/>
    <w:rsid w:val="00BF7FA6"/>
    <w:rsid w:val="00C00CFD"/>
    <w:rsid w:val="00C018A9"/>
    <w:rsid w:val="00C0723F"/>
    <w:rsid w:val="00C07503"/>
    <w:rsid w:val="00C108C6"/>
    <w:rsid w:val="00C17B85"/>
    <w:rsid w:val="00C2002C"/>
    <w:rsid w:val="00C2551C"/>
    <w:rsid w:val="00C265A7"/>
    <w:rsid w:val="00C3205D"/>
    <w:rsid w:val="00C33F83"/>
    <w:rsid w:val="00C4109F"/>
    <w:rsid w:val="00C43C54"/>
    <w:rsid w:val="00C45877"/>
    <w:rsid w:val="00C51E42"/>
    <w:rsid w:val="00C6010E"/>
    <w:rsid w:val="00C60124"/>
    <w:rsid w:val="00C611CE"/>
    <w:rsid w:val="00C622F4"/>
    <w:rsid w:val="00C71834"/>
    <w:rsid w:val="00C759E8"/>
    <w:rsid w:val="00C805B9"/>
    <w:rsid w:val="00C81967"/>
    <w:rsid w:val="00C911ED"/>
    <w:rsid w:val="00CA35A6"/>
    <w:rsid w:val="00CA5563"/>
    <w:rsid w:val="00CB3465"/>
    <w:rsid w:val="00CB6401"/>
    <w:rsid w:val="00CC2696"/>
    <w:rsid w:val="00CC26C9"/>
    <w:rsid w:val="00CC6261"/>
    <w:rsid w:val="00CD0D0E"/>
    <w:rsid w:val="00CD63BF"/>
    <w:rsid w:val="00CE2C10"/>
    <w:rsid w:val="00CE6565"/>
    <w:rsid w:val="00CE7103"/>
    <w:rsid w:val="00CE7666"/>
    <w:rsid w:val="00D03FFE"/>
    <w:rsid w:val="00D102D7"/>
    <w:rsid w:val="00D106E0"/>
    <w:rsid w:val="00D10F44"/>
    <w:rsid w:val="00D137AB"/>
    <w:rsid w:val="00D13EA0"/>
    <w:rsid w:val="00D21C21"/>
    <w:rsid w:val="00D2527B"/>
    <w:rsid w:val="00D34EF3"/>
    <w:rsid w:val="00D41702"/>
    <w:rsid w:val="00D41D25"/>
    <w:rsid w:val="00D51253"/>
    <w:rsid w:val="00D607CE"/>
    <w:rsid w:val="00D60DD3"/>
    <w:rsid w:val="00D65980"/>
    <w:rsid w:val="00D70158"/>
    <w:rsid w:val="00D750E6"/>
    <w:rsid w:val="00D84C9E"/>
    <w:rsid w:val="00D84CB3"/>
    <w:rsid w:val="00D873C2"/>
    <w:rsid w:val="00D90079"/>
    <w:rsid w:val="00D947F8"/>
    <w:rsid w:val="00DB374B"/>
    <w:rsid w:val="00DB5309"/>
    <w:rsid w:val="00DBC535"/>
    <w:rsid w:val="00DE0394"/>
    <w:rsid w:val="00DE3181"/>
    <w:rsid w:val="00DE634B"/>
    <w:rsid w:val="00DF7B8F"/>
    <w:rsid w:val="00E01075"/>
    <w:rsid w:val="00E11245"/>
    <w:rsid w:val="00E11CBF"/>
    <w:rsid w:val="00E143E0"/>
    <w:rsid w:val="00E1443B"/>
    <w:rsid w:val="00E20148"/>
    <w:rsid w:val="00E2190E"/>
    <w:rsid w:val="00E21ABD"/>
    <w:rsid w:val="00E2331C"/>
    <w:rsid w:val="00E2445E"/>
    <w:rsid w:val="00E25EBC"/>
    <w:rsid w:val="00E3207C"/>
    <w:rsid w:val="00E32172"/>
    <w:rsid w:val="00E34BB1"/>
    <w:rsid w:val="00E3559A"/>
    <w:rsid w:val="00E3595C"/>
    <w:rsid w:val="00E44B0D"/>
    <w:rsid w:val="00E50008"/>
    <w:rsid w:val="00E5286B"/>
    <w:rsid w:val="00E53B0A"/>
    <w:rsid w:val="00E5422B"/>
    <w:rsid w:val="00E6227C"/>
    <w:rsid w:val="00E62C4F"/>
    <w:rsid w:val="00E64F04"/>
    <w:rsid w:val="00E668B7"/>
    <w:rsid w:val="00E81096"/>
    <w:rsid w:val="00E83FA3"/>
    <w:rsid w:val="00E97723"/>
    <w:rsid w:val="00EA0064"/>
    <w:rsid w:val="00EA4DAC"/>
    <w:rsid w:val="00EC1180"/>
    <w:rsid w:val="00EC5DD7"/>
    <w:rsid w:val="00EC7208"/>
    <w:rsid w:val="00ED131B"/>
    <w:rsid w:val="00ED40CD"/>
    <w:rsid w:val="00ED4FB3"/>
    <w:rsid w:val="00EE1C3B"/>
    <w:rsid w:val="00EE2D4D"/>
    <w:rsid w:val="00EE3C91"/>
    <w:rsid w:val="00EE46BE"/>
    <w:rsid w:val="00EF2230"/>
    <w:rsid w:val="00F002F5"/>
    <w:rsid w:val="00F05909"/>
    <w:rsid w:val="00F100D7"/>
    <w:rsid w:val="00F10313"/>
    <w:rsid w:val="00F12713"/>
    <w:rsid w:val="00F16936"/>
    <w:rsid w:val="00F26356"/>
    <w:rsid w:val="00F30F5E"/>
    <w:rsid w:val="00F3720C"/>
    <w:rsid w:val="00F427D0"/>
    <w:rsid w:val="00F556A4"/>
    <w:rsid w:val="00F56BF3"/>
    <w:rsid w:val="00F6511E"/>
    <w:rsid w:val="00F71671"/>
    <w:rsid w:val="00F72074"/>
    <w:rsid w:val="00F75B53"/>
    <w:rsid w:val="00F776F7"/>
    <w:rsid w:val="00F956F7"/>
    <w:rsid w:val="00F95915"/>
    <w:rsid w:val="00FA2670"/>
    <w:rsid w:val="00FA3D52"/>
    <w:rsid w:val="00FA665E"/>
    <w:rsid w:val="00FB05AF"/>
    <w:rsid w:val="00FB2DC0"/>
    <w:rsid w:val="00FB39AA"/>
    <w:rsid w:val="00FB3D9B"/>
    <w:rsid w:val="00FD06D3"/>
    <w:rsid w:val="00FD3EE6"/>
    <w:rsid w:val="00FD76F1"/>
    <w:rsid w:val="00FE3F10"/>
    <w:rsid w:val="00FF3DCF"/>
    <w:rsid w:val="011E1F78"/>
    <w:rsid w:val="0191443C"/>
    <w:rsid w:val="01B1D3BA"/>
    <w:rsid w:val="01EDB34B"/>
    <w:rsid w:val="02448562"/>
    <w:rsid w:val="030C4F2C"/>
    <w:rsid w:val="04885A58"/>
    <w:rsid w:val="04A9D6A1"/>
    <w:rsid w:val="04ACAF24"/>
    <w:rsid w:val="053437DB"/>
    <w:rsid w:val="06A8AB73"/>
    <w:rsid w:val="074796EB"/>
    <w:rsid w:val="07776B60"/>
    <w:rsid w:val="078493FD"/>
    <w:rsid w:val="078AFA43"/>
    <w:rsid w:val="07FDA94D"/>
    <w:rsid w:val="083D49E2"/>
    <w:rsid w:val="0844CB4B"/>
    <w:rsid w:val="0877ED31"/>
    <w:rsid w:val="095665CD"/>
    <w:rsid w:val="0A8CC42D"/>
    <w:rsid w:val="0B8B9EF6"/>
    <w:rsid w:val="0CC17DC8"/>
    <w:rsid w:val="0CC1A85F"/>
    <w:rsid w:val="0CC5D644"/>
    <w:rsid w:val="0CCA1CB2"/>
    <w:rsid w:val="0CEDD77B"/>
    <w:rsid w:val="0D53CEE6"/>
    <w:rsid w:val="0DBD3E48"/>
    <w:rsid w:val="0E1AE8B7"/>
    <w:rsid w:val="0F22D853"/>
    <w:rsid w:val="10247C1E"/>
    <w:rsid w:val="10413CA7"/>
    <w:rsid w:val="1107C70D"/>
    <w:rsid w:val="1182F577"/>
    <w:rsid w:val="12F9684E"/>
    <w:rsid w:val="132DDE60"/>
    <w:rsid w:val="13303CB0"/>
    <w:rsid w:val="13D12B89"/>
    <w:rsid w:val="1438D58F"/>
    <w:rsid w:val="14606AA9"/>
    <w:rsid w:val="14BD7BC8"/>
    <w:rsid w:val="14C28A21"/>
    <w:rsid w:val="14DCCE7E"/>
    <w:rsid w:val="158C22D0"/>
    <w:rsid w:val="1612054B"/>
    <w:rsid w:val="162F1291"/>
    <w:rsid w:val="16354D7C"/>
    <w:rsid w:val="16546C84"/>
    <w:rsid w:val="1758C0C8"/>
    <w:rsid w:val="182E2ADF"/>
    <w:rsid w:val="18B30BC7"/>
    <w:rsid w:val="18D33ABB"/>
    <w:rsid w:val="1A7A3DD9"/>
    <w:rsid w:val="1C43E0F9"/>
    <w:rsid w:val="1C8F1277"/>
    <w:rsid w:val="1CBC48A6"/>
    <w:rsid w:val="1CE8904B"/>
    <w:rsid w:val="1D57AA4B"/>
    <w:rsid w:val="1D88C759"/>
    <w:rsid w:val="1DCE1C74"/>
    <w:rsid w:val="1DD84104"/>
    <w:rsid w:val="1DE8E463"/>
    <w:rsid w:val="1F36BF00"/>
    <w:rsid w:val="20471B3E"/>
    <w:rsid w:val="21C50043"/>
    <w:rsid w:val="22D97E0F"/>
    <w:rsid w:val="23FBB575"/>
    <w:rsid w:val="24AA4CE9"/>
    <w:rsid w:val="24DB7B0A"/>
    <w:rsid w:val="26116057"/>
    <w:rsid w:val="26FAB7C0"/>
    <w:rsid w:val="273948C5"/>
    <w:rsid w:val="27AFE283"/>
    <w:rsid w:val="2AC0442E"/>
    <w:rsid w:val="2B7F69FE"/>
    <w:rsid w:val="2CF27628"/>
    <w:rsid w:val="2DB6BC57"/>
    <w:rsid w:val="2E133C79"/>
    <w:rsid w:val="2E26F1EA"/>
    <w:rsid w:val="2F0D0C42"/>
    <w:rsid w:val="2F80050C"/>
    <w:rsid w:val="2F912855"/>
    <w:rsid w:val="2FA18516"/>
    <w:rsid w:val="2FF10F6C"/>
    <w:rsid w:val="302FE35A"/>
    <w:rsid w:val="305AE223"/>
    <w:rsid w:val="305E6721"/>
    <w:rsid w:val="31689A82"/>
    <w:rsid w:val="320659C4"/>
    <w:rsid w:val="33C81F51"/>
    <w:rsid w:val="34F8394E"/>
    <w:rsid w:val="359516FC"/>
    <w:rsid w:val="362873E9"/>
    <w:rsid w:val="3639AC62"/>
    <w:rsid w:val="36478ADC"/>
    <w:rsid w:val="367B6A15"/>
    <w:rsid w:val="36DBB375"/>
    <w:rsid w:val="36FB1244"/>
    <w:rsid w:val="3728B4A4"/>
    <w:rsid w:val="386AE0A3"/>
    <w:rsid w:val="396425EA"/>
    <w:rsid w:val="39DF63EB"/>
    <w:rsid w:val="3B64D9AD"/>
    <w:rsid w:val="3C02F7BA"/>
    <w:rsid w:val="3C985DF8"/>
    <w:rsid w:val="3CDFBB01"/>
    <w:rsid w:val="3D1CB813"/>
    <w:rsid w:val="3D9EECFB"/>
    <w:rsid w:val="3DAA5D7D"/>
    <w:rsid w:val="3E3E38FD"/>
    <w:rsid w:val="3F76126B"/>
    <w:rsid w:val="404F0C74"/>
    <w:rsid w:val="4072ECBC"/>
    <w:rsid w:val="40800605"/>
    <w:rsid w:val="40FFCADA"/>
    <w:rsid w:val="41EBC622"/>
    <w:rsid w:val="42C86F21"/>
    <w:rsid w:val="42EE82B2"/>
    <w:rsid w:val="430F9A25"/>
    <w:rsid w:val="435049DA"/>
    <w:rsid w:val="438CC341"/>
    <w:rsid w:val="44705472"/>
    <w:rsid w:val="450B03B8"/>
    <w:rsid w:val="45B301D2"/>
    <w:rsid w:val="45EEFC4A"/>
    <w:rsid w:val="463DEF98"/>
    <w:rsid w:val="4675CD92"/>
    <w:rsid w:val="46A7A021"/>
    <w:rsid w:val="46E8349B"/>
    <w:rsid w:val="49DDC1B8"/>
    <w:rsid w:val="49F51DA2"/>
    <w:rsid w:val="4A0100B4"/>
    <w:rsid w:val="4A28BFC6"/>
    <w:rsid w:val="4ABD02A7"/>
    <w:rsid w:val="4C41E609"/>
    <w:rsid w:val="4C794C5B"/>
    <w:rsid w:val="4C8DBCC1"/>
    <w:rsid w:val="4D31D9B3"/>
    <w:rsid w:val="507CC0E7"/>
    <w:rsid w:val="50C0BFD4"/>
    <w:rsid w:val="51840BE6"/>
    <w:rsid w:val="51F6A9DD"/>
    <w:rsid w:val="5250BD6A"/>
    <w:rsid w:val="5366C33A"/>
    <w:rsid w:val="53D9C539"/>
    <w:rsid w:val="55C00A21"/>
    <w:rsid w:val="561D533D"/>
    <w:rsid w:val="56952302"/>
    <w:rsid w:val="57897438"/>
    <w:rsid w:val="578BFB15"/>
    <w:rsid w:val="57D3CAB6"/>
    <w:rsid w:val="57ED8934"/>
    <w:rsid w:val="58769C12"/>
    <w:rsid w:val="589BD1E9"/>
    <w:rsid w:val="58A2B0A3"/>
    <w:rsid w:val="590ED1CD"/>
    <w:rsid w:val="5959BD09"/>
    <w:rsid w:val="5A878812"/>
    <w:rsid w:val="5AD013AF"/>
    <w:rsid w:val="5B41B06F"/>
    <w:rsid w:val="5C3C8CCB"/>
    <w:rsid w:val="5CA2B707"/>
    <w:rsid w:val="5D402810"/>
    <w:rsid w:val="5EEBA7EB"/>
    <w:rsid w:val="5F7E98BB"/>
    <w:rsid w:val="5F8061F1"/>
    <w:rsid w:val="5F9B48D0"/>
    <w:rsid w:val="603DBA6E"/>
    <w:rsid w:val="60482E05"/>
    <w:rsid w:val="609A16A3"/>
    <w:rsid w:val="60F2F267"/>
    <w:rsid w:val="61370723"/>
    <w:rsid w:val="61CDE70C"/>
    <w:rsid w:val="61D57719"/>
    <w:rsid w:val="6219267B"/>
    <w:rsid w:val="646F516B"/>
    <w:rsid w:val="647DD092"/>
    <w:rsid w:val="6692B845"/>
    <w:rsid w:val="6741A0EF"/>
    <w:rsid w:val="67C4948D"/>
    <w:rsid w:val="681AF04B"/>
    <w:rsid w:val="6838CE55"/>
    <w:rsid w:val="68FA2DBC"/>
    <w:rsid w:val="69DEBDC6"/>
    <w:rsid w:val="69F70192"/>
    <w:rsid w:val="6B08D465"/>
    <w:rsid w:val="6B688748"/>
    <w:rsid w:val="6BDCA20C"/>
    <w:rsid w:val="6C68D902"/>
    <w:rsid w:val="6CA91BA7"/>
    <w:rsid w:val="6DEA3FA0"/>
    <w:rsid w:val="6E7CBACA"/>
    <w:rsid w:val="6F14DCA4"/>
    <w:rsid w:val="6F1950CB"/>
    <w:rsid w:val="7067F0F5"/>
    <w:rsid w:val="70A0CA1B"/>
    <w:rsid w:val="72002373"/>
    <w:rsid w:val="726D67B7"/>
    <w:rsid w:val="730BEA6B"/>
    <w:rsid w:val="746C1444"/>
    <w:rsid w:val="7555B1EF"/>
    <w:rsid w:val="7738C257"/>
    <w:rsid w:val="78A79119"/>
    <w:rsid w:val="79AE9D4C"/>
    <w:rsid w:val="79E0B57E"/>
    <w:rsid w:val="7AD89BBE"/>
    <w:rsid w:val="7B04B808"/>
    <w:rsid w:val="7B8C5A84"/>
    <w:rsid w:val="7BD87E39"/>
    <w:rsid w:val="7C5C2019"/>
    <w:rsid w:val="7C68EEA7"/>
    <w:rsid w:val="7C6BD51B"/>
    <w:rsid w:val="7DD069B9"/>
    <w:rsid w:val="7E3CF201"/>
    <w:rsid w:val="7E7BD7FD"/>
    <w:rsid w:val="7EA62B81"/>
    <w:rsid w:val="7EE238CB"/>
    <w:rsid w:val="7EEB151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DCCE7E"/>
  <w15:chartTrackingRefBased/>
  <w15:docId w15:val="{BC7F67EB-D56A-467A-B9DB-C0DD656B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FootnoteReference">
    <w:name w:val="footnote reference"/>
    <w:basedOn w:val="DefaultParagraphFont"/>
    <w:uiPriority w:val="99"/>
    <w:semiHidden/>
    <w:unhideWhenUsed/>
    <w:rPr>
      <w:vertAlign w:val="superscript"/>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semiHidden/>
    <w:unhideWhenUsed/>
    <w:rsid w:val="00F30F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0F5E"/>
  </w:style>
  <w:style w:type="paragraph" w:styleId="Footer">
    <w:name w:val="footer"/>
    <w:basedOn w:val="Normal"/>
    <w:link w:val="FooterChar"/>
    <w:uiPriority w:val="99"/>
    <w:semiHidden/>
    <w:unhideWhenUsed/>
    <w:rsid w:val="00F30F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0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Fu</dc:creator>
  <cp:keywords/>
  <dc:description/>
  <cp:lastModifiedBy>Bombyx Mori</cp:lastModifiedBy>
  <cp:revision>300</cp:revision>
  <dcterms:created xsi:type="dcterms:W3CDTF">2019-12-02T17:02:00Z</dcterms:created>
  <dcterms:modified xsi:type="dcterms:W3CDTF">2019-12-05T01:51:00Z</dcterms:modified>
</cp:coreProperties>
</file>