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wlfflxrcv9a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SISTEMA DE ANÁLISE DE CUSTO-BENEFÍCIO DE MANUTENÇÃO (ROI)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Lucas Arins Campos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Matheus José Viliczinski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17/09/2025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ab/>
        <w:tab/>
        <w:t xml:space="preserve">Joinville-SC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jixrfwmlp5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Resumo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web para empresas ou indivíduos avaliarem se os gastos com manutenção de um ativo (máquina) estão justificando a extensão da sua vida útil e o retorno financeiro potencial. Fornece cadastro de ativos, registro detalhado de reparos (peças +tempo reparo), cálculo de ROI por reparo/por ativo, e painéis com gráficos e relatórios para orientar decisões de vender, substituir ou continuar mantendo ativos.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sfvub5nh59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Situação problema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Empresas gastam valores significativos em manutenção sem visibilidade clara do impacto sobre a vida útil do ativo e sobre o custo total de propriedade. Falta uma ferramenta que consolide custos históricos, estime extensão de vida útil resultante de reparos e entregue indicadores (ex.: ROI por reparo, custo acumulado, custo por hora de operação remanescente) para decisões objetivas.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fnppj0yvo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Como vai funcionar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cadastra ativos com valor inicial, data de aquisição, vida útil esperada (horas ou anos) e métricas operacionais.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manutenção/reparo, registra-se: data, tipo (preventiva/corretiva), custo de peças, horas adicionadas (se houver), estimativa de extensão de vida útil (opcional) e responsável.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calcula métricas como: custo acumulado, custo por ano/hora, ROI do reparo = (benefício financeiro estimado proporcionado pela extensão de vida útil ou redução de downtime) / (custo do reparo).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com gráficos (custo acumulado por ativo, ROI por reparo, tempo até custo de substituição ótimo).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Relatórios exportáveis (CSV, PDF).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6h3u87831j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decisão baseada em dados sobre manutenção vs. substituição, minimizando custos e maximizando vida útil e disponibilidade dos ativos.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17smdvm415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Funcionalidades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de Ativos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de Reparos / Histórico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automático de ROI por reparo e por ativo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Relatórios e Gráficos (dashboard)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(quando custo acumulado &gt; x% do valor do ativo; quando atingir ponto ótimo de substituição)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(CSV/PDF)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/ perfis de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(Operador, Gestor, Admin)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 RESTful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integração com outros sistemas (ERP/almoxarifado)</w:t>
        <w:br w:type="textWrapping"/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gxsgm50s2e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Requisitos Funcionais (RF)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Sistema permite cadastro de ativos (nome, código, categoria, valor inicial, vida útil esperada (anos/horas), data aquisição, local).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Registro de reparos: data, tipo (preventiva/corretiva), descrição, custo mão de obra, custo peças, fornecedor, tempo de parada, estimativa extensão vida útil (anos/horas), anexos (nota fiscal, foto).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Cálculo de ROI por reparo e ROI acumulado por ativo.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Dashboard com gráficos interativos (custo acumulado, ROI timeline, custo por hora).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Relatórios filtráveis por período, ativo, tipo de manutenção, gestor.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Notificações e alertas configuráveis.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Exportação PDF/CSV.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Autenticação e controle de permissões.</w:t>
        <w:br w:type="textWrapping"/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yuewx3huyr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Requisitos Não Funcionais (RNF)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Backend em PHP (Laravel ou PHP puro com MVC) e banco SQL (MySQL/MariaDB).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Frontend com HTML/CSS/JavaScript (vanilla ou pequenas libs: Chart.js para gráficos).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Resposta &lt; 500 ms para consultas simples; paginação para grandes históricos.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Backup diário do banco de dados.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Segurança: HTTPS, hashing de senhas (bcrypt), validação de entradas.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Logs de auditoria para alterações de registros.</w:t>
        <w:br w:type="textWrapping"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9vfp0k2x5d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Regras de Negócio (RN)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Todo reparo deve ter custo total (tempo reparo + peças).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Se não houver estimativa de extensão de vida útil, o sistema calcula ROI conservador baseado em redução média de downtime (configurável).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Relatórios consideram depreciação linear do ativo (ajustável).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Alertas para substituição acionam quando custo acumulado &gt; X% do valor inicial e ROI esperado de reparos futuros &lt; limiar (configurável).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Somente usuários com permissões podem excluir registros (excluir gera log e motivo obrigatório).</w:t>
        <w:br w:type="textWrapping"/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h0ltvpw7mx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8vt7louihp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vk3eid7vzt5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Modelo Entidade-Relacionamento (MER) — visão simplificada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102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70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rwricm1up7i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Fluxograma (processo principal)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07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xb18zxktd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xu57c2lkxu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kyiews5py6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dcmh44i3thl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Diagrama de caso de uso(resumido)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54558" cy="347210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4558" cy="347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n9hlef80ych1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Classe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390286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902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TELAS</w:t>
      </w:r>
    </w:p>
    <w:p w:rsidR="00000000" w:rsidDel="00000000" w:rsidP="00000000" w:rsidRDefault="00000000" w:rsidRPr="00000000" w14:paraId="0000006F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t5inmbz2d7t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Cadastro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51664" cy="298616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1664" cy="29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y3syji68f7l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57toq27sgja8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86263" cy="31694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16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395htxiktq45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Ativos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4862513" cy="348937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489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sehxa05uzlwi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Dashboard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395709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957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8ingp6h9bfe4" w:id="23"/>
      <w:bookmarkEnd w:id="23"/>
      <w:r w:rsidDel="00000000" w:rsidR="00000000" w:rsidRPr="00000000">
        <w:rPr>
          <w:rtl w:val="0"/>
        </w:rPr>
        <w:t xml:space="preserve">Manutenção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358895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58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q5txtjxmcjji" w:id="24"/>
      <w:bookmarkEnd w:id="24"/>
      <w:r w:rsidDel="00000000" w:rsidR="00000000" w:rsidRPr="00000000">
        <w:rPr>
          <w:rtl w:val="0"/>
        </w:rPr>
        <w:t xml:space="preserve">Análise ROI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3281006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281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p2lpchj7jv0v" w:id="25"/>
      <w:bookmarkEnd w:id="25"/>
      <w:r w:rsidDel="00000000" w:rsidR="00000000" w:rsidRPr="00000000">
        <w:rPr>
          <w:rtl w:val="0"/>
        </w:rPr>
        <w:t xml:space="preserve">Sistema de Alertas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014913" cy="343213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432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6pvp7r22kbo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Referências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[1 ]BLANK, Leland T.; TARQUIN, Anthony J.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Engenharia econômica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6. ed. São Paulo: McGraw-Hill, 2007.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[2 ]ASSAF NETO, Alexandre.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Matemática financeira e suas aplicações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12. ed. São Paulo: Atlas, 2013.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VIANA, Hamilton R. G.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PCM: planejamento e controle da manutenção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Rio de Janeiro: Qualitymark, 2002.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