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for d in LISTA2%}}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 w:val="false"/>
          <w:bCs w:val="false"/>
        </w:rPr>
        <w:t>Valor do parágrafo:</w:t>
      </w:r>
      <w:r>
        <w:rPr>
          <w:rFonts w:ascii="Sans serif" w:hAnsi="Sans serif"/>
          <w:b/>
          <w:bCs/>
        </w:rPr>
        <w:t xml:space="preserve"> {{d}}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{{VARIAVEL}}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</w:t>
      </w:r>
      <w:r>
        <w:rPr>
          <w:rFonts w:ascii="Sans serif" w:hAnsi="Sans serif"/>
          <w:b/>
          <w:bCs/>
        </w:rPr>
        <w:t>VAR1</w:t>
      </w:r>
      <w:r>
        <w:rPr>
          <w:rFonts w:ascii="Sans Serif" w:hAnsi="Sans Serif"/>
          <w:b/>
          <w:bCs/>
        </w:rPr>
        <w:t>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endfor%}}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A1A0F" w:val="clear"/>
          </w:tcPr>
          <w:p>
            <w:pPr>
              <w:pStyle w:val="Normal"/>
              <w:bidi w:val="0"/>
              <w:jc w:val="center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MY TABLE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for d in LISTA%}}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{{d}}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if VAR1==1%}}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...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if VAR2==1%}}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if VAR3==1%}}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    </w:t>
            </w:r>
            <w:r>
              <w:rPr>
                <w:rFonts w:ascii="Sans serif" w:hAnsi="Sans serif"/>
                <w:b/>
                <w:bCs/>
              </w:rPr>
              <w:t>{{%p if VAR1==1%}}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    </w:t>
            </w:r>
            <w:r>
              <w:rPr>
                <w:rFonts w:ascii="Sans serif" w:hAnsi="Sans serif"/>
                <w:b/>
                <w:bCs/>
              </w:rPr>
              <w:t>...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    </w:t>
            </w: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if VAR1==1%}}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...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endif%}}</w:t>
            </w:r>
          </w:p>
        </w:tc>
      </w:tr>
      <w:tr>
        <w:trPr>
          <w:trHeight w:val="438" w:hRule="atLeast"/>
        </w:trPr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endfor%}}</w:t>
            </w:r>
          </w:p>
        </w:tc>
      </w:tr>
    </w:tbl>
    <w:p>
      <w:pPr>
        <w:pStyle w:val="Normal"/>
        <w:bidi w:val="0"/>
        <w:jc w:val="start"/>
        <w:rPr>
          <w:rFonts w:ascii="Sans serif" w:hAnsi="Sans serif"/>
        </w:rPr>
      </w:pPr>
      <w:r>
        <w:rPr/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  <w:b/>
          <w:bCs/>
        </w:rPr>
      </w:pPr>
      <w:r>
        <w:rPr>
          <w:rFonts w:ascii="Sans serif" w:hAnsi="Sans serif"/>
          <w:b/>
          <w:bCs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{{LIVRE}}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{{VARIAVEL}}</w:t>
      </w:r>
    </w:p>
    <w:sectPr>
      <w:headerReference w:type="even" r:id="rId2"/>
      <w:headerReference w:type="first" r:id="rId3"/>
      <w:footerReference w:type="even" r:id="rId4"/>
      <w:footerReference w:type="first" r:id="rId5"/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1</Pages>
  <Words>92</Words>
  <Characters>788</Characters>
  <CharactersWithSpaces>876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2025-12-11T14:26:24Z</dcterms:created>
  <dc:creator/>
  <dc:description/>
  <dc:language>en-US</dc:language>
  <cp:lastModifiedBy/>
  <dcterms:modified xsi:type="dcterms:W3CDTF">2025-12-27T00:09:09Z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