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54"/>
        <w:gridCol w:w="1984"/>
      </w:tblGrid>
      <w:tr>
        <w:tc>
          <w:tcPr>
            <w:tcW w:type="dxa" w:w="5100"/>
            <w:vAlign w:val="center"/>
          </w:tcPr>
          <w:p>
            <w:pPr>
              <w:spacing w:after="0"/>
            </w:pPr>
            <w:r>
              <w:rPr>
                <w:b/>
                <w:color w:val="1F2A44"/>
                <w:sz w:val="44"/>
              </w:rPr>
              <w:t>MATHEUS LAJARIN ZEM</w:t>
            </w:r>
          </w:p>
          <w:p>
            <w:pPr>
              <w:spacing w:after="80"/>
            </w:pPr>
            <w:r>
              <w:rPr>
                <w:b/>
                <w:color w:val="2E6BE6"/>
                <w:sz w:val="22"/>
              </w:rPr>
              <w:t>Full Stack Developer</w:t>
            </w:r>
          </w:p>
          <w:p>
            <w:pPr>
              <w:spacing w:after="0"/>
            </w:pPr>
            <w:r>
              <w:rPr>
                <w:color w:val="444B57"/>
                <w:sz w:val="19"/>
              </w:rPr>
              <w:t>Piracicaba/SP  |  (19) 98885-1929 (WhatsApp)</w:t>
            </w:r>
          </w:p>
          <w:p>
            <w:pPr>
              <w:spacing w:after="0"/>
            </w:pPr>
            <w:r>
              <w:rPr>
                <w:color w:val="444B57"/>
                <w:sz w:val="19"/>
              </w:rPr>
              <w:t>matheuslajazem@gmail.com</w:t>
            </w:r>
          </w:p>
          <w:p>
            <w:pPr>
              <w:spacing w:after="0"/>
            </w:pPr>
            <w:r>
              <w:rPr>
                <w:color w:val="444B57"/>
                <w:sz w:val="19"/>
              </w:rPr>
              <w:t>linkedin.com/in/matheus-lajarin-zem-17b39b289</w:t>
            </w:r>
          </w:p>
          <w:p>
            <w:pPr>
              <w:spacing w:after="0"/>
            </w:pPr>
            <w:r>
              <w:rPr>
                <w:color w:val="444B57"/>
                <w:sz w:val="19"/>
              </w:rPr>
              <w:t>github.com/MatheusZem12</w:t>
            </w:r>
          </w:p>
        </w:tc>
        <w:tc>
          <w:tcPr>
            <w:tcW w:type="dxa" w:w="5100"/>
            <w:vAlign w:val="center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152000" cy="137568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zem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3756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00" w:after="60"/>
        <w:pBdr>
          <w:bottom w:val="single" w:sz="6" w:space="2" w:color="2E6BE6"/>
        </w:pBdr>
      </w:pPr>
      <w:r>
        <w:rPr>
          <w:rFonts w:ascii="Calibri" w:hAnsi="Calibri"/>
          <w:b/>
          <w:color w:val="1F2A44"/>
          <w:sz w:val="23"/>
        </w:rPr>
        <w:t>PROFESSIONAL SUMMARY</w:t>
      </w:r>
    </w:p>
    <w:p>
      <w:pPr>
        <w:spacing w:after="40"/>
      </w:pPr>
      <w:r>
        <w:t>Full Stack Developer who delivers end to end — from the data model and the API to the frontend, infrastructure and production deployment. Computer Engineering student, working both on large-scale enterprise products and on complete personal projects.</w:t>
      </w:r>
    </w:p>
    <w:p>
      <w:pPr>
        <w:spacing w:after="40"/>
      </w:pPr>
      <w:r>
        <w:t>I value professional quality: code versioned in a DEV/HMG/PRD workflow, controlled database migrations, CI/CD pipelines, staging environments before production, and security (JWT authentication and encryption of sensitive data). I have real flexibility with technologies and choose the right tool for each need — I started solid in Java/Spring, adopted Python when the problem called for productivity and a data/automation ecosystem, and moved to Go (Golang) when the focus was performance and runtime simplicity. I learn and switch stacks to fit the problem, not the other way around.</w:t>
      </w:r>
    </w:p>
    <w:p>
      <w:pPr>
        <w:spacing w:after="40"/>
      </w:pPr>
      <w:r>
        <w:t>I incorporate AI assistants (KIMI and Claude) simultaneously into my development workflow — speeding up coding, code review, debugging and architecture decisions, always validating the result.</w:t>
      </w:r>
    </w:p>
    <w:p>
      <w:pPr>
        <w:spacing w:before="200" w:after="60"/>
        <w:pBdr>
          <w:bottom w:val="single" w:sz="6" w:space="2" w:color="2E6BE6"/>
        </w:pBdr>
      </w:pPr>
      <w:r>
        <w:rPr>
          <w:rFonts w:ascii="Calibri" w:hAnsi="Calibri"/>
          <w:b/>
          <w:color w:val="1F2A44"/>
          <w:sz w:val="23"/>
        </w:rPr>
        <w:t>PROFESSIONAL EXPERIENCE</w:t>
      </w:r>
    </w:p>
    <w:p>
      <w:pPr>
        <w:spacing w:before="120" w:after="0"/>
      </w:pPr>
      <w:r>
        <w:rPr>
          <w:b/>
          <w:color w:val="1F2A44"/>
          <w:sz w:val="21"/>
        </w:rPr>
      </w:r>
      <w:r>
        <w:rPr>
          <w:i/>
          <w:color w:val="6B7280"/>
          <w:sz w:val="19"/>
        </w:rPr>
      </w:r>
      <w:r>
        <w:rPr>
          <w:b/>
          <w:color w:val="1F2A44"/>
          <w:sz w:val="21"/>
        </w:rPr>
      </w:r>
      <w:r>
        <w:rPr>
          <w:b/>
          <w:color w:val="1F2A44"/>
          <w:sz w:val="21"/>
        </w:rPr>
        <w:t>TOTVS — Mid-Level Full Stack Developer (B2B Contractor)   Nov 2024 – present</w:t>
      </w:r>
    </w:p>
    <w:p>
      <w:pPr>
        <w:spacing w:after="40"/>
      </w:pPr>
      <w:r>
        <w:t>Development and maintenance of management platforms for the agro-industrial sector built on a microservices architecture (Spring Boot, Spring Cloud Gateway and Eureka) with Angular web portals and PostgreSQL.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Microservices: </w:t>
      </w:r>
      <w:r>
        <w:rPr>
          <w:color w:val="444B57"/>
        </w:rPr>
        <w:t>Work on systems composed of dozens of microservices for managing costs, cash flow, materials, suppliers, weighing/scale and production processes.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APIs &amp; integrations: </w:t>
      </w:r>
      <w:r>
        <w:rPr>
          <w:color w:val="444B57"/>
        </w:rPr>
        <w:t>Development of REST APIs, service-to-service integrations and integration interfaces with external systems and client ERPs.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Database: </w:t>
      </w:r>
      <w:r>
        <w:rPr>
          <w:color w:val="444B57"/>
        </w:rPr>
        <w:t>Modeling, table creation and PostgreSQL query optimization for performance and operational stability.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Quality &amp; versioning: </w:t>
      </w:r>
      <w:r>
        <w:rPr>
          <w:color w:val="444B57"/>
        </w:rPr>
        <w:t>Debugging and tuning of services, APIs and integrations, ensuring stability in the client environment; version control with Git in a DEV / HMG / PRD workflow.</w:t>
      </w:r>
    </w:p>
    <w:p>
      <w:pPr>
        <w:spacing w:before="120" w:after="0"/>
      </w:pPr>
      <w:r>
        <w:rPr>
          <w:b/>
          <w:color w:val="1F2A44"/>
          <w:sz w:val="21"/>
        </w:rPr>
        <w:t>CNH Industrial — Project Management Intern</w:t>
      </w:r>
      <w:r>
        <w:rPr>
          <w:i/>
          <w:color w:val="6B7280"/>
          <w:sz w:val="19"/>
        </w:rPr>
        <w:t xml:space="preserve">   Jun 2022 – Jun 2024</w:t>
      </w:r>
    </w:p>
    <w:p>
      <w:pPr>
        <w:spacing w:after="40"/>
      </w:pPr>
      <w:r>
        <w:t>Parts management across projects, from registration to supplier relations. Built responsive spreadsheets, macros and pivot tables in Excel to optimize control and data analysis.</w:t>
      </w:r>
    </w:p>
    <w:p>
      <w:pPr>
        <w:spacing w:before="120" w:after="0"/>
      </w:pPr>
      <w:r>
        <w:rPr>
          <w:b/>
          <w:color w:val="1F2A44"/>
          <w:sz w:val="21"/>
        </w:rPr>
        <w:t>Elring Klinger — Kaizen Intern</w:t>
      </w:r>
      <w:r>
        <w:rPr>
          <w:i/>
          <w:color w:val="6B7280"/>
          <w:sz w:val="19"/>
        </w:rPr>
        <w:t xml:space="preserve">   Mar 2022 – May 2022</w:t>
      </w:r>
    </w:p>
    <w:p>
      <w:pPr>
        <w:spacing w:after="40"/>
      </w:pPr>
      <w:r>
        <w:t>Tracking of Kaizen requests from concept to implementation. Developed macros to automate report generation for various departments.</w:t>
      </w:r>
    </w:p>
    <w:p>
      <w:pPr>
        <w:spacing w:before="200" w:after="60"/>
        <w:pBdr>
          <w:bottom w:val="single" w:sz="6" w:space="2" w:color="2E6BE6"/>
        </w:pBdr>
      </w:pPr>
      <w:r>
        <w:rPr>
          <w:rFonts w:ascii="Calibri" w:hAnsi="Calibri"/>
          <w:b/>
          <w:color w:val="1F2A44"/>
          <w:sz w:val="23"/>
        </w:rPr>
        <w:t>PERSONAL PROJECTS</w:t>
      </w:r>
    </w:p>
    <w:p>
      <w:pPr>
        <w:spacing w:after="40"/>
      </w:pPr>
      <w:r>
        <w:t>Full stack applications I built individually, from backend to frontend, infrastructure and deployment, using AI (KIMI and Claude in parallel) as a pair-programming partner for architecture, implementation and code review.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Finance — </w:t>
      </w:r>
      <w:r>
        <w:rPr>
          <w:color w:val="444B57"/>
        </w:rPr>
        <w:t>Personal finance management platform (Monevas product). Java 21 + Spring Boot, Angular + PrimeNG, PostgreSQL, with CI/CD and deployment on my own VPS — detailed below.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Educa — </w:t>
      </w:r>
      <w:r>
        <w:rPr>
          <w:color w:val="444B57"/>
        </w:rPr>
        <w:t>Education platform. Spring Boot backend and Angular 21 frontend (PrimeNG, TailwindCSS, Chart.js, Quill editor).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Monitorame — </w:t>
      </w:r>
      <w:r>
        <w:rPr>
          <w:color w:val="444B57"/>
        </w:rPr>
        <w:t>Monitoring and location tracking. Spring Boot backend, Angular frontend with maps (Leaflet) and a Flutter mobile app.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DB Modeler — </w:t>
      </w:r>
      <w:r>
        <w:rPr>
          <w:color w:val="444B57"/>
        </w:rPr>
        <w:t>Visual database modeler in Go (Gin): reverse and forward SQL engineering with generation of DDL, DBML and Mermaid (ER) diagrams.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Device Manager — </w:t>
      </w:r>
      <w:r>
        <w:rPr>
          <w:color w:val="444B57"/>
        </w:rPr>
        <w:t>Device management and location tracking. Java 21 + Spring Boot backend and cross-platform Flutter frontend.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Git Manager — </w:t>
      </w:r>
      <w:r>
        <w:rPr>
          <w:color w:val="444B57"/>
        </w:rPr>
        <w:t>Local Git repository manager. Java backend (Javalin + JGit) and Flutter Desktop frontend.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Aprenda — </w:t>
      </w:r>
      <w:r>
        <w:rPr>
          <w:color w:val="444B57"/>
        </w:rPr>
        <w:t>My own technical course track (Linux, Docker, Go, Python, SQL/PostgreSQL, Frontend, AWS, Kubernetes, Networking, Security, IoT, Java and DevOps).</w:t>
      </w:r>
    </w:p>
    <w:p>
      <w:pPr>
        <w:spacing w:before="200" w:after="60"/>
        <w:pBdr>
          <w:bottom w:val="single" w:sz="6" w:space="2" w:color="2E6BE6"/>
        </w:pBdr>
      </w:pPr>
      <w:r>
        <w:rPr>
          <w:rFonts w:ascii="Calibri" w:hAnsi="Calibri"/>
          <w:b/>
          <w:color w:val="1F2A44"/>
          <w:sz w:val="23"/>
        </w:rPr>
        <w:t>HANDS-ON PERSONAL PROJECT EXAMPLE</w:t>
      </w:r>
    </w:p>
    <w:p>
      <w:pPr>
        <w:spacing w:before="120" w:after="0"/>
      </w:pPr>
      <w:r>
        <w:rPr>
          <w:b/>
          <w:color w:val="1F2A44"/>
          <w:sz w:val="21"/>
        </w:rPr>
        <w:t>Finance (Monevas) — Personal finance management platform</w:t>
      </w:r>
      <w:r>
        <w:rPr>
          <w:i/>
          <w:color w:val="6B7280"/>
          <w:sz w:val="19"/>
        </w:rPr>
        <w:t xml:space="preserve">   hmg.monevas.com</w:t>
      </w:r>
    </w:p>
    <w:p>
      <w:pPr>
        <w:spacing w:after="40"/>
      </w:pPr>
      <w:r>
        <w:t>A complete personal finance product, conceived, developed and operated entirely by me — backend, frontend, database, CI/CD and my own infrastructure.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Backend: </w:t>
      </w:r>
      <w:r>
        <w:rPr>
          <w:color w:val="444B57"/>
        </w:rPr>
        <w:t>Java 21 + Spring Boot 3.3.5 as a modular Maven monolith (auth, users, bank accounts/transactions, investments, planning, reports, notifications and AI modules), exposing REST APIs.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Frontend: </w:t>
      </w:r>
      <w:r>
        <w:rPr>
          <w:color w:val="444B57"/>
        </w:rPr>
        <w:t>Angular + PrimeNG with internationalization (pt-BR, English and Spanish) and per-environment builds.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Data: </w:t>
      </w:r>
      <w:r>
        <w:rPr>
          <w:color w:val="444B57"/>
        </w:rPr>
        <w:t>PostgreSQL with versioned migrations via Flyway (Hibernate in validate mode, no auto-DDL), ensuring predictable schema evolution.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Security: </w:t>
      </w:r>
      <w:r>
        <w:rPr>
          <w:color w:val="444B57"/>
        </w:rPr>
        <w:t>Spring Security with JWT authentication (JJWT), roles/permissions and encryption of sensitive data.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Integrations: </w:t>
      </w:r>
      <w:r>
        <w:rPr>
          <w:color w:val="444B57"/>
        </w:rPr>
        <w:t>Integration with a financial market API (brapi) for stock quotes and asset data.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CI/CD: </w:t>
      </w:r>
      <w:r>
        <w:rPr>
          <w:color w:val="444B57"/>
        </w:rPr>
        <w:t>GitHub Actions building the Docker image and publishing to the GitHub Container Registry (GHCR); frontend auto-deployed on Vercel.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Infra &amp; deploy: </w:t>
      </w:r>
      <w:r>
        <w:rPr>
          <w:color w:val="444B57"/>
        </w:rPr>
        <w:t>Personal Debian VPS with Docker. Backend and PostgreSQL run as containers on a shared Docker network, with Watchtower automatically updating the published image, healthcheck via Spring Actuator and rotated logs. Real staging environment at hmg.monevas.com / api-hmg.monevas.com before promoting to production.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Challenges solved: </w:t>
      </w:r>
      <w:r>
        <w:rPr>
          <w:color w:val="444B57"/>
        </w:rPr>
        <w:t>Setting up the infrastructure from scratch (Docker network, ports exposed only on localhost behind a proxy, per-environment CORS, secret management via .env kept out of version control), debugging inter-container communication (host resolution by service name, not localhost) and maintaining the dev/hmg/prd separation to validate every change before it goes live.</w:t>
      </w:r>
    </w:p>
    <w:p>
      <w:pPr>
        <w:spacing w:before="200" w:after="60"/>
        <w:pBdr>
          <w:bottom w:val="single" w:sz="6" w:space="2" w:color="2E6BE6"/>
        </w:pBdr>
      </w:pPr>
      <w:r>
        <w:rPr>
          <w:rFonts w:ascii="Calibri" w:hAnsi="Calibri"/>
          <w:b/>
          <w:color w:val="1F2A44"/>
          <w:sz w:val="23"/>
        </w:rPr>
        <w:t>TECHNICAL SKILLS</w:t>
      </w:r>
    </w:p>
    <w:p>
      <w:pPr>
        <w:spacing w:after="40"/>
        <w:ind w:left="113"/>
      </w:pPr>
      <w:r>
        <w:rPr>
          <w:b/>
          <w:color w:val="1F2A44"/>
        </w:rPr>
        <w:t xml:space="preserve">Languages:  </w:t>
      </w:r>
      <w:r>
        <w:rPr>
          <w:color w:val="444B57"/>
        </w:rPr>
        <w:t>Java (advanced), Python (intermediate), TypeScript/JavaScript, Dart, Go, SQL</w:t>
      </w:r>
    </w:p>
    <w:p>
      <w:pPr>
        <w:spacing w:after="40"/>
        <w:ind w:left="113"/>
      </w:pPr>
      <w:r>
        <w:rPr>
          <w:b/>
          <w:color w:val="1F2A44"/>
        </w:rPr>
        <w:t xml:space="preserve">Backend:  </w:t>
      </w:r>
      <w:r>
        <w:rPr>
          <w:color w:val="444B57"/>
        </w:rPr>
        <w:t>Spring Boot, Spring Cloud (Gateway, Eureka), REST APIs, JWT, microservices, Javalin, Django REST Framework, Gin</w:t>
      </w:r>
    </w:p>
    <w:p>
      <w:pPr>
        <w:spacing w:after="40"/>
        <w:ind w:left="113"/>
      </w:pPr>
      <w:r>
        <w:rPr>
          <w:b/>
          <w:color w:val="1F2A44"/>
        </w:rPr>
        <w:t xml:space="preserve">Frontend:  </w:t>
      </w:r>
      <w:r>
        <w:rPr>
          <w:color w:val="444B57"/>
        </w:rPr>
        <w:t>Angular, PrimeNG, TailwindCSS, RxJS, Flutter (mobile / desktop / web)</w:t>
      </w:r>
    </w:p>
    <w:p>
      <w:pPr>
        <w:spacing w:after="40"/>
        <w:ind w:left="113"/>
      </w:pPr>
      <w:r>
        <w:rPr>
          <w:b/>
          <w:color w:val="1F2A44"/>
        </w:rPr>
        <w:t xml:space="preserve">Database:  </w:t>
      </w:r>
      <w:r>
        <w:rPr>
          <w:color w:val="444B57"/>
        </w:rPr>
        <w:t>PostgreSQL — modeling, table creation and query optimization</w:t>
      </w:r>
    </w:p>
    <w:p>
      <w:pPr>
        <w:spacing w:after="40"/>
        <w:ind w:left="113"/>
      </w:pPr>
      <w:r>
        <w:rPr>
          <w:b/>
          <w:color w:val="1F2A44"/>
        </w:rPr>
        <w:t xml:space="preserve">DevOps &amp; Infra:  </w:t>
      </w:r>
      <w:r>
        <w:rPr>
          <w:color w:val="444B57"/>
        </w:rPr>
        <w:t>Git (DEV/HMG/PRD), Docker and Docker Compose, CI/CD (GitHub Actions, GHCR), Vercel, Debian/Linux VPS, Flyway, Maven</w:t>
      </w:r>
    </w:p>
    <w:p>
      <w:pPr>
        <w:spacing w:after="40"/>
        <w:ind w:left="113"/>
      </w:pPr>
      <w:r>
        <w:rPr>
          <w:b/>
          <w:color w:val="1F2A44"/>
        </w:rPr>
        <w:t xml:space="preserve">AI in development:  </w:t>
      </w:r>
      <w:r>
        <w:rPr>
          <w:color w:val="444B57"/>
        </w:rPr>
        <w:t>Simultaneous use of KIMI and Claude for coding, code review, debugging and architecture</w:t>
      </w:r>
    </w:p>
    <w:p>
      <w:pPr>
        <w:spacing w:before="200" w:after="60"/>
        <w:pBdr>
          <w:bottom w:val="single" w:sz="6" w:space="2" w:color="2E6BE6"/>
        </w:pBdr>
      </w:pPr>
      <w:r>
        <w:rPr>
          <w:rFonts w:ascii="Calibri" w:hAnsi="Calibri"/>
          <w:b/>
          <w:color w:val="1F2A44"/>
          <w:sz w:val="23"/>
        </w:rPr>
        <w:t>EDUCATION</w:t>
      </w:r>
    </w:p>
    <w:p>
      <w:pPr>
        <w:spacing w:before="120" w:after="0"/>
      </w:pPr>
      <w:r>
        <w:rPr>
          <w:b/>
          <w:color w:val="1F2A44"/>
          <w:sz w:val="21"/>
        </w:rPr>
        <w:t>Computer Engineering — Escola de Engenharia de Piracicaba (EEP)</w:t>
      </w:r>
      <w:r>
        <w:rPr>
          <w:i/>
          <w:color w:val="6B7280"/>
          <w:sz w:val="19"/>
        </w:rPr>
        <w:t xml:space="preserve">   expected Dec 2026</w:t>
      </w:r>
    </w:p>
    <w:p>
      <w:pPr>
        <w:spacing w:after="40"/>
      </w:pPr>
      <w:r>
        <w:t>Evening program.</w:t>
      </w:r>
    </w:p>
    <w:p>
      <w:pPr>
        <w:spacing w:before="200" w:after="60"/>
        <w:pBdr>
          <w:bottom w:val="single" w:sz="6" w:space="2" w:color="2E6BE6"/>
        </w:pBdr>
      </w:pPr>
      <w:r>
        <w:rPr>
          <w:rFonts w:ascii="Calibri" w:hAnsi="Calibri"/>
          <w:b/>
          <w:color w:val="1F2A44"/>
          <w:sz w:val="23"/>
        </w:rPr>
        <w:t>LANGUAGES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English — </w:t>
      </w:r>
      <w:r>
        <w:rPr>
          <w:color w:val="444B57"/>
        </w:rPr>
        <w:t>Advanced; courses at Red Balloon, Cultura Inglesa and Wise Up; hands-on practice during trips to the USA.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Portuguese — </w:t>
      </w:r>
      <w:r>
        <w:rPr>
          <w:color w:val="444B57"/>
        </w:rPr>
        <w:t>Native.</w:t>
      </w:r>
    </w:p>
    <w:p>
      <w:pPr>
        <w:pStyle w:val="ListBullet"/>
        <w:spacing w:after="20"/>
        <w:ind w:left="283"/>
      </w:pPr>
      <w:r>
        <w:rPr>
          <w:b/>
          <w:color w:val="1F2A44"/>
        </w:rPr>
        <w:t xml:space="preserve">Spanish — </w:t>
      </w:r>
      <w:r>
        <w:rPr>
          <w:color w:val="444B57"/>
        </w:rPr>
        <w:t>Basic / professional working knowledge.</w:t>
      </w:r>
    </w:p>
    <w:sectPr w:rsidR="00FC693F" w:rsidRPr="0006063C" w:rsidSect="00034616">
      <w:pgSz w:w="12240" w:h="15840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Calibri" w:hAnsi="Calibri"/>
      <w:color w:val="444B5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