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15E78" w14:textId="77777777" w:rsidR="00A77AD5" w:rsidRDefault="00A77AD5" w:rsidP="00A77AD5">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u w:val="single"/>
        </w:rPr>
        <w:t>TRABALHO EM GRUPO 2 – H003 - A</w:t>
      </w:r>
      <w:r>
        <w:rPr>
          <w:rStyle w:val="eop"/>
          <w:rFonts w:ascii="Arial" w:hAnsi="Arial" w:cs="Arial"/>
        </w:rPr>
        <w:t> </w:t>
      </w:r>
    </w:p>
    <w:p w14:paraId="35720566" w14:textId="77777777" w:rsidR="00A77AD5" w:rsidRDefault="00A77AD5" w:rsidP="00A77AD5">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u w:val="single"/>
        </w:rPr>
        <w:t>Grupo 4</w:t>
      </w:r>
      <w:r>
        <w:rPr>
          <w:rStyle w:val="eop"/>
          <w:rFonts w:ascii="Arial" w:hAnsi="Arial" w:cs="Arial"/>
        </w:rPr>
        <w:t> </w:t>
      </w:r>
    </w:p>
    <w:p w14:paraId="7245F1CB" w14:textId="77777777" w:rsidR="00A77AD5" w:rsidRDefault="00A77AD5" w:rsidP="00A77AD5">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0059ED7D" w14:textId="77777777" w:rsidR="00A77AD5" w:rsidRDefault="00A77AD5" w:rsidP="00A77AD5">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rPr>
        <w:t>Maria Eduarda Silva</w:t>
      </w:r>
      <w:r>
        <w:rPr>
          <w:rStyle w:val="eop"/>
          <w:rFonts w:ascii="Arial" w:hAnsi="Arial" w:cs="Arial"/>
        </w:rPr>
        <w:t> </w:t>
      </w:r>
    </w:p>
    <w:p w14:paraId="14F887E4" w14:textId="77777777" w:rsidR="00A77AD5" w:rsidRDefault="00A77AD5" w:rsidP="00A77AD5">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rPr>
        <w:t xml:space="preserve">Mariana </w:t>
      </w:r>
      <w:proofErr w:type="spellStart"/>
      <w:r>
        <w:rPr>
          <w:rStyle w:val="normaltextrun"/>
          <w:rFonts w:ascii="Arial" w:hAnsi="Arial" w:cs="Arial"/>
        </w:rPr>
        <w:t>Odara</w:t>
      </w:r>
      <w:proofErr w:type="spellEnd"/>
      <w:r>
        <w:rPr>
          <w:rStyle w:val="normaltextrun"/>
          <w:rFonts w:ascii="Arial" w:hAnsi="Arial" w:cs="Arial"/>
        </w:rPr>
        <w:t xml:space="preserve"> Noronha</w:t>
      </w:r>
      <w:r>
        <w:rPr>
          <w:rStyle w:val="eop"/>
          <w:rFonts w:ascii="Arial" w:hAnsi="Arial" w:cs="Arial"/>
        </w:rPr>
        <w:t> </w:t>
      </w:r>
    </w:p>
    <w:p w14:paraId="1D81E124" w14:textId="77777777" w:rsidR="00A77AD5" w:rsidRDefault="00A77AD5" w:rsidP="00A77AD5">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rPr>
        <w:t>Matheus </w:t>
      </w:r>
      <w:proofErr w:type="spellStart"/>
      <w:r>
        <w:rPr>
          <w:rStyle w:val="spellingerror"/>
          <w:rFonts w:ascii="Arial" w:hAnsi="Arial" w:cs="Arial"/>
        </w:rPr>
        <w:t>Balduino</w:t>
      </w:r>
      <w:proofErr w:type="spellEnd"/>
      <w:r>
        <w:rPr>
          <w:rStyle w:val="normaltextrun"/>
          <w:rFonts w:ascii="Arial" w:hAnsi="Arial" w:cs="Arial"/>
        </w:rPr>
        <w:t> Justino</w:t>
      </w:r>
      <w:r>
        <w:rPr>
          <w:rStyle w:val="eop"/>
          <w:rFonts w:ascii="Arial" w:hAnsi="Arial" w:cs="Arial"/>
        </w:rPr>
        <w:t> </w:t>
      </w:r>
    </w:p>
    <w:p w14:paraId="1AA6E379" w14:textId="77777777" w:rsidR="00A77AD5" w:rsidRDefault="00A77AD5" w:rsidP="00A77AD5">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rPr>
        <w:t>Matheus Henrique Martins Rosa</w:t>
      </w:r>
      <w:r>
        <w:rPr>
          <w:rStyle w:val="eop"/>
          <w:rFonts w:ascii="Arial" w:hAnsi="Arial" w:cs="Arial"/>
        </w:rPr>
        <w:t> </w:t>
      </w:r>
    </w:p>
    <w:p w14:paraId="0F716A42" w14:textId="77777777" w:rsidR="00A77AD5" w:rsidRDefault="00A77AD5" w:rsidP="00A77AD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0D061C87" w14:textId="77777777" w:rsidR="00A77AD5" w:rsidRPr="00800408" w:rsidRDefault="00A77AD5" w:rsidP="00800408">
      <w:pPr>
        <w:pStyle w:val="SemEspaamento"/>
        <w:numPr>
          <w:ilvl w:val="0"/>
          <w:numId w:val="5"/>
        </w:numPr>
        <w:rPr>
          <w:rFonts w:ascii="Arial" w:hAnsi="Arial" w:cs="Arial"/>
          <w:sz w:val="24"/>
          <w:szCs w:val="24"/>
        </w:rPr>
      </w:pPr>
      <w:r w:rsidRPr="00800408">
        <w:rPr>
          <w:rStyle w:val="normaltextrun"/>
          <w:rFonts w:ascii="Arial" w:hAnsi="Arial" w:cs="Arial"/>
          <w:b/>
          <w:bCs/>
          <w:sz w:val="24"/>
          <w:szCs w:val="24"/>
        </w:rPr>
        <w:t>O que pode levar ao cancelamento do registro profissional?</w:t>
      </w:r>
      <w:r w:rsidRPr="00800408">
        <w:rPr>
          <w:rStyle w:val="eop"/>
          <w:rFonts w:ascii="Arial" w:hAnsi="Arial" w:cs="Arial"/>
          <w:sz w:val="24"/>
          <w:szCs w:val="24"/>
        </w:rPr>
        <w:t> </w:t>
      </w:r>
    </w:p>
    <w:p w14:paraId="3E812383"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De acordo com o Art. 3º, são enquadráveis como má conduta ou escândalos passíveis de cancelamento do registro profissional, entre outros, os seguintes atos e comportamentos:</w:t>
      </w:r>
      <w:r w:rsidRPr="00800408">
        <w:rPr>
          <w:rStyle w:val="eop"/>
          <w:rFonts w:ascii="Arial" w:hAnsi="Arial" w:cs="Arial"/>
          <w:sz w:val="24"/>
          <w:szCs w:val="24"/>
        </w:rPr>
        <w:t> </w:t>
      </w:r>
    </w:p>
    <w:p w14:paraId="7B3C2277"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 </w:t>
      </w:r>
      <w:r w:rsidRPr="00800408">
        <w:rPr>
          <w:rStyle w:val="eop"/>
          <w:rFonts w:ascii="Arial" w:hAnsi="Arial" w:cs="Arial"/>
          <w:sz w:val="24"/>
          <w:szCs w:val="24"/>
        </w:rPr>
        <w:t> </w:t>
      </w:r>
    </w:p>
    <w:p w14:paraId="4D03332E"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I - </w:t>
      </w:r>
      <w:proofErr w:type="gramStart"/>
      <w:r w:rsidRPr="00800408">
        <w:rPr>
          <w:rStyle w:val="contextualspellingandgrammarerror"/>
          <w:rFonts w:ascii="Arial" w:hAnsi="Arial" w:cs="Arial"/>
          <w:sz w:val="24"/>
          <w:szCs w:val="24"/>
        </w:rPr>
        <w:t>incidir</w:t>
      </w:r>
      <w:proofErr w:type="gramEnd"/>
      <w:r w:rsidRPr="00800408">
        <w:rPr>
          <w:rStyle w:val="normaltextrun"/>
          <w:rFonts w:ascii="Arial" w:hAnsi="Arial" w:cs="Arial"/>
          <w:sz w:val="24"/>
          <w:szCs w:val="24"/>
        </w:rPr>
        <w:t> em erro técnico grave por negligência, imperícia ou imprudência, causando danos;</w:t>
      </w:r>
      <w:r w:rsidRPr="00800408">
        <w:rPr>
          <w:rStyle w:val="eop"/>
          <w:rFonts w:ascii="Arial" w:hAnsi="Arial" w:cs="Arial"/>
          <w:sz w:val="24"/>
          <w:szCs w:val="24"/>
        </w:rPr>
        <w:t> </w:t>
      </w:r>
    </w:p>
    <w:p w14:paraId="0ECF409C"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II - </w:t>
      </w:r>
      <w:proofErr w:type="gramStart"/>
      <w:r w:rsidRPr="00800408">
        <w:rPr>
          <w:rStyle w:val="contextualspellingandgrammarerror"/>
          <w:rFonts w:ascii="Arial" w:hAnsi="Arial" w:cs="Arial"/>
          <w:sz w:val="24"/>
          <w:szCs w:val="24"/>
        </w:rPr>
        <w:t>manter</w:t>
      </w:r>
      <w:proofErr w:type="gramEnd"/>
      <w:r w:rsidRPr="00800408">
        <w:rPr>
          <w:rStyle w:val="normaltextrun"/>
          <w:rFonts w:ascii="Arial" w:hAnsi="Arial" w:cs="Arial"/>
          <w:sz w:val="24"/>
          <w:szCs w:val="24"/>
        </w:rPr>
        <w:t> no exercício</w:t>
      </w:r>
      <w:bookmarkStart w:id="0" w:name="_Hlk52126774"/>
      <w:r w:rsidRPr="00800408">
        <w:rPr>
          <w:rStyle w:val="normaltextrun"/>
          <w:rFonts w:ascii="Arial" w:hAnsi="Arial" w:cs="Arial"/>
          <w:sz w:val="24"/>
          <w:szCs w:val="24"/>
        </w:rPr>
        <w:t xml:space="preserve"> </w:t>
      </w:r>
      <w:bookmarkEnd w:id="0"/>
      <w:r w:rsidRPr="00800408">
        <w:rPr>
          <w:rStyle w:val="normaltextrun"/>
          <w:rFonts w:ascii="Arial" w:hAnsi="Arial" w:cs="Arial"/>
          <w:sz w:val="24"/>
          <w:szCs w:val="24"/>
        </w:rPr>
        <w:t>da profissão conduta incompatível com a honra, a dignidade e a boa imagem da profissão;</w:t>
      </w:r>
      <w:r w:rsidRPr="00800408">
        <w:rPr>
          <w:rStyle w:val="eop"/>
          <w:rFonts w:ascii="Arial" w:hAnsi="Arial" w:cs="Arial"/>
          <w:sz w:val="24"/>
          <w:szCs w:val="24"/>
        </w:rPr>
        <w:t> </w:t>
      </w:r>
    </w:p>
    <w:p w14:paraId="3FEE4C6E"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III - fazer falsa prova de qualquer dos requisitos para o registro no Crea;</w:t>
      </w:r>
      <w:r w:rsidRPr="00800408">
        <w:rPr>
          <w:rStyle w:val="eop"/>
          <w:rFonts w:ascii="Arial" w:hAnsi="Arial" w:cs="Arial"/>
          <w:sz w:val="24"/>
          <w:szCs w:val="24"/>
        </w:rPr>
        <w:t> </w:t>
      </w:r>
    </w:p>
    <w:p w14:paraId="33F6F4CC"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IV - </w:t>
      </w:r>
      <w:proofErr w:type="gramStart"/>
      <w:r w:rsidRPr="00800408">
        <w:rPr>
          <w:rStyle w:val="contextualspellingandgrammarerror"/>
          <w:rFonts w:ascii="Arial" w:hAnsi="Arial" w:cs="Arial"/>
          <w:sz w:val="24"/>
          <w:szCs w:val="24"/>
        </w:rPr>
        <w:t>falsificar ou adulterar</w:t>
      </w:r>
      <w:proofErr w:type="gramEnd"/>
      <w:r w:rsidRPr="00800408">
        <w:rPr>
          <w:rStyle w:val="normaltextrun"/>
          <w:rFonts w:ascii="Arial" w:hAnsi="Arial" w:cs="Arial"/>
          <w:sz w:val="24"/>
          <w:szCs w:val="24"/>
        </w:rPr>
        <w:t> documento público emitido ou registrado pelo Crea para obter vantagem indevida para si ou para outrem;</w:t>
      </w:r>
      <w:r w:rsidRPr="00800408">
        <w:rPr>
          <w:rStyle w:val="eop"/>
          <w:rFonts w:ascii="Arial" w:hAnsi="Arial" w:cs="Arial"/>
          <w:sz w:val="24"/>
          <w:szCs w:val="24"/>
        </w:rPr>
        <w:t> </w:t>
      </w:r>
    </w:p>
    <w:p w14:paraId="241A11F9"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V - </w:t>
      </w:r>
      <w:proofErr w:type="gramStart"/>
      <w:r w:rsidRPr="00800408">
        <w:rPr>
          <w:rStyle w:val="contextualspellingandgrammarerror"/>
          <w:rFonts w:ascii="Arial" w:hAnsi="Arial" w:cs="Arial"/>
          <w:sz w:val="24"/>
          <w:szCs w:val="24"/>
        </w:rPr>
        <w:t>usar</w:t>
      </w:r>
      <w:proofErr w:type="gramEnd"/>
      <w:r w:rsidRPr="00800408">
        <w:rPr>
          <w:rStyle w:val="normaltextrun"/>
          <w:rFonts w:ascii="Arial" w:hAnsi="Arial" w:cs="Arial"/>
          <w:sz w:val="24"/>
          <w:szCs w:val="24"/>
        </w:rPr>
        <w:t> das prerrogativas de cargo, emprego ou função pública ou privada para obter vantagens indevidas para si ou para outrem;</w:t>
      </w:r>
      <w:r w:rsidRPr="00800408">
        <w:rPr>
          <w:rStyle w:val="eop"/>
          <w:rFonts w:ascii="Arial" w:hAnsi="Arial" w:cs="Arial"/>
          <w:sz w:val="24"/>
          <w:szCs w:val="24"/>
        </w:rPr>
        <w:t> </w:t>
      </w:r>
    </w:p>
    <w:p w14:paraId="17304B76"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VI - ter sido condenado por Tribunal de Contas ou pelo Poder Judiciário por prática de ato de improbidade administrativa enquanto no exercício de emprego, cargo ou função pública ou privada, caso concorra para o ilícito praticado por agente público ou, tendo conhecimento de sua origem ilícita, dele se beneficie no exercício de atividades que exijam conhecimentos de engenharia, de agronomia, de geologia, de geografia ou de meteorologia; e</w:t>
      </w:r>
      <w:r w:rsidRPr="00800408">
        <w:rPr>
          <w:rStyle w:val="eop"/>
          <w:rFonts w:ascii="Arial" w:hAnsi="Arial" w:cs="Arial"/>
          <w:sz w:val="24"/>
          <w:szCs w:val="24"/>
        </w:rPr>
        <w:t> </w:t>
      </w:r>
    </w:p>
    <w:p w14:paraId="36E10A48" w14:textId="2F75E8EE" w:rsidR="00800408" w:rsidRDefault="00A77AD5" w:rsidP="004F28ED">
      <w:pPr>
        <w:pStyle w:val="SemEspaamento"/>
        <w:rPr>
          <w:rStyle w:val="eop"/>
          <w:rFonts w:ascii="Arial" w:hAnsi="Arial" w:cs="Arial"/>
          <w:sz w:val="24"/>
          <w:szCs w:val="24"/>
        </w:rPr>
      </w:pPr>
      <w:r w:rsidRPr="00800408">
        <w:rPr>
          <w:rStyle w:val="normaltextrun"/>
          <w:rFonts w:ascii="Arial" w:hAnsi="Arial" w:cs="Arial"/>
          <w:sz w:val="24"/>
          <w:szCs w:val="24"/>
        </w:rPr>
        <w:t>VII - ter sido penalizado com duas censuras públicas, em processos transitados em julgado, nos últimos cinco anos.</w:t>
      </w:r>
      <w:r w:rsidRPr="00800408">
        <w:rPr>
          <w:rStyle w:val="eop"/>
          <w:rFonts w:ascii="Arial" w:hAnsi="Arial" w:cs="Arial"/>
          <w:sz w:val="24"/>
          <w:szCs w:val="24"/>
        </w:rPr>
        <w:t> </w:t>
      </w:r>
    </w:p>
    <w:p w14:paraId="5975C0D6" w14:textId="77777777" w:rsidR="004F28ED" w:rsidRDefault="004F28ED" w:rsidP="004F28ED">
      <w:pPr>
        <w:pStyle w:val="SemEspaamento"/>
        <w:rPr>
          <w:rStyle w:val="eop"/>
          <w:rFonts w:ascii="Arial" w:hAnsi="Arial" w:cs="Arial"/>
          <w:sz w:val="24"/>
          <w:szCs w:val="24"/>
        </w:rPr>
      </w:pPr>
    </w:p>
    <w:p w14:paraId="7DE1094E" w14:textId="3500373E" w:rsidR="00F26296" w:rsidRPr="00F26296" w:rsidRDefault="00F26296" w:rsidP="004F28ED">
      <w:pPr>
        <w:pStyle w:val="SemEspaamento"/>
        <w:numPr>
          <w:ilvl w:val="0"/>
          <w:numId w:val="5"/>
        </w:numPr>
        <w:rPr>
          <w:rStyle w:val="eop"/>
          <w:rFonts w:ascii="Arial" w:hAnsi="Arial" w:cs="Arial"/>
          <w:b/>
          <w:bCs/>
          <w:sz w:val="24"/>
          <w:szCs w:val="24"/>
        </w:rPr>
      </w:pPr>
      <w:r w:rsidRPr="00F26296">
        <w:rPr>
          <w:rStyle w:val="eop"/>
          <w:rFonts w:ascii="Arial" w:hAnsi="Arial" w:cs="Arial"/>
          <w:b/>
          <w:bCs/>
          <w:sz w:val="24"/>
          <w:szCs w:val="24"/>
        </w:rPr>
        <w:t>É possível recuperar o registro cancelado?</w:t>
      </w:r>
    </w:p>
    <w:p w14:paraId="264D5677" w14:textId="1C0AFEA0" w:rsidR="00800408" w:rsidRDefault="00800408" w:rsidP="004F28ED">
      <w:pPr>
        <w:pStyle w:val="SemEspaamento"/>
        <w:rPr>
          <w:rStyle w:val="normaltextrun"/>
          <w:rFonts w:ascii="Arial" w:hAnsi="Arial" w:cs="Arial"/>
          <w:sz w:val="24"/>
          <w:szCs w:val="24"/>
        </w:rPr>
      </w:pPr>
      <w:r w:rsidRPr="00CA67C6">
        <w:rPr>
          <w:rStyle w:val="eop"/>
          <w:rFonts w:ascii="Arial" w:hAnsi="Arial" w:cs="Arial"/>
          <w:sz w:val="24"/>
          <w:szCs w:val="24"/>
        </w:rPr>
        <w:t xml:space="preserve">De acordo com a resolução de 1090/2017 </w:t>
      </w:r>
      <w:r w:rsidR="004F28ED" w:rsidRPr="00CA67C6">
        <w:rPr>
          <w:rStyle w:val="eop"/>
          <w:rFonts w:ascii="Arial" w:hAnsi="Arial" w:cs="Arial"/>
          <w:sz w:val="24"/>
          <w:szCs w:val="24"/>
        </w:rPr>
        <w:t>art.</w:t>
      </w:r>
      <w:r w:rsidRPr="00CA67C6">
        <w:rPr>
          <w:rStyle w:val="eop"/>
          <w:rFonts w:ascii="Arial" w:hAnsi="Arial" w:cs="Arial"/>
          <w:sz w:val="24"/>
          <w:szCs w:val="24"/>
        </w:rPr>
        <w:t xml:space="preserve"> </w:t>
      </w:r>
      <w:r w:rsidRPr="00CA67C6">
        <w:rPr>
          <w:rStyle w:val="normaltextrun"/>
          <w:rFonts w:ascii="Arial" w:hAnsi="Arial" w:cs="Arial"/>
          <w:sz w:val="24"/>
          <w:szCs w:val="24"/>
        </w:rPr>
        <w:t>6º, o profissional com o registro cancelado poderá requerer sua reabilitação. Portanto, para requerer esse novo registro, terão que ter decorrido</w:t>
      </w:r>
      <w:r w:rsidR="00CA67C6" w:rsidRPr="00CA67C6">
        <w:rPr>
          <w:rStyle w:val="normaltextrun"/>
          <w:rFonts w:ascii="Arial" w:hAnsi="Arial" w:cs="Arial"/>
          <w:sz w:val="24"/>
          <w:szCs w:val="24"/>
        </w:rPr>
        <w:t>s</w:t>
      </w:r>
      <w:r w:rsidRPr="00CA67C6">
        <w:rPr>
          <w:rStyle w:val="normaltextrun"/>
          <w:rFonts w:ascii="Arial" w:hAnsi="Arial" w:cs="Arial"/>
          <w:sz w:val="24"/>
          <w:szCs w:val="24"/>
        </w:rPr>
        <w:t xml:space="preserve"> no mínimo cinco anos da data da sentença oficial que possibilitou o seu cancelamento. Para a recuperação do registro, além dos documentos estabelecidos pela decisão específica que trata do registro profissional, o requerimento relacionado deverá ser </w:t>
      </w:r>
      <w:r w:rsidR="00CA67C6" w:rsidRPr="00CA67C6">
        <w:rPr>
          <w:rStyle w:val="normaltextrun"/>
          <w:rFonts w:ascii="Arial" w:hAnsi="Arial" w:cs="Arial"/>
          <w:sz w:val="24"/>
          <w:szCs w:val="24"/>
        </w:rPr>
        <w:t>instruíd</w:t>
      </w:r>
      <w:r w:rsidRPr="00CA67C6">
        <w:rPr>
          <w:rStyle w:val="normaltextrun"/>
          <w:rFonts w:ascii="Arial" w:hAnsi="Arial" w:cs="Arial"/>
          <w:sz w:val="24"/>
          <w:szCs w:val="24"/>
        </w:rPr>
        <w:t xml:space="preserve">o com os seguintes </w:t>
      </w:r>
      <w:r w:rsidR="00CA67C6" w:rsidRPr="00CA67C6">
        <w:rPr>
          <w:rStyle w:val="normaltextrun"/>
          <w:rFonts w:ascii="Arial" w:hAnsi="Arial" w:cs="Arial"/>
          <w:sz w:val="24"/>
          <w:szCs w:val="24"/>
        </w:rPr>
        <w:t>documentos comprobatórios da reabilitação do profissional relativos à infração cometida</w:t>
      </w:r>
      <w:r w:rsidRPr="00CA67C6">
        <w:rPr>
          <w:rStyle w:val="normaltextrun"/>
          <w:rFonts w:ascii="Arial" w:hAnsi="Arial" w:cs="Arial"/>
          <w:sz w:val="24"/>
          <w:szCs w:val="24"/>
        </w:rPr>
        <w:t xml:space="preserve">: certidão negativa de processos criminais e três declarações de aptidão e de boa conduta instruídas por profissionais aptos e registrados </w:t>
      </w:r>
      <w:r w:rsidR="00CA67C6" w:rsidRPr="00CA67C6">
        <w:rPr>
          <w:rStyle w:val="normaltextrun"/>
          <w:rFonts w:ascii="Arial" w:hAnsi="Arial" w:cs="Arial"/>
          <w:sz w:val="24"/>
          <w:szCs w:val="24"/>
        </w:rPr>
        <w:t>no CREA onde será processada a requisição com firma</w:t>
      </w:r>
      <w:r w:rsidR="00CA67C6">
        <w:rPr>
          <w:rStyle w:val="normaltextrun"/>
          <w:rFonts w:ascii="Arial" w:hAnsi="Arial" w:cs="Arial"/>
          <w:sz w:val="24"/>
          <w:szCs w:val="24"/>
        </w:rPr>
        <w:t xml:space="preserve"> </w:t>
      </w:r>
      <w:r w:rsidR="00CA67C6" w:rsidRPr="00CA67C6">
        <w:rPr>
          <w:rStyle w:val="normaltextrun"/>
          <w:rFonts w:ascii="Arial" w:hAnsi="Arial" w:cs="Arial"/>
          <w:sz w:val="24"/>
          <w:szCs w:val="24"/>
        </w:rPr>
        <w:t>reconhecida em cartório</w:t>
      </w:r>
      <w:r w:rsidR="00CA67C6">
        <w:rPr>
          <w:rStyle w:val="normaltextrun"/>
          <w:rFonts w:ascii="Arial" w:hAnsi="Arial" w:cs="Arial"/>
          <w:sz w:val="24"/>
          <w:szCs w:val="24"/>
        </w:rPr>
        <w:t>.</w:t>
      </w:r>
    </w:p>
    <w:p w14:paraId="2946CBF3" w14:textId="77777777" w:rsidR="004F28ED" w:rsidRDefault="004F28ED" w:rsidP="004F28ED">
      <w:pPr>
        <w:pStyle w:val="SemEspaamento"/>
        <w:rPr>
          <w:rStyle w:val="normaltextrun"/>
          <w:rFonts w:ascii="Arial" w:hAnsi="Arial" w:cs="Arial"/>
          <w:sz w:val="24"/>
          <w:szCs w:val="24"/>
        </w:rPr>
      </w:pPr>
    </w:p>
    <w:p w14:paraId="3829E1AC" w14:textId="72A2D550" w:rsidR="00A77AD5" w:rsidRPr="00F26296" w:rsidRDefault="00CA67C6" w:rsidP="004F28ED">
      <w:r>
        <w:rPr>
          <w:rStyle w:val="normaltextrun"/>
          <w:rFonts w:ascii="Arial" w:hAnsi="Arial" w:cs="Arial"/>
          <w:sz w:val="24"/>
          <w:szCs w:val="24"/>
        </w:rPr>
        <w:t xml:space="preserve">Apresentado o requerimento da recuperação do registro devidamente apto, o andamento será dirigido à </w:t>
      </w:r>
      <w:proofErr w:type="gramStart"/>
      <w:r>
        <w:rPr>
          <w:rStyle w:val="normaltextrun"/>
          <w:rFonts w:ascii="Arial" w:hAnsi="Arial" w:cs="Arial"/>
          <w:sz w:val="24"/>
          <w:szCs w:val="24"/>
        </w:rPr>
        <w:t>câmara</w:t>
      </w:r>
      <w:proofErr w:type="gramEnd"/>
      <w:r>
        <w:rPr>
          <w:rStyle w:val="normaltextrun"/>
          <w:rFonts w:ascii="Arial" w:hAnsi="Arial" w:cs="Arial"/>
          <w:sz w:val="24"/>
          <w:szCs w:val="24"/>
        </w:rPr>
        <w:t xml:space="preserve"> especializada da particularidade do criminado para análise dos documentos de comprovação da recapacitação profissional. O profissional que possuir sua requisição autorizada, terá seu registro recuperado, com uma atual numeração e seu registro anterior será transferido para o registro atual. Caso a documentação de comprovação de </w:t>
      </w:r>
      <w:r>
        <w:rPr>
          <w:rStyle w:val="normaltextrun"/>
          <w:rFonts w:ascii="Arial" w:hAnsi="Arial" w:cs="Arial"/>
          <w:sz w:val="24"/>
          <w:szCs w:val="24"/>
        </w:rPr>
        <w:lastRenderedPageBreak/>
        <w:t xml:space="preserve">aptidão for negada, </w:t>
      </w:r>
      <w:r w:rsidR="00F26296">
        <w:rPr>
          <w:rStyle w:val="normaltextrun"/>
          <w:rFonts w:ascii="Arial" w:hAnsi="Arial" w:cs="Arial"/>
          <w:sz w:val="24"/>
          <w:szCs w:val="24"/>
        </w:rPr>
        <w:t>o requerimento da recuperação será arquivado. Depois de um ano da decisão que desconsiderou a reabilitação profissional, o interessado poderá requerer novamente sua reabilitação, segundo o art. 6</w:t>
      </w:r>
      <w:r w:rsidR="00F26296" w:rsidRPr="00F26296">
        <w:rPr>
          <w:rStyle w:val="normaltextrun"/>
          <w:rFonts w:ascii="Arial" w:hAnsi="Arial" w:cs="Arial"/>
          <w:sz w:val="24"/>
          <w:szCs w:val="24"/>
        </w:rPr>
        <w:t>º</w:t>
      </w:r>
      <w:r>
        <w:rPr>
          <w:rStyle w:val="normaltextrun"/>
          <w:rFonts w:ascii="Arial" w:hAnsi="Arial" w:cs="Arial"/>
          <w:sz w:val="24"/>
          <w:szCs w:val="24"/>
        </w:rPr>
        <w:t xml:space="preserve"> </w:t>
      </w:r>
      <w:r w:rsidR="00F26296">
        <w:rPr>
          <w:rStyle w:val="normaltextrun"/>
          <w:rFonts w:ascii="Arial" w:hAnsi="Arial" w:cs="Arial"/>
          <w:sz w:val="24"/>
          <w:szCs w:val="24"/>
        </w:rPr>
        <w:t>da resolução 1090/2017</w:t>
      </w:r>
      <w:r w:rsidR="00A77AD5" w:rsidRPr="00800408">
        <w:rPr>
          <w:rStyle w:val="eop"/>
          <w:rFonts w:ascii="Arial" w:hAnsi="Arial" w:cs="Arial"/>
          <w:sz w:val="24"/>
          <w:szCs w:val="24"/>
        </w:rPr>
        <w:t> </w:t>
      </w:r>
    </w:p>
    <w:p w14:paraId="39C34E0A" w14:textId="77777777" w:rsidR="00A77AD5" w:rsidRPr="00800408" w:rsidRDefault="00A77AD5" w:rsidP="00800408">
      <w:pPr>
        <w:pStyle w:val="SemEspaamento"/>
        <w:numPr>
          <w:ilvl w:val="0"/>
          <w:numId w:val="5"/>
        </w:numPr>
        <w:rPr>
          <w:rFonts w:ascii="Arial" w:hAnsi="Arial" w:cs="Arial"/>
          <w:sz w:val="24"/>
          <w:szCs w:val="24"/>
        </w:rPr>
      </w:pPr>
      <w:r w:rsidRPr="00800408">
        <w:rPr>
          <w:rStyle w:val="normaltextrun"/>
          <w:rFonts w:ascii="Arial" w:hAnsi="Arial" w:cs="Arial"/>
          <w:b/>
          <w:bCs/>
          <w:sz w:val="24"/>
          <w:szCs w:val="24"/>
        </w:rPr>
        <w:t>Pesquisar três casos de censura pública do CREA e/ou cancelamento de registro</w:t>
      </w:r>
      <w:r w:rsidRPr="00800408">
        <w:rPr>
          <w:rStyle w:val="eop"/>
          <w:rFonts w:ascii="Arial" w:hAnsi="Arial" w:cs="Arial"/>
          <w:sz w:val="24"/>
          <w:szCs w:val="24"/>
        </w:rPr>
        <w:t> </w:t>
      </w:r>
    </w:p>
    <w:p w14:paraId="1495A536"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“Em conformidade com a Alínea "b" do Artigo 71, combinado com o art. 72, da Lei n.º 5.194, de 24 de dezembro de 1966, o Conselho Regional de Engenharia e Agronomia de Sergipe - </w:t>
      </w:r>
      <w:proofErr w:type="spellStart"/>
      <w:r w:rsidRPr="00800408">
        <w:rPr>
          <w:rStyle w:val="spellingerror"/>
          <w:rFonts w:ascii="Arial" w:hAnsi="Arial" w:cs="Arial"/>
          <w:sz w:val="24"/>
          <w:szCs w:val="24"/>
        </w:rPr>
        <w:t>Crea-SE</w:t>
      </w:r>
      <w:proofErr w:type="spellEnd"/>
      <w:r w:rsidRPr="00800408">
        <w:rPr>
          <w:rStyle w:val="normaltextrun"/>
          <w:rFonts w:ascii="Arial" w:hAnsi="Arial" w:cs="Arial"/>
          <w:sz w:val="24"/>
          <w:szCs w:val="24"/>
        </w:rPr>
        <w:t> aplica a penalidade de "CENSURA PÚBLICA" ao Técnico em Agropecuária portador(a) da Carteira Profissional n.º CREA-SE 270447655-1, por infração ao disposto no artigo 8º; incisos IV e VI, artigo 9º inciso I, alínea "c", inciso III alínea "f", inciso IV alínea "b" e inciso V alínea "c", bem como o artigo 10 incisos III alínea "c" do Código de Ética Profissional, adotado pela Resolução n.º 1.002, de 26 de novembro de 2003 do </w:t>
      </w:r>
      <w:proofErr w:type="spellStart"/>
      <w:r w:rsidRPr="00800408">
        <w:rPr>
          <w:rStyle w:val="spellingerror"/>
          <w:rFonts w:ascii="Arial" w:hAnsi="Arial" w:cs="Arial"/>
          <w:sz w:val="24"/>
          <w:szCs w:val="24"/>
        </w:rPr>
        <w:t>Confea</w:t>
      </w:r>
      <w:proofErr w:type="spellEnd"/>
      <w:r w:rsidRPr="00800408">
        <w:rPr>
          <w:rStyle w:val="normaltextrun"/>
          <w:rFonts w:ascii="Arial" w:hAnsi="Arial" w:cs="Arial"/>
          <w:sz w:val="24"/>
          <w:szCs w:val="24"/>
        </w:rPr>
        <w:t>.”</w:t>
      </w:r>
      <w:r w:rsidRPr="00800408">
        <w:rPr>
          <w:rStyle w:val="eop"/>
          <w:rFonts w:ascii="Arial" w:hAnsi="Arial" w:cs="Arial"/>
          <w:sz w:val="24"/>
          <w:szCs w:val="24"/>
        </w:rPr>
        <w:t> </w:t>
      </w:r>
    </w:p>
    <w:p w14:paraId="4BEFB859" w14:textId="77777777" w:rsidR="00A77AD5" w:rsidRPr="00800408" w:rsidRDefault="00A77AD5" w:rsidP="00800408">
      <w:pPr>
        <w:pStyle w:val="SemEspaamento"/>
        <w:rPr>
          <w:rFonts w:ascii="Arial" w:hAnsi="Arial" w:cs="Arial"/>
          <w:sz w:val="24"/>
          <w:szCs w:val="24"/>
        </w:rPr>
      </w:pPr>
      <w:r w:rsidRPr="00800408">
        <w:rPr>
          <w:rStyle w:val="eop"/>
          <w:rFonts w:ascii="Arial" w:hAnsi="Arial" w:cs="Arial"/>
          <w:sz w:val="24"/>
          <w:szCs w:val="24"/>
        </w:rPr>
        <w:t> </w:t>
      </w:r>
    </w:p>
    <w:p w14:paraId="467FFCDB" w14:textId="4D633CD5"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“O Conselho Regional de Engenharia e Agronomia de Minas Gerais - Crea-MG, autarquia federal legalmente incumbida da fiscalização do exercício destas profissões, com sede na Avenida Álvares Cabral, nº 1600, Sto. Agostinho, Belo Horizonte/MG, por seu presidente, no uso das atribuições que lhe confere a Lei Federal nº 5.194, de 24 de dezembro de 1966, tendo em vista a decisão do Plenário do Conselho Regional de Engenharia e Agronomia de Minas Gerais PL/MG nº 178/2018, no processo Ético Disciplinar protocolado sob o nº 22006412, comunica a aplicação da CENSURA PÚBLICA ao </w:t>
      </w:r>
      <w:r w:rsidRPr="00800408">
        <w:rPr>
          <w:rStyle w:val="normaltextrun"/>
          <w:rFonts w:ascii="Arial" w:hAnsi="Arial" w:cs="Arial"/>
          <w:sz w:val="24"/>
          <w:szCs w:val="24"/>
          <w:u w:val="single"/>
        </w:rPr>
        <w:t> </w:t>
      </w:r>
      <w:r w:rsidRPr="00800408">
        <w:rPr>
          <w:rStyle w:val="normaltextrun"/>
          <w:rFonts w:ascii="Arial" w:hAnsi="Arial" w:cs="Arial"/>
          <w:sz w:val="24"/>
          <w:szCs w:val="24"/>
        </w:rPr>
        <w:t>ENGENHEIRO CIVIL (Crea-SP nº 168747/D), com fundamento na alínea "b" do artigo 71 e Art.72 da </w:t>
      </w:r>
      <w:proofErr w:type="spellStart"/>
      <w:r w:rsidRPr="00800408">
        <w:rPr>
          <w:rStyle w:val="spellingerror"/>
          <w:rFonts w:ascii="Arial" w:hAnsi="Arial" w:cs="Arial"/>
          <w:sz w:val="24"/>
          <w:szCs w:val="24"/>
        </w:rPr>
        <w:t>retrocitada</w:t>
      </w:r>
      <w:proofErr w:type="spellEnd"/>
      <w:r w:rsidRPr="00800408">
        <w:rPr>
          <w:rStyle w:val="normaltextrun"/>
          <w:rFonts w:ascii="Arial" w:hAnsi="Arial" w:cs="Arial"/>
          <w:sz w:val="24"/>
          <w:szCs w:val="24"/>
        </w:rPr>
        <w:t> lei, por infração ao inciso III do Artigo 8º, Artigo 9º, inciso III - letra c do Artigo 10º, e as letras "h", "j" e "i" do Artigo 12, do Código de Ética Profissional adotado pela Resolução nº 1002/02 do Conselho Federal de Engenharia e Agronomia- CONFEA, pelo prazo de 01(um) ano.”</w:t>
      </w:r>
      <w:r w:rsidRPr="00800408">
        <w:rPr>
          <w:rStyle w:val="eop"/>
          <w:rFonts w:ascii="Arial" w:hAnsi="Arial" w:cs="Arial"/>
          <w:sz w:val="24"/>
          <w:szCs w:val="24"/>
        </w:rPr>
        <w:t> </w:t>
      </w:r>
    </w:p>
    <w:p w14:paraId="3714452F" w14:textId="77777777" w:rsidR="00A77AD5" w:rsidRPr="00800408" w:rsidRDefault="00A77AD5" w:rsidP="00800408">
      <w:pPr>
        <w:pStyle w:val="SemEspaamento"/>
        <w:rPr>
          <w:rFonts w:ascii="Arial" w:hAnsi="Arial" w:cs="Arial"/>
          <w:sz w:val="24"/>
          <w:szCs w:val="24"/>
        </w:rPr>
      </w:pPr>
      <w:r w:rsidRPr="00800408">
        <w:rPr>
          <w:rStyle w:val="eop"/>
          <w:rFonts w:ascii="Arial" w:hAnsi="Arial" w:cs="Arial"/>
          <w:sz w:val="24"/>
          <w:szCs w:val="24"/>
        </w:rPr>
        <w:t> </w:t>
      </w:r>
    </w:p>
    <w:p w14:paraId="1FAEFDEF"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“O Conselho Regional de Engenharia e Agronomia de Minas Gerais - Crea-MG, autarquia federal legalmente incumbida da fiscalização do exercício destas profissões, com sede na Avenida Álvares Cabral, nº 1600, Santo Agostinho, Belo Horizonte/MG, por seu presidente, no uso das atribuições que lhe confere a Lei Federal nº 5.194, de 24 de dezembro de 1966, tendo em vista a decisão da Câmara Especializada de Engenharia Civil CEEC nº 1130/2019, no processo Ético Disciplinar protocolado sob o nº 13690615, comunica a aplicação da CENSURA PÚBLICA ao ENGENHEIRO CIVIL portador do (Crea-MG nº 40.934/D), com fundamento na alínea "b" do artigo 71 e Art.72 da </w:t>
      </w:r>
      <w:proofErr w:type="spellStart"/>
      <w:r w:rsidRPr="00800408">
        <w:rPr>
          <w:rStyle w:val="spellingerror"/>
          <w:rFonts w:ascii="Arial" w:hAnsi="Arial" w:cs="Arial"/>
          <w:sz w:val="24"/>
          <w:szCs w:val="24"/>
        </w:rPr>
        <w:t>retrocitada</w:t>
      </w:r>
      <w:proofErr w:type="spellEnd"/>
      <w:r w:rsidRPr="00800408">
        <w:rPr>
          <w:rStyle w:val="normaltextrun"/>
          <w:rFonts w:ascii="Arial" w:hAnsi="Arial" w:cs="Arial"/>
          <w:sz w:val="24"/>
          <w:szCs w:val="24"/>
        </w:rPr>
        <w:t> lei, por infração ao artigo 8º inciso III, Art. 9º inciso II, alínea "a" e "c", Art. 10º inciso I, alínea "a", do Código de Ética Profissional adotado pela Resolução nº 1002/02 do Conselho Federal de Engenharia e Agronomia - CONFEA, pelo prazo de 02 (dois) anos.”</w:t>
      </w:r>
      <w:r w:rsidRPr="00800408">
        <w:rPr>
          <w:rStyle w:val="eop"/>
          <w:rFonts w:ascii="Arial" w:hAnsi="Arial" w:cs="Arial"/>
          <w:sz w:val="24"/>
          <w:szCs w:val="24"/>
        </w:rPr>
        <w:t> </w:t>
      </w:r>
    </w:p>
    <w:p w14:paraId="175075D8" w14:textId="77777777" w:rsidR="00A77AD5" w:rsidRPr="00800408" w:rsidRDefault="00A77AD5" w:rsidP="00800408">
      <w:pPr>
        <w:pStyle w:val="SemEspaamento"/>
        <w:rPr>
          <w:rFonts w:ascii="Arial" w:hAnsi="Arial" w:cs="Arial"/>
          <w:sz w:val="24"/>
          <w:szCs w:val="24"/>
        </w:rPr>
      </w:pPr>
      <w:r w:rsidRPr="00800408">
        <w:rPr>
          <w:rStyle w:val="eop"/>
          <w:rFonts w:ascii="Arial" w:hAnsi="Arial" w:cs="Arial"/>
          <w:sz w:val="24"/>
          <w:szCs w:val="24"/>
        </w:rPr>
        <w:t> </w:t>
      </w:r>
    </w:p>
    <w:p w14:paraId="04C5A5E8" w14:textId="77777777" w:rsidR="00A77AD5" w:rsidRPr="00800408" w:rsidRDefault="00A77AD5" w:rsidP="00800408">
      <w:pPr>
        <w:pStyle w:val="SemEspaamento"/>
        <w:numPr>
          <w:ilvl w:val="0"/>
          <w:numId w:val="5"/>
        </w:numPr>
        <w:rPr>
          <w:rFonts w:ascii="Arial" w:hAnsi="Arial" w:cs="Arial"/>
          <w:sz w:val="24"/>
          <w:szCs w:val="24"/>
        </w:rPr>
      </w:pPr>
      <w:r w:rsidRPr="00800408">
        <w:rPr>
          <w:rStyle w:val="normaltextrun"/>
          <w:rFonts w:ascii="Arial" w:hAnsi="Arial" w:cs="Arial"/>
          <w:b/>
          <w:bCs/>
          <w:sz w:val="24"/>
          <w:szCs w:val="24"/>
        </w:rPr>
        <w:t>Identificar qual(</w:t>
      </w:r>
      <w:proofErr w:type="spellStart"/>
      <w:r w:rsidRPr="00800408">
        <w:rPr>
          <w:rStyle w:val="spellingerror"/>
          <w:rFonts w:ascii="Arial" w:hAnsi="Arial" w:cs="Arial"/>
          <w:b/>
          <w:bCs/>
          <w:sz w:val="24"/>
          <w:szCs w:val="24"/>
        </w:rPr>
        <w:t>is</w:t>
      </w:r>
      <w:proofErr w:type="spellEnd"/>
      <w:r w:rsidRPr="00800408">
        <w:rPr>
          <w:rStyle w:val="normaltextrun"/>
          <w:rFonts w:ascii="Arial" w:hAnsi="Arial" w:cs="Arial"/>
          <w:b/>
          <w:bCs/>
          <w:sz w:val="24"/>
          <w:szCs w:val="24"/>
        </w:rPr>
        <w:t>) infração(</w:t>
      </w:r>
      <w:proofErr w:type="spellStart"/>
      <w:r w:rsidRPr="00800408">
        <w:rPr>
          <w:rStyle w:val="spellingerror"/>
          <w:rFonts w:ascii="Arial" w:hAnsi="Arial" w:cs="Arial"/>
          <w:b/>
          <w:bCs/>
          <w:sz w:val="24"/>
          <w:szCs w:val="24"/>
        </w:rPr>
        <w:t>ões</w:t>
      </w:r>
      <w:proofErr w:type="spellEnd"/>
      <w:r w:rsidRPr="00800408">
        <w:rPr>
          <w:rStyle w:val="normaltextrun"/>
          <w:rFonts w:ascii="Arial" w:hAnsi="Arial" w:cs="Arial"/>
          <w:b/>
          <w:bCs/>
          <w:sz w:val="24"/>
          <w:szCs w:val="24"/>
        </w:rPr>
        <w:t>) levou(aram) à censura.</w:t>
      </w:r>
      <w:r w:rsidRPr="00800408">
        <w:rPr>
          <w:rStyle w:val="eop"/>
          <w:rFonts w:ascii="Arial" w:hAnsi="Arial" w:cs="Arial"/>
          <w:sz w:val="24"/>
          <w:szCs w:val="24"/>
        </w:rPr>
        <w:t> </w:t>
      </w:r>
    </w:p>
    <w:p w14:paraId="2D7A5EDE"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b/>
          <w:bCs/>
          <w:sz w:val="24"/>
          <w:szCs w:val="24"/>
        </w:rPr>
        <w:t>1° caso</w:t>
      </w:r>
      <w:r w:rsidRPr="00800408">
        <w:rPr>
          <w:rStyle w:val="normaltextrun"/>
          <w:rFonts w:ascii="Arial" w:hAnsi="Arial" w:cs="Arial"/>
          <w:sz w:val="24"/>
          <w:szCs w:val="24"/>
        </w:rPr>
        <w:t> – Infração aos artigos:</w:t>
      </w:r>
      <w:r w:rsidRPr="00800408">
        <w:rPr>
          <w:rStyle w:val="eop"/>
          <w:rFonts w:ascii="Arial" w:hAnsi="Arial" w:cs="Arial"/>
          <w:sz w:val="24"/>
          <w:szCs w:val="24"/>
        </w:rPr>
        <w:t> </w:t>
      </w:r>
    </w:p>
    <w:p w14:paraId="4A963D38" w14:textId="7265F32B"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Artigo 8° - inciso IV</w:t>
      </w:r>
      <w:r w:rsidR="00F40892" w:rsidRPr="00800408">
        <w:rPr>
          <w:rStyle w:val="contextualspellingandgrammarerror"/>
          <w:rFonts w:ascii="Arial" w:hAnsi="Arial" w:cs="Arial"/>
          <w:sz w:val="24"/>
          <w:szCs w:val="24"/>
        </w:rPr>
        <w:t>:</w:t>
      </w:r>
      <w:r w:rsidR="00F40892">
        <w:rPr>
          <w:rStyle w:val="contextualspellingandgrammarerror"/>
          <w:rFonts w:ascii="Arial" w:hAnsi="Arial" w:cs="Arial"/>
          <w:sz w:val="24"/>
          <w:szCs w:val="24"/>
        </w:rPr>
        <w:t xml:space="preserve"> “A</w:t>
      </w:r>
      <w:r w:rsidRPr="00800408">
        <w:rPr>
          <w:rStyle w:val="normaltextrun"/>
          <w:rFonts w:ascii="Arial" w:hAnsi="Arial" w:cs="Arial"/>
          <w:sz w:val="24"/>
          <w:szCs w:val="24"/>
        </w:rPr>
        <w:t> profissão realiza-se pelo cumprimento responsável e competente dos compromissos profissionais, munindo-se de técnicas</w:t>
      </w:r>
      <w:r w:rsidR="00864B2B">
        <w:rPr>
          <w:rStyle w:val="normaltextrun"/>
          <w:rFonts w:ascii="Arial" w:hAnsi="Arial" w:cs="Arial"/>
          <w:sz w:val="24"/>
          <w:szCs w:val="24"/>
        </w:rPr>
        <w:t xml:space="preserve"> </w:t>
      </w:r>
      <w:r w:rsidRPr="00800408">
        <w:rPr>
          <w:rStyle w:val="normaltextrun"/>
          <w:rFonts w:ascii="Arial" w:hAnsi="Arial" w:cs="Arial"/>
          <w:sz w:val="24"/>
          <w:szCs w:val="24"/>
        </w:rPr>
        <w:lastRenderedPageBreak/>
        <w:t>adequadas, assegurando os resultados propostos e a qualidade satisfatória nos serviços e produtos e observando a segurança nos seus procedimentos;”</w:t>
      </w:r>
      <w:r w:rsidRPr="00800408">
        <w:rPr>
          <w:rStyle w:val="eop"/>
          <w:rFonts w:ascii="Arial" w:hAnsi="Arial" w:cs="Arial"/>
          <w:sz w:val="24"/>
          <w:szCs w:val="24"/>
        </w:rPr>
        <w:t> </w:t>
      </w:r>
    </w:p>
    <w:p w14:paraId="00B76DA1"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Artigo 8° - inciso VI: “A profissão é exercida com base nos preceitos do desenvolvimento sustentável na intervenção sobre os ambientes natural e construído, e na incolumidade das pessoas, de seus bens e de seus valores; “</w:t>
      </w:r>
      <w:r w:rsidRPr="00800408">
        <w:rPr>
          <w:rStyle w:val="eop"/>
          <w:rFonts w:ascii="Arial" w:hAnsi="Arial" w:cs="Arial"/>
          <w:sz w:val="24"/>
          <w:szCs w:val="24"/>
        </w:rPr>
        <w:t> </w:t>
      </w:r>
    </w:p>
    <w:p w14:paraId="17F57CA0" w14:textId="7F43B842"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 Artigo 9° - inciso I, alínea “</w:t>
      </w:r>
      <w:r w:rsidRPr="00800408">
        <w:rPr>
          <w:rStyle w:val="spellingerror"/>
          <w:rFonts w:ascii="Arial" w:hAnsi="Arial" w:cs="Arial"/>
          <w:sz w:val="24"/>
          <w:szCs w:val="24"/>
        </w:rPr>
        <w:t>c”:</w:t>
      </w:r>
      <w:r w:rsidR="005D1513" w:rsidRPr="00800408">
        <w:rPr>
          <w:rStyle w:val="spellingerror"/>
          <w:rFonts w:ascii="Arial" w:hAnsi="Arial" w:cs="Arial"/>
          <w:sz w:val="24"/>
          <w:szCs w:val="24"/>
        </w:rPr>
        <w:t xml:space="preserve"> </w:t>
      </w:r>
      <w:r w:rsidRPr="00800408">
        <w:rPr>
          <w:rStyle w:val="spellingerror"/>
          <w:rFonts w:ascii="Arial" w:hAnsi="Arial" w:cs="Arial"/>
          <w:sz w:val="24"/>
          <w:szCs w:val="24"/>
        </w:rPr>
        <w:t>“Contribuir</w:t>
      </w:r>
      <w:r w:rsidRPr="00800408">
        <w:rPr>
          <w:rStyle w:val="normaltextrun"/>
          <w:rFonts w:ascii="Arial" w:hAnsi="Arial" w:cs="Arial"/>
          <w:sz w:val="24"/>
          <w:szCs w:val="24"/>
        </w:rPr>
        <w:t> para a preservação da incolumidade pública;”</w:t>
      </w:r>
      <w:r w:rsidRPr="00800408">
        <w:rPr>
          <w:rStyle w:val="eop"/>
          <w:rFonts w:ascii="Arial" w:hAnsi="Arial" w:cs="Arial"/>
          <w:sz w:val="24"/>
          <w:szCs w:val="24"/>
        </w:rPr>
        <w:t> </w:t>
      </w:r>
    </w:p>
    <w:p w14:paraId="3FBAD660" w14:textId="1A3F08DD"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Artigo 9° - inciso III, alínea “</w:t>
      </w:r>
      <w:r w:rsidRPr="00800408">
        <w:rPr>
          <w:rStyle w:val="spellingerror"/>
          <w:rFonts w:ascii="Arial" w:hAnsi="Arial" w:cs="Arial"/>
          <w:sz w:val="24"/>
          <w:szCs w:val="24"/>
        </w:rPr>
        <w:t>f”:</w:t>
      </w:r>
      <w:r w:rsidR="005D1513" w:rsidRPr="00800408">
        <w:rPr>
          <w:rStyle w:val="spellingerror"/>
          <w:rFonts w:ascii="Arial" w:hAnsi="Arial" w:cs="Arial"/>
          <w:sz w:val="24"/>
          <w:szCs w:val="24"/>
        </w:rPr>
        <w:t xml:space="preserve"> </w:t>
      </w:r>
      <w:r w:rsidRPr="00800408">
        <w:rPr>
          <w:rStyle w:val="spellingerror"/>
          <w:rFonts w:ascii="Arial" w:hAnsi="Arial" w:cs="Arial"/>
          <w:sz w:val="24"/>
          <w:szCs w:val="24"/>
        </w:rPr>
        <w:t>“Alertar</w:t>
      </w:r>
      <w:r w:rsidRPr="00800408">
        <w:rPr>
          <w:rStyle w:val="normaltextrun"/>
          <w:rFonts w:ascii="Arial" w:hAnsi="Arial" w:cs="Arial"/>
          <w:sz w:val="24"/>
          <w:szCs w:val="24"/>
        </w:rPr>
        <w:t> sobre os riscos e responsabilidades relativos às prescrições técnicas e às consequências presumíveis de sua inobservância;”</w:t>
      </w:r>
      <w:r w:rsidRPr="00800408">
        <w:rPr>
          <w:rStyle w:val="eop"/>
          <w:rFonts w:ascii="Arial" w:hAnsi="Arial" w:cs="Arial"/>
          <w:sz w:val="24"/>
          <w:szCs w:val="24"/>
        </w:rPr>
        <w:t> </w:t>
      </w:r>
    </w:p>
    <w:p w14:paraId="7DBEF474" w14:textId="399813DE"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 Artigo 9° - inciso IV, alínea “</w:t>
      </w:r>
      <w:r w:rsidRPr="00800408">
        <w:rPr>
          <w:rStyle w:val="spellingerror"/>
          <w:rFonts w:ascii="Arial" w:hAnsi="Arial" w:cs="Arial"/>
          <w:sz w:val="24"/>
          <w:szCs w:val="24"/>
        </w:rPr>
        <w:t>b”:</w:t>
      </w:r>
      <w:r w:rsidR="005D1513" w:rsidRPr="00800408">
        <w:rPr>
          <w:rStyle w:val="spellingerror"/>
          <w:rFonts w:ascii="Arial" w:hAnsi="Arial" w:cs="Arial"/>
          <w:sz w:val="24"/>
          <w:szCs w:val="24"/>
        </w:rPr>
        <w:t xml:space="preserve"> </w:t>
      </w:r>
      <w:r w:rsidRPr="00800408">
        <w:rPr>
          <w:rStyle w:val="spellingerror"/>
          <w:rFonts w:ascii="Arial" w:hAnsi="Arial" w:cs="Arial"/>
          <w:sz w:val="24"/>
          <w:szCs w:val="24"/>
        </w:rPr>
        <w:t>“Manter-se</w:t>
      </w:r>
      <w:r w:rsidRPr="00800408">
        <w:rPr>
          <w:rStyle w:val="normaltextrun"/>
          <w:rFonts w:ascii="Arial" w:hAnsi="Arial" w:cs="Arial"/>
          <w:sz w:val="24"/>
          <w:szCs w:val="24"/>
        </w:rPr>
        <w:t> informado sobre as normas que regulamentam o exercício da profissão;”</w:t>
      </w:r>
      <w:r w:rsidRPr="00800408">
        <w:rPr>
          <w:rStyle w:val="eop"/>
          <w:rFonts w:ascii="Arial" w:hAnsi="Arial" w:cs="Arial"/>
          <w:sz w:val="24"/>
          <w:szCs w:val="24"/>
        </w:rPr>
        <w:t> </w:t>
      </w:r>
    </w:p>
    <w:p w14:paraId="21B50AEA" w14:textId="0C231852"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Artigo 9° - inciso V, alínea “c”: “Considerar em todos os planos, projetos e serviços as diretrizes e disposições concernentes à preservação e ao desenvolvimento dos patrimônios </w:t>
      </w:r>
      <w:r w:rsidR="005D1513" w:rsidRPr="00800408">
        <w:rPr>
          <w:rStyle w:val="spellingerror"/>
          <w:rFonts w:ascii="Arial" w:hAnsi="Arial" w:cs="Arial"/>
          <w:sz w:val="24"/>
          <w:szCs w:val="24"/>
        </w:rPr>
        <w:t>sociocultural</w:t>
      </w:r>
      <w:r w:rsidRPr="00800408">
        <w:rPr>
          <w:rStyle w:val="normaltextrun"/>
          <w:rFonts w:ascii="Arial" w:hAnsi="Arial" w:cs="Arial"/>
          <w:sz w:val="24"/>
          <w:szCs w:val="24"/>
        </w:rPr>
        <w:t> e ambiental.”</w:t>
      </w:r>
      <w:r w:rsidRPr="00800408">
        <w:rPr>
          <w:rStyle w:val="eop"/>
          <w:rFonts w:ascii="Arial" w:hAnsi="Arial" w:cs="Arial"/>
          <w:sz w:val="24"/>
          <w:szCs w:val="24"/>
        </w:rPr>
        <w:t> </w:t>
      </w:r>
    </w:p>
    <w:p w14:paraId="397087C1"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Artigo 10° - inciso III, alínea “c”: “Usar de artifícios ou expedientes enganosos para a obtenção de vantagens indevidas, ganhos marginais ou conquista de contratos;”</w:t>
      </w:r>
      <w:r w:rsidRPr="00800408">
        <w:rPr>
          <w:rStyle w:val="eop"/>
          <w:rFonts w:ascii="Arial" w:hAnsi="Arial" w:cs="Arial"/>
          <w:sz w:val="24"/>
          <w:szCs w:val="24"/>
        </w:rPr>
        <w:t> </w:t>
      </w:r>
    </w:p>
    <w:p w14:paraId="2D14BB4D" w14:textId="77777777" w:rsidR="00A77AD5" w:rsidRPr="00800408" w:rsidRDefault="00A77AD5" w:rsidP="00800408">
      <w:pPr>
        <w:pStyle w:val="SemEspaamento"/>
        <w:rPr>
          <w:rFonts w:ascii="Arial" w:hAnsi="Arial" w:cs="Arial"/>
          <w:sz w:val="24"/>
          <w:szCs w:val="24"/>
        </w:rPr>
      </w:pPr>
      <w:r w:rsidRPr="00800408">
        <w:rPr>
          <w:rStyle w:val="eop"/>
          <w:rFonts w:ascii="Arial" w:hAnsi="Arial" w:cs="Arial"/>
          <w:sz w:val="24"/>
          <w:szCs w:val="24"/>
        </w:rPr>
        <w:t> </w:t>
      </w:r>
    </w:p>
    <w:p w14:paraId="0F6237B1"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b/>
          <w:bCs/>
          <w:sz w:val="24"/>
          <w:szCs w:val="24"/>
        </w:rPr>
        <w:t>2° caso</w:t>
      </w:r>
      <w:r w:rsidRPr="00800408">
        <w:rPr>
          <w:rStyle w:val="normaltextrun"/>
          <w:rFonts w:ascii="Arial" w:hAnsi="Arial" w:cs="Arial"/>
          <w:sz w:val="24"/>
          <w:szCs w:val="24"/>
        </w:rPr>
        <w:t> – Infração aos artigos:</w:t>
      </w:r>
      <w:r w:rsidRPr="00800408">
        <w:rPr>
          <w:rStyle w:val="eop"/>
          <w:rFonts w:ascii="Arial" w:hAnsi="Arial" w:cs="Arial"/>
          <w:sz w:val="24"/>
          <w:szCs w:val="24"/>
        </w:rPr>
        <w:t> </w:t>
      </w:r>
    </w:p>
    <w:p w14:paraId="45FF360D"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Artigo 8° - inciso III: “A profissão é alto título de honra e sua prática exige conduta honesta, digna e cidadã;”</w:t>
      </w:r>
      <w:r w:rsidRPr="00800408">
        <w:rPr>
          <w:rStyle w:val="eop"/>
          <w:rFonts w:ascii="Arial" w:hAnsi="Arial" w:cs="Arial"/>
          <w:sz w:val="24"/>
          <w:szCs w:val="24"/>
        </w:rPr>
        <w:t> </w:t>
      </w:r>
    </w:p>
    <w:p w14:paraId="6AC965C4"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Artigo 10° - inciso III, alínea “c”: “Usar de artifícios ou expedientes enganosos para a obtenção de vantagens indevidas, ganhos marginais ou conquista de contratos;”</w:t>
      </w:r>
      <w:r w:rsidRPr="00800408">
        <w:rPr>
          <w:rStyle w:val="eop"/>
          <w:rFonts w:ascii="Arial" w:hAnsi="Arial" w:cs="Arial"/>
          <w:sz w:val="24"/>
          <w:szCs w:val="24"/>
        </w:rPr>
        <w:t> </w:t>
      </w:r>
    </w:p>
    <w:p w14:paraId="4B51F043"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Artigo 12° - alínea “h”: “proteção do seu título, de seus contratos e de seu trabalho;”</w:t>
      </w:r>
      <w:r w:rsidRPr="00800408">
        <w:rPr>
          <w:rStyle w:val="eop"/>
          <w:rFonts w:ascii="Arial" w:hAnsi="Arial" w:cs="Arial"/>
          <w:sz w:val="24"/>
          <w:szCs w:val="24"/>
        </w:rPr>
        <w:t> </w:t>
      </w:r>
    </w:p>
    <w:p w14:paraId="217B0F16"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Artigo 12° - alínea “i”: “proteção da propriedade intelectual sobre sua criação;”</w:t>
      </w:r>
      <w:r w:rsidRPr="00800408">
        <w:rPr>
          <w:rStyle w:val="eop"/>
          <w:rFonts w:ascii="Arial" w:hAnsi="Arial" w:cs="Arial"/>
          <w:sz w:val="24"/>
          <w:szCs w:val="24"/>
        </w:rPr>
        <w:t> </w:t>
      </w:r>
    </w:p>
    <w:p w14:paraId="08FE832E"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Artigo 12° - alínea “j”: “competição honesta no mercado de trabalho;”</w:t>
      </w:r>
      <w:r w:rsidRPr="00800408">
        <w:rPr>
          <w:rStyle w:val="eop"/>
          <w:rFonts w:ascii="Arial" w:hAnsi="Arial" w:cs="Arial"/>
          <w:sz w:val="24"/>
          <w:szCs w:val="24"/>
        </w:rPr>
        <w:t> </w:t>
      </w:r>
    </w:p>
    <w:p w14:paraId="26FB3A6E" w14:textId="77777777" w:rsidR="00A77AD5" w:rsidRPr="00800408" w:rsidRDefault="00A77AD5" w:rsidP="00800408">
      <w:pPr>
        <w:pStyle w:val="SemEspaamento"/>
        <w:rPr>
          <w:rFonts w:ascii="Arial" w:hAnsi="Arial" w:cs="Arial"/>
          <w:sz w:val="24"/>
          <w:szCs w:val="24"/>
        </w:rPr>
      </w:pPr>
      <w:r w:rsidRPr="00800408">
        <w:rPr>
          <w:rStyle w:val="eop"/>
          <w:rFonts w:ascii="Arial" w:hAnsi="Arial" w:cs="Arial"/>
          <w:sz w:val="24"/>
          <w:szCs w:val="24"/>
        </w:rPr>
        <w:t> </w:t>
      </w:r>
    </w:p>
    <w:p w14:paraId="0EFD42B7"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b/>
          <w:bCs/>
          <w:sz w:val="24"/>
          <w:szCs w:val="24"/>
        </w:rPr>
        <w:t>3° caso</w:t>
      </w:r>
      <w:r w:rsidRPr="00800408">
        <w:rPr>
          <w:rStyle w:val="normaltextrun"/>
          <w:rFonts w:ascii="Arial" w:hAnsi="Arial" w:cs="Arial"/>
          <w:sz w:val="24"/>
          <w:szCs w:val="24"/>
        </w:rPr>
        <w:t> – Infração aos artigos:</w:t>
      </w:r>
      <w:r w:rsidRPr="00800408">
        <w:rPr>
          <w:rStyle w:val="eop"/>
          <w:rFonts w:ascii="Arial" w:hAnsi="Arial" w:cs="Arial"/>
          <w:sz w:val="24"/>
          <w:szCs w:val="24"/>
        </w:rPr>
        <w:t> </w:t>
      </w:r>
    </w:p>
    <w:p w14:paraId="24F5152A"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Artigo 8° - inciso III: “A profissão é alto título de honra e sua prática exige conduta honesta, digna e cidadã;”</w:t>
      </w:r>
      <w:r w:rsidRPr="00800408">
        <w:rPr>
          <w:rStyle w:val="eop"/>
          <w:rFonts w:ascii="Arial" w:hAnsi="Arial" w:cs="Arial"/>
          <w:sz w:val="24"/>
          <w:szCs w:val="24"/>
        </w:rPr>
        <w:t> </w:t>
      </w:r>
    </w:p>
    <w:p w14:paraId="6939A5F3"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Artigo 9° - inciso II, alínea “a”: “Identificar-se e dedicar-se com zelo à profissão;”</w:t>
      </w:r>
      <w:r w:rsidRPr="00800408">
        <w:rPr>
          <w:rStyle w:val="eop"/>
          <w:rFonts w:ascii="Arial" w:hAnsi="Arial" w:cs="Arial"/>
          <w:sz w:val="24"/>
          <w:szCs w:val="24"/>
        </w:rPr>
        <w:t> </w:t>
      </w:r>
    </w:p>
    <w:p w14:paraId="63A0563C" w14:textId="77777777" w:rsidR="00A77AD5" w:rsidRPr="00800408" w:rsidRDefault="00A77AD5" w:rsidP="00800408">
      <w:pPr>
        <w:pStyle w:val="SemEspaamento"/>
        <w:rPr>
          <w:rFonts w:ascii="Arial" w:hAnsi="Arial" w:cs="Arial"/>
          <w:sz w:val="24"/>
          <w:szCs w:val="24"/>
        </w:rPr>
      </w:pPr>
      <w:r w:rsidRPr="00800408">
        <w:rPr>
          <w:rStyle w:val="normaltextrun"/>
          <w:rFonts w:ascii="Arial" w:hAnsi="Arial" w:cs="Arial"/>
          <w:sz w:val="24"/>
          <w:szCs w:val="24"/>
        </w:rPr>
        <w:t>Artigo 9° - inciso II, alínea “c”: “Preservar o bom conceito e o apreço social da profissão;”</w:t>
      </w:r>
      <w:r w:rsidRPr="00800408">
        <w:rPr>
          <w:rStyle w:val="eop"/>
          <w:rFonts w:ascii="Arial" w:hAnsi="Arial" w:cs="Arial"/>
          <w:sz w:val="24"/>
          <w:szCs w:val="24"/>
        </w:rPr>
        <w:t> </w:t>
      </w:r>
    </w:p>
    <w:p w14:paraId="2CE031AB" w14:textId="19DEA105" w:rsidR="00DD00A6" w:rsidRPr="00A11E0E" w:rsidRDefault="00A77AD5" w:rsidP="00A11E0E">
      <w:pPr>
        <w:pStyle w:val="SemEspaamento"/>
        <w:rPr>
          <w:rFonts w:ascii="Arial" w:hAnsi="Arial" w:cs="Arial"/>
          <w:sz w:val="24"/>
          <w:szCs w:val="24"/>
        </w:rPr>
      </w:pPr>
      <w:r w:rsidRPr="00800408">
        <w:rPr>
          <w:rStyle w:val="normaltextrun"/>
          <w:rFonts w:ascii="Arial" w:hAnsi="Arial" w:cs="Arial"/>
          <w:sz w:val="24"/>
          <w:szCs w:val="24"/>
        </w:rPr>
        <w:t>Artigo 10° - inciso I, alínea “a”: “Descumprir voluntária e injustificadamente com os deveres do ofício;”</w:t>
      </w:r>
    </w:p>
    <w:sectPr w:rsidR="00DD00A6" w:rsidRPr="00A11E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6011B"/>
    <w:multiLevelType w:val="hybridMultilevel"/>
    <w:tmpl w:val="80DAC3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BD272EA"/>
    <w:multiLevelType w:val="multilevel"/>
    <w:tmpl w:val="9992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D0052F"/>
    <w:multiLevelType w:val="multilevel"/>
    <w:tmpl w:val="29F4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0E750C"/>
    <w:multiLevelType w:val="multilevel"/>
    <w:tmpl w:val="2EEA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0E5323"/>
    <w:multiLevelType w:val="multilevel"/>
    <w:tmpl w:val="35F4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86"/>
    <w:rsid w:val="004F28ED"/>
    <w:rsid w:val="005D1513"/>
    <w:rsid w:val="00800408"/>
    <w:rsid w:val="00864B2B"/>
    <w:rsid w:val="00A11E0E"/>
    <w:rsid w:val="00A77AD5"/>
    <w:rsid w:val="00CA67C6"/>
    <w:rsid w:val="00DD00A6"/>
    <w:rsid w:val="00DD7A86"/>
    <w:rsid w:val="00F26296"/>
    <w:rsid w:val="00F408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9F0D"/>
  <w15:chartTrackingRefBased/>
  <w15:docId w15:val="{056D0FC3-AB09-4995-9948-77BC6F7F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A77AD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A77AD5"/>
  </w:style>
  <w:style w:type="character" w:customStyle="1" w:styleId="eop">
    <w:name w:val="eop"/>
    <w:basedOn w:val="Fontepargpadro"/>
    <w:rsid w:val="00A77AD5"/>
  </w:style>
  <w:style w:type="character" w:customStyle="1" w:styleId="spellingerror">
    <w:name w:val="spellingerror"/>
    <w:basedOn w:val="Fontepargpadro"/>
    <w:rsid w:val="00A77AD5"/>
  </w:style>
  <w:style w:type="character" w:customStyle="1" w:styleId="contextualspellingandgrammarerror">
    <w:name w:val="contextualspellingandgrammarerror"/>
    <w:basedOn w:val="Fontepargpadro"/>
    <w:rsid w:val="00A77AD5"/>
  </w:style>
  <w:style w:type="paragraph" w:styleId="SemEspaamento">
    <w:name w:val="No Spacing"/>
    <w:uiPriority w:val="1"/>
    <w:qFormat/>
    <w:rsid w:val="00800408"/>
    <w:pPr>
      <w:spacing w:after="0" w:line="240" w:lineRule="auto"/>
    </w:pPr>
  </w:style>
  <w:style w:type="paragraph" w:styleId="PargrafodaLista">
    <w:name w:val="List Paragraph"/>
    <w:basedOn w:val="Normal"/>
    <w:uiPriority w:val="34"/>
    <w:qFormat/>
    <w:rsid w:val="00F26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255143">
      <w:bodyDiv w:val="1"/>
      <w:marLeft w:val="0"/>
      <w:marRight w:val="0"/>
      <w:marTop w:val="0"/>
      <w:marBottom w:val="0"/>
      <w:divBdr>
        <w:top w:val="none" w:sz="0" w:space="0" w:color="auto"/>
        <w:left w:val="none" w:sz="0" w:space="0" w:color="auto"/>
        <w:bottom w:val="none" w:sz="0" w:space="0" w:color="auto"/>
        <w:right w:val="none" w:sz="0" w:space="0" w:color="auto"/>
      </w:divBdr>
      <w:divsChild>
        <w:div w:id="1450124891">
          <w:marLeft w:val="0"/>
          <w:marRight w:val="0"/>
          <w:marTop w:val="0"/>
          <w:marBottom w:val="0"/>
          <w:divBdr>
            <w:top w:val="none" w:sz="0" w:space="0" w:color="auto"/>
            <w:left w:val="none" w:sz="0" w:space="0" w:color="auto"/>
            <w:bottom w:val="none" w:sz="0" w:space="0" w:color="auto"/>
            <w:right w:val="none" w:sz="0" w:space="0" w:color="auto"/>
          </w:divBdr>
        </w:div>
        <w:div w:id="1942562235">
          <w:marLeft w:val="0"/>
          <w:marRight w:val="0"/>
          <w:marTop w:val="0"/>
          <w:marBottom w:val="0"/>
          <w:divBdr>
            <w:top w:val="none" w:sz="0" w:space="0" w:color="auto"/>
            <w:left w:val="none" w:sz="0" w:space="0" w:color="auto"/>
            <w:bottom w:val="none" w:sz="0" w:space="0" w:color="auto"/>
            <w:right w:val="none" w:sz="0" w:space="0" w:color="auto"/>
          </w:divBdr>
        </w:div>
        <w:div w:id="453793684">
          <w:marLeft w:val="0"/>
          <w:marRight w:val="0"/>
          <w:marTop w:val="0"/>
          <w:marBottom w:val="0"/>
          <w:divBdr>
            <w:top w:val="none" w:sz="0" w:space="0" w:color="auto"/>
            <w:left w:val="none" w:sz="0" w:space="0" w:color="auto"/>
            <w:bottom w:val="none" w:sz="0" w:space="0" w:color="auto"/>
            <w:right w:val="none" w:sz="0" w:space="0" w:color="auto"/>
          </w:divBdr>
        </w:div>
        <w:div w:id="1553270476">
          <w:marLeft w:val="0"/>
          <w:marRight w:val="0"/>
          <w:marTop w:val="0"/>
          <w:marBottom w:val="0"/>
          <w:divBdr>
            <w:top w:val="none" w:sz="0" w:space="0" w:color="auto"/>
            <w:left w:val="none" w:sz="0" w:space="0" w:color="auto"/>
            <w:bottom w:val="none" w:sz="0" w:space="0" w:color="auto"/>
            <w:right w:val="none" w:sz="0" w:space="0" w:color="auto"/>
          </w:divBdr>
        </w:div>
        <w:div w:id="1493184062">
          <w:marLeft w:val="0"/>
          <w:marRight w:val="0"/>
          <w:marTop w:val="0"/>
          <w:marBottom w:val="0"/>
          <w:divBdr>
            <w:top w:val="none" w:sz="0" w:space="0" w:color="auto"/>
            <w:left w:val="none" w:sz="0" w:space="0" w:color="auto"/>
            <w:bottom w:val="none" w:sz="0" w:space="0" w:color="auto"/>
            <w:right w:val="none" w:sz="0" w:space="0" w:color="auto"/>
          </w:divBdr>
        </w:div>
        <w:div w:id="327635293">
          <w:marLeft w:val="0"/>
          <w:marRight w:val="0"/>
          <w:marTop w:val="0"/>
          <w:marBottom w:val="0"/>
          <w:divBdr>
            <w:top w:val="none" w:sz="0" w:space="0" w:color="auto"/>
            <w:left w:val="none" w:sz="0" w:space="0" w:color="auto"/>
            <w:bottom w:val="none" w:sz="0" w:space="0" w:color="auto"/>
            <w:right w:val="none" w:sz="0" w:space="0" w:color="auto"/>
          </w:divBdr>
        </w:div>
        <w:div w:id="185602171">
          <w:marLeft w:val="0"/>
          <w:marRight w:val="0"/>
          <w:marTop w:val="0"/>
          <w:marBottom w:val="0"/>
          <w:divBdr>
            <w:top w:val="none" w:sz="0" w:space="0" w:color="auto"/>
            <w:left w:val="none" w:sz="0" w:space="0" w:color="auto"/>
            <w:bottom w:val="none" w:sz="0" w:space="0" w:color="auto"/>
            <w:right w:val="none" w:sz="0" w:space="0" w:color="auto"/>
          </w:divBdr>
        </w:div>
        <w:div w:id="1194222892">
          <w:marLeft w:val="0"/>
          <w:marRight w:val="0"/>
          <w:marTop w:val="0"/>
          <w:marBottom w:val="0"/>
          <w:divBdr>
            <w:top w:val="none" w:sz="0" w:space="0" w:color="auto"/>
            <w:left w:val="none" w:sz="0" w:space="0" w:color="auto"/>
            <w:bottom w:val="none" w:sz="0" w:space="0" w:color="auto"/>
            <w:right w:val="none" w:sz="0" w:space="0" w:color="auto"/>
          </w:divBdr>
        </w:div>
        <w:div w:id="1556627245">
          <w:marLeft w:val="0"/>
          <w:marRight w:val="0"/>
          <w:marTop w:val="0"/>
          <w:marBottom w:val="0"/>
          <w:divBdr>
            <w:top w:val="none" w:sz="0" w:space="0" w:color="auto"/>
            <w:left w:val="none" w:sz="0" w:space="0" w:color="auto"/>
            <w:bottom w:val="none" w:sz="0" w:space="0" w:color="auto"/>
            <w:right w:val="none" w:sz="0" w:space="0" w:color="auto"/>
          </w:divBdr>
          <w:divsChild>
            <w:div w:id="748649015">
              <w:marLeft w:val="0"/>
              <w:marRight w:val="0"/>
              <w:marTop w:val="0"/>
              <w:marBottom w:val="0"/>
              <w:divBdr>
                <w:top w:val="none" w:sz="0" w:space="0" w:color="auto"/>
                <w:left w:val="none" w:sz="0" w:space="0" w:color="auto"/>
                <w:bottom w:val="none" w:sz="0" w:space="0" w:color="auto"/>
                <w:right w:val="none" w:sz="0" w:space="0" w:color="auto"/>
              </w:divBdr>
            </w:div>
            <w:div w:id="812410428">
              <w:marLeft w:val="0"/>
              <w:marRight w:val="0"/>
              <w:marTop w:val="0"/>
              <w:marBottom w:val="0"/>
              <w:divBdr>
                <w:top w:val="none" w:sz="0" w:space="0" w:color="auto"/>
                <w:left w:val="none" w:sz="0" w:space="0" w:color="auto"/>
                <w:bottom w:val="none" w:sz="0" w:space="0" w:color="auto"/>
                <w:right w:val="none" w:sz="0" w:space="0" w:color="auto"/>
              </w:divBdr>
            </w:div>
            <w:div w:id="820540721">
              <w:marLeft w:val="0"/>
              <w:marRight w:val="0"/>
              <w:marTop w:val="0"/>
              <w:marBottom w:val="0"/>
              <w:divBdr>
                <w:top w:val="none" w:sz="0" w:space="0" w:color="auto"/>
                <w:left w:val="none" w:sz="0" w:space="0" w:color="auto"/>
                <w:bottom w:val="none" w:sz="0" w:space="0" w:color="auto"/>
                <w:right w:val="none" w:sz="0" w:space="0" w:color="auto"/>
              </w:divBdr>
            </w:div>
            <w:div w:id="2005745210">
              <w:marLeft w:val="0"/>
              <w:marRight w:val="0"/>
              <w:marTop w:val="0"/>
              <w:marBottom w:val="0"/>
              <w:divBdr>
                <w:top w:val="none" w:sz="0" w:space="0" w:color="auto"/>
                <w:left w:val="none" w:sz="0" w:space="0" w:color="auto"/>
                <w:bottom w:val="none" w:sz="0" w:space="0" w:color="auto"/>
                <w:right w:val="none" w:sz="0" w:space="0" w:color="auto"/>
              </w:divBdr>
            </w:div>
          </w:divsChild>
        </w:div>
        <w:div w:id="701905927">
          <w:marLeft w:val="0"/>
          <w:marRight w:val="0"/>
          <w:marTop w:val="0"/>
          <w:marBottom w:val="0"/>
          <w:divBdr>
            <w:top w:val="none" w:sz="0" w:space="0" w:color="auto"/>
            <w:left w:val="none" w:sz="0" w:space="0" w:color="auto"/>
            <w:bottom w:val="none" w:sz="0" w:space="0" w:color="auto"/>
            <w:right w:val="none" w:sz="0" w:space="0" w:color="auto"/>
          </w:divBdr>
        </w:div>
        <w:div w:id="44380051">
          <w:marLeft w:val="0"/>
          <w:marRight w:val="0"/>
          <w:marTop w:val="0"/>
          <w:marBottom w:val="0"/>
          <w:divBdr>
            <w:top w:val="none" w:sz="0" w:space="0" w:color="auto"/>
            <w:left w:val="none" w:sz="0" w:space="0" w:color="auto"/>
            <w:bottom w:val="none" w:sz="0" w:space="0" w:color="auto"/>
            <w:right w:val="none" w:sz="0" w:space="0" w:color="auto"/>
          </w:divBdr>
        </w:div>
        <w:div w:id="502352873">
          <w:marLeft w:val="0"/>
          <w:marRight w:val="0"/>
          <w:marTop w:val="0"/>
          <w:marBottom w:val="0"/>
          <w:divBdr>
            <w:top w:val="none" w:sz="0" w:space="0" w:color="auto"/>
            <w:left w:val="none" w:sz="0" w:space="0" w:color="auto"/>
            <w:bottom w:val="none" w:sz="0" w:space="0" w:color="auto"/>
            <w:right w:val="none" w:sz="0" w:space="0" w:color="auto"/>
          </w:divBdr>
        </w:div>
        <w:div w:id="1316447201">
          <w:marLeft w:val="0"/>
          <w:marRight w:val="0"/>
          <w:marTop w:val="0"/>
          <w:marBottom w:val="0"/>
          <w:divBdr>
            <w:top w:val="none" w:sz="0" w:space="0" w:color="auto"/>
            <w:left w:val="none" w:sz="0" w:space="0" w:color="auto"/>
            <w:bottom w:val="none" w:sz="0" w:space="0" w:color="auto"/>
            <w:right w:val="none" w:sz="0" w:space="0" w:color="auto"/>
          </w:divBdr>
        </w:div>
        <w:div w:id="1683235928">
          <w:marLeft w:val="0"/>
          <w:marRight w:val="0"/>
          <w:marTop w:val="0"/>
          <w:marBottom w:val="0"/>
          <w:divBdr>
            <w:top w:val="none" w:sz="0" w:space="0" w:color="auto"/>
            <w:left w:val="none" w:sz="0" w:space="0" w:color="auto"/>
            <w:bottom w:val="none" w:sz="0" w:space="0" w:color="auto"/>
            <w:right w:val="none" w:sz="0" w:space="0" w:color="auto"/>
          </w:divBdr>
        </w:div>
        <w:div w:id="1394769175">
          <w:marLeft w:val="0"/>
          <w:marRight w:val="0"/>
          <w:marTop w:val="0"/>
          <w:marBottom w:val="0"/>
          <w:divBdr>
            <w:top w:val="none" w:sz="0" w:space="0" w:color="auto"/>
            <w:left w:val="none" w:sz="0" w:space="0" w:color="auto"/>
            <w:bottom w:val="none" w:sz="0" w:space="0" w:color="auto"/>
            <w:right w:val="none" w:sz="0" w:space="0" w:color="auto"/>
          </w:divBdr>
          <w:divsChild>
            <w:div w:id="1395274953">
              <w:marLeft w:val="0"/>
              <w:marRight w:val="0"/>
              <w:marTop w:val="0"/>
              <w:marBottom w:val="0"/>
              <w:divBdr>
                <w:top w:val="none" w:sz="0" w:space="0" w:color="auto"/>
                <w:left w:val="none" w:sz="0" w:space="0" w:color="auto"/>
                <w:bottom w:val="none" w:sz="0" w:space="0" w:color="auto"/>
                <w:right w:val="none" w:sz="0" w:space="0" w:color="auto"/>
              </w:divBdr>
            </w:div>
            <w:div w:id="412821559">
              <w:marLeft w:val="0"/>
              <w:marRight w:val="0"/>
              <w:marTop w:val="0"/>
              <w:marBottom w:val="0"/>
              <w:divBdr>
                <w:top w:val="none" w:sz="0" w:space="0" w:color="auto"/>
                <w:left w:val="none" w:sz="0" w:space="0" w:color="auto"/>
                <w:bottom w:val="none" w:sz="0" w:space="0" w:color="auto"/>
                <w:right w:val="none" w:sz="0" w:space="0" w:color="auto"/>
              </w:divBdr>
            </w:div>
            <w:div w:id="1627352811">
              <w:marLeft w:val="0"/>
              <w:marRight w:val="0"/>
              <w:marTop w:val="0"/>
              <w:marBottom w:val="0"/>
              <w:divBdr>
                <w:top w:val="none" w:sz="0" w:space="0" w:color="auto"/>
                <w:left w:val="none" w:sz="0" w:space="0" w:color="auto"/>
                <w:bottom w:val="none" w:sz="0" w:space="0" w:color="auto"/>
                <w:right w:val="none" w:sz="0" w:space="0" w:color="auto"/>
              </w:divBdr>
            </w:div>
          </w:divsChild>
        </w:div>
        <w:div w:id="320431836">
          <w:marLeft w:val="0"/>
          <w:marRight w:val="0"/>
          <w:marTop w:val="0"/>
          <w:marBottom w:val="0"/>
          <w:divBdr>
            <w:top w:val="none" w:sz="0" w:space="0" w:color="auto"/>
            <w:left w:val="none" w:sz="0" w:space="0" w:color="auto"/>
            <w:bottom w:val="none" w:sz="0" w:space="0" w:color="auto"/>
            <w:right w:val="none" w:sz="0" w:space="0" w:color="auto"/>
          </w:divBdr>
        </w:div>
        <w:div w:id="942806001">
          <w:marLeft w:val="0"/>
          <w:marRight w:val="0"/>
          <w:marTop w:val="0"/>
          <w:marBottom w:val="0"/>
          <w:divBdr>
            <w:top w:val="none" w:sz="0" w:space="0" w:color="auto"/>
            <w:left w:val="none" w:sz="0" w:space="0" w:color="auto"/>
            <w:bottom w:val="none" w:sz="0" w:space="0" w:color="auto"/>
            <w:right w:val="none" w:sz="0" w:space="0" w:color="auto"/>
          </w:divBdr>
        </w:div>
        <w:div w:id="294220349">
          <w:marLeft w:val="0"/>
          <w:marRight w:val="0"/>
          <w:marTop w:val="0"/>
          <w:marBottom w:val="0"/>
          <w:divBdr>
            <w:top w:val="none" w:sz="0" w:space="0" w:color="auto"/>
            <w:left w:val="none" w:sz="0" w:space="0" w:color="auto"/>
            <w:bottom w:val="none" w:sz="0" w:space="0" w:color="auto"/>
            <w:right w:val="none" w:sz="0" w:space="0" w:color="auto"/>
          </w:divBdr>
        </w:div>
        <w:div w:id="1173032120">
          <w:marLeft w:val="0"/>
          <w:marRight w:val="0"/>
          <w:marTop w:val="0"/>
          <w:marBottom w:val="0"/>
          <w:divBdr>
            <w:top w:val="none" w:sz="0" w:space="0" w:color="auto"/>
            <w:left w:val="none" w:sz="0" w:space="0" w:color="auto"/>
            <w:bottom w:val="none" w:sz="0" w:space="0" w:color="auto"/>
            <w:right w:val="none" w:sz="0" w:space="0" w:color="auto"/>
          </w:divBdr>
        </w:div>
        <w:div w:id="2017995412">
          <w:marLeft w:val="0"/>
          <w:marRight w:val="0"/>
          <w:marTop w:val="0"/>
          <w:marBottom w:val="0"/>
          <w:divBdr>
            <w:top w:val="none" w:sz="0" w:space="0" w:color="auto"/>
            <w:left w:val="none" w:sz="0" w:space="0" w:color="auto"/>
            <w:bottom w:val="none" w:sz="0" w:space="0" w:color="auto"/>
            <w:right w:val="none" w:sz="0" w:space="0" w:color="auto"/>
          </w:divBdr>
        </w:div>
        <w:div w:id="107354375">
          <w:marLeft w:val="0"/>
          <w:marRight w:val="0"/>
          <w:marTop w:val="0"/>
          <w:marBottom w:val="0"/>
          <w:divBdr>
            <w:top w:val="none" w:sz="0" w:space="0" w:color="auto"/>
            <w:left w:val="none" w:sz="0" w:space="0" w:color="auto"/>
            <w:bottom w:val="none" w:sz="0" w:space="0" w:color="auto"/>
            <w:right w:val="none" w:sz="0" w:space="0" w:color="auto"/>
          </w:divBdr>
          <w:divsChild>
            <w:div w:id="2141918462">
              <w:marLeft w:val="0"/>
              <w:marRight w:val="0"/>
              <w:marTop w:val="0"/>
              <w:marBottom w:val="0"/>
              <w:divBdr>
                <w:top w:val="none" w:sz="0" w:space="0" w:color="auto"/>
                <w:left w:val="none" w:sz="0" w:space="0" w:color="auto"/>
                <w:bottom w:val="none" w:sz="0" w:space="0" w:color="auto"/>
                <w:right w:val="none" w:sz="0" w:space="0" w:color="auto"/>
              </w:divBdr>
            </w:div>
            <w:div w:id="696540080">
              <w:marLeft w:val="0"/>
              <w:marRight w:val="0"/>
              <w:marTop w:val="0"/>
              <w:marBottom w:val="0"/>
              <w:divBdr>
                <w:top w:val="none" w:sz="0" w:space="0" w:color="auto"/>
                <w:left w:val="none" w:sz="0" w:space="0" w:color="auto"/>
                <w:bottom w:val="none" w:sz="0" w:space="0" w:color="auto"/>
                <w:right w:val="none" w:sz="0" w:space="0" w:color="auto"/>
              </w:divBdr>
            </w:div>
            <w:div w:id="464736574">
              <w:marLeft w:val="0"/>
              <w:marRight w:val="0"/>
              <w:marTop w:val="0"/>
              <w:marBottom w:val="0"/>
              <w:divBdr>
                <w:top w:val="none" w:sz="0" w:space="0" w:color="auto"/>
                <w:left w:val="none" w:sz="0" w:space="0" w:color="auto"/>
                <w:bottom w:val="none" w:sz="0" w:space="0" w:color="auto"/>
                <w:right w:val="none" w:sz="0" w:space="0" w:color="auto"/>
              </w:divBdr>
            </w:div>
            <w:div w:id="1171606310">
              <w:marLeft w:val="0"/>
              <w:marRight w:val="0"/>
              <w:marTop w:val="0"/>
              <w:marBottom w:val="0"/>
              <w:divBdr>
                <w:top w:val="none" w:sz="0" w:space="0" w:color="auto"/>
                <w:left w:val="none" w:sz="0" w:space="0" w:color="auto"/>
                <w:bottom w:val="none" w:sz="0" w:space="0" w:color="auto"/>
                <w:right w:val="none" w:sz="0" w:space="0" w:color="auto"/>
              </w:divBdr>
            </w:div>
          </w:divsChild>
        </w:div>
        <w:div w:id="786123169">
          <w:marLeft w:val="0"/>
          <w:marRight w:val="0"/>
          <w:marTop w:val="0"/>
          <w:marBottom w:val="0"/>
          <w:divBdr>
            <w:top w:val="none" w:sz="0" w:space="0" w:color="auto"/>
            <w:left w:val="none" w:sz="0" w:space="0" w:color="auto"/>
            <w:bottom w:val="none" w:sz="0" w:space="0" w:color="auto"/>
            <w:right w:val="none" w:sz="0" w:space="0" w:color="auto"/>
          </w:divBdr>
        </w:div>
        <w:div w:id="1120025719">
          <w:marLeft w:val="0"/>
          <w:marRight w:val="0"/>
          <w:marTop w:val="0"/>
          <w:marBottom w:val="0"/>
          <w:divBdr>
            <w:top w:val="none" w:sz="0" w:space="0" w:color="auto"/>
            <w:left w:val="none" w:sz="0" w:space="0" w:color="auto"/>
            <w:bottom w:val="none" w:sz="0" w:space="0" w:color="auto"/>
            <w:right w:val="none" w:sz="0" w:space="0" w:color="auto"/>
          </w:divBdr>
        </w:div>
        <w:div w:id="966591263">
          <w:marLeft w:val="0"/>
          <w:marRight w:val="0"/>
          <w:marTop w:val="0"/>
          <w:marBottom w:val="0"/>
          <w:divBdr>
            <w:top w:val="none" w:sz="0" w:space="0" w:color="auto"/>
            <w:left w:val="none" w:sz="0" w:space="0" w:color="auto"/>
            <w:bottom w:val="none" w:sz="0" w:space="0" w:color="auto"/>
            <w:right w:val="none" w:sz="0" w:space="0" w:color="auto"/>
          </w:divBdr>
        </w:div>
        <w:div w:id="1951235274">
          <w:marLeft w:val="0"/>
          <w:marRight w:val="0"/>
          <w:marTop w:val="0"/>
          <w:marBottom w:val="0"/>
          <w:divBdr>
            <w:top w:val="none" w:sz="0" w:space="0" w:color="auto"/>
            <w:left w:val="none" w:sz="0" w:space="0" w:color="auto"/>
            <w:bottom w:val="none" w:sz="0" w:space="0" w:color="auto"/>
            <w:right w:val="none" w:sz="0" w:space="0" w:color="auto"/>
          </w:divBdr>
          <w:divsChild>
            <w:div w:id="1375694074">
              <w:marLeft w:val="0"/>
              <w:marRight w:val="0"/>
              <w:marTop w:val="0"/>
              <w:marBottom w:val="0"/>
              <w:divBdr>
                <w:top w:val="none" w:sz="0" w:space="0" w:color="auto"/>
                <w:left w:val="none" w:sz="0" w:space="0" w:color="auto"/>
                <w:bottom w:val="none" w:sz="0" w:space="0" w:color="auto"/>
                <w:right w:val="none" w:sz="0" w:space="0" w:color="auto"/>
              </w:divBdr>
            </w:div>
            <w:div w:id="1682538154">
              <w:marLeft w:val="0"/>
              <w:marRight w:val="0"/>
              <w:marTop w:val="0"/>
              <w:marBottom w:val="0"/>
              <w:divBdr>
                <w:top w:val="none" w:sz="0" w:space="0" w:color="auto"/>
                <w:left w:val="none" w:sz="0" w:space="0" w:color="auto"/>
                <w:bottom w:val="none" w:sz="0" w:space="0" w:color="auto"/>
                <w:right w:val="none" w:sz="0" w:space="0" w:color="auto"/>
              </w:divBdr>
            </w:div>
            <w:div w:id="2036926506">
              <w:marLeft w:val="0"/>
              <w:marRight w:val="0"/>
              <w:marTop w:val="0"/>
              <w:marBottom w:val="0"/>
              <w:divBdr>
                <w:top w:val="none" w:sz="0" w:space="0" w:color="auto"/>
                <w:left w:val="none" w:sz="0" w:space="0" w:color="auto"/>
                <w:bottom w:val="none" w:sz="0" w:space="0" w:color="auto"/>
                <w:right w:val="none" w:sz="0" w:space="0" w:color="auto"/>
              </w:divBdr>
            </w:div>
            <w:div w:id="890656940">
              <w:marLeft w:val="0"/>
              <w:marRight w:val="0"/>
              <w:marTop w:val="0"/>
              <w:marBottom w:val="0"/>
              <w:divBdr>
                <w:top w:val="none" w:sz="0" w:space="0" w:color="auto"/>
                <w:left w:val="none" w:sz="0" w:space="0" w:color="auto"/>
                <w:bottom w:val="none" w:sz="0" w:space="0" w:color="auto"/>
                <w:right w:val="none" w:sz="0" w:space="0" w:color="auto"/>
              </w:divBdr>
            </w:div>
            <w:div w:id="1937595628">
              <w:marLeft w:val="0"/>
              <w:marRight w:val="0"/>
              <w:marTop w:val="0"/>
              <w:marBottom w:val="0"/>
              <w:divBdr>
                <w:top w:val="none" w:sz="0" w:space="0" w:color="auto"/>
                <w:left w:val="none" w:sz="0" w:space="0" w:color="auto"/>
                <w:bottom w:val="none" w:sz="0" w:space="0" w:color="auto"/>
                <w:right w:val="none" w:sz="0" w:space="0" w:color="auto"/>
              </w:divBdr>
            </w:div>
            <w:div w:id="2009282977">
              <w:marLeft w:val="0"/>
              <w:marRight w:val="0"/>
              <w:marTop w:val="0"/>
              <w:marBottom w:val="0"/>
              <w:divBdr>
                <w:top w:val="none" w:sz="0" w:space="0" w:color="auto"/>
                <w:left w:val="none" w:sz="0" w:space="0" w:color="auto"/>
                <w:bottom w:val="none" w:sz="0" w:space="0" w:color="auto"/>
                <w:right w:val="none" w:sz="0" w:space="0" w:color="auto"/>
              </w:divBdr>
            </w:div>
            <w:div w:id="1762411633">
              <w:marLeft w:val="0"/>
              <w:marRight w:val="0"/>
              <w:marTop w:val="0"/>
              <w:marBottom w:val="0"/>
              <w:divBdr>
                <w:top w:val="none" w:sz="0" w:space="0" w:color="auto"/>
                <w:left w:val="none" w:sz="0" w:space="0" w:color="auto"/>
                <w:bottom w:val="none" w:sz="0" w:space="0" w:color="auto"/>
                <w:right w:val="none" w:sz="0" w:space="0" w:color="auto"/>
              </w:divBdr>
            </w:div>
            <w:div w:id="1074665847">
              <w:marLeft w:val="0"/>
              <w:marRight w:val="0"/>
              <w:marTop w:val="0"/>
              <w:marBottom w:val="0"/>
              <w:divBdr>
                <w:top w:val="none" w:sz="0" w:space="0" w:color="auto"/>
                <w:left w:val="none" w:sz="0" w:space="0" w:color="auto"/>
                <w:bottom w:val="none" w:sz="0" w:space="0" w:color="auto"/>
                <w:right w:val="none" w:sz="0" w:space="0" w:color="auto"/>
              </w:divBdr>
            </w:div>
            <w:div w:id="208151082">
              <w:marLeft w:val="0"/>
              <w:marRight w:val="0"/>
              <w:marTop w:val="0"/>
              <w:marBottom w:val="0"/>
              <w:divBdr>
                <w:top w:val="none" w:sz="0" w:space="0" w:color="auto"/>
                <w:left w:val="none" w:sz="0" w:space="0" w:color="auto"/>
                <w:bottom w:val="none" w:sz="0" w:space="0" w:color="auto"/>
                <w:right w:val="none" w:sz="0" w:space="0" w:color="auto"/>
              </w:divBdr>
            </w:div>
            <w:div w:id="717046970">
              <w:marLeft w:val="0"/>
              <w:marRight w:val="0"/>
              <w:marTop w:val="0"/>
              <w:marBottom w:val="0"/>
              <w:divBdr>
                <w:top w:val="none" w:sz="0" w:space="0" w:color="auto"/>
                <w:left w:val="none" w:sz="0" w:space="0" w:color="auto"/>
                <w:bottom w:val="none" w:sz="0" w:space="0" w:color="auto"/>
                <w:right w:val="none" w:sz="0" w:space="0" w:color="auto"/>
              </w:divBdr>
            </w:div>
            <w:div w:id="1016073925">
              <w:marLeft w:val="0"/>
              <w:marRight w:val="0"/>
              <w:marTop w:val="0"/>
              <w:marBottom w:val="0"/>
              <w:divBdr>
                <w:top w:val="none" w:sz="0" w:space="0" w:color="auto"/>
                <w:left w:val="none" w:sz="0" w:space="0" w:color="auto"/>
                <w:bottom w:val="none" w:sz="0" w:space="0" w:color="auto"/>
                <w:right w:val="none" w:sz="0" w:space="0" w:color="auto"/>
              </w:divBdr>
            </w:div>
            <w:div w:id="377359269">
              <w:marLeft w:val="0"/>
              <w:marRight w:val="0"/>
              <w:marTop w:val="0"/>
              <w:marBottom w:val="0"/>
              <w:divBdr>
                <w:top w:val="none" w:sz="0" w:space="0" w:color="auto"/>
                <w:left w:val="none" w:sz="0" w:space="0" w:color="auto"/>
                <w:bottom w:val="none" w:sz="0" w:space="0" w:color="auto"/>
                <w:right w:val="none" w:sz="0" w:space="0" w:color="auto"/>
              </w:divBdr>
            </w:div>
            <w:div w:id="1210649055">
              <w:marLeft w:val="0"/>
              <w:marRight w:val="0"/>
              <w:marTop w:val="0"/>
              <w:marBottom w:val="0"/>
              <w:divBdr>
                <w:top w:val="none" w:sz="0" w:space="0" w:color="auto"/>
                <w:left w:val="none" w:sz="0" w:space="0" w:color="auto"/>
                <w:bottom w:val="none" w:sz="0" w:space="0" w:color="auto"/>
                <w:right w:val="none" w:sz="0" w:space="0" w:color="auto"/>
              </w:divBdr>
            </w:div>
            <w:div w:id="697119627">
              <w:marLeft w:val="0"/>
              <w:marRight w:val="0"/>
              <w:marTop w:val="0"/>
              <w:marBottom w:val="0"/>
              <w:divBdr>
                <w:top w:val="none" w:sz="0" w:space="0" w:color="auto"/>
                <w:left w:val="none" w:sz="0" w:space="0" w:color="auto"/>
                <w:bottom w:val="none" w:sz="0" w:space="0" w:color="auto"/>
                <w:right w:val="none" w:sz="0" w:space="0" w:color="auto"/>
              </w:divBdr>
            </w:div>
            <w:div w:id="1895315611">
              <w:marLeft w:val="0"/>
              <w:marRight w:val="0"/>
              <w:marTop w:val="0"/>
              <w:marBottom w:val="0"/>
              <w:divBdr>
                <w:top w:val="none" w:sz="0" w:space="0" w:color="auto"/>
                <w:left w:val="none" w:sz="0" w:space="0" w:color="auto"/>
                <w:bottom w:val="none" w:sz="0" w:space="0" w:color="auto"/>
                <w:right w:val="none" w:sz="0" w:space="0" w:color="auto"/>
              </w:divBdr>
            </w:div>
            <w:div w:id="631642195">
              <w:marLeft w:val="0"/>
              <w:marRight w:val="0"/>
              <w:marTop w:val="0"/>
              <w:marBottom w:val="0"/>
              <w:divBdr>
                <w:top w:val="none" w:sz="0" w:space="0" w:color="auto"/>
                <w:left w:val="none" w:sz="0" w:space="0" w:color="auto"/>
                <w:bottom w:val="none" w:sz="0" w:space="0" w:color="auto"/>
                <w:right w:val="none" w:sz="0" w:space="0" w:color="auto"/>
              </w:divBdr>
            </w:div>
            <w:div w:id="966201899">
              <w:marLeft w:val="0"/>
              <w:marRight w:val="0"/>
              <w:marTop w:val="0"/>
              <w:marBottom w:val="0"/>
              <w:divBdr>
                <w:top w:val="none" w:sz="0" w:space="0" w:color="auto"/>
                <w:left w:val="none" w:sz="0" w:space="0" w:color="auto"/>
                <w:bottom w:val="none" w:sz="0" w:space="0" w:color="auto"/>
                <w:right w:val="none" w:sz="0" w:space="0" w:color="auto"/>
              </w:divBdr>
            </w:div>
            <w:div w:id="84889390">
              <w:marLeft w:val="0"/>
              <w:marRight w:val="0"/>
              <w:marTop w:val="0"/>
              <w:marBottom w:val="0"/>
              <w:divBdr>
                <w:top w:val="none" w:sz="0" w:space="0" w:color="auto"/>
                <w:left w:val="none" w:sz="0" w:space="0" w:color="auto"/>
                <w:bottom w:val="none" w:sz="0" w:space="0" w:color="auto"/>
                <w:right w:val="none" w:sz="0" w:space="0" w:color="auto"/>
              </w:divBdr>
            </w:div>
            <w:div w:id="864824987">
              <w:marLeft w:val="0"/>
              <w:marRight w:val="0"/>
              <w:marTop w:val="0"/>
              <w:marBottom w:val="0"/>
              <w:divBdr>
                <w:top w:val="none" w:sz="0" w:space="0" w:color="auto"/>
                <w:left w:val="none" w:sz="0" w:space="0" w:color="auto"/>
                <w:bottom w:val="none" w:sz="0" w:space="0" w:color="auto"/>
                <w:right w:val="none" w:sz="0" w:space="0" w:color="auto"/>
              </w:divBdr>
            </w:div>
            <w:div w:id="281766243">
              <w:marLeft w:val="0"/>
              <w:marRight w:val="0"/>
              <w:marTop w:val="0"/>
              <w:marBottom w:val="0"/>
              <w:divBdr>
                <w:top w:val="none" w:sz="0" w:space="0" w:color="auto"/>
                <w:left w:val="none" w:sz="0" w:space="0" w:color="auto"/>
                <w:bottom w:val="none" w:sz="0" w:space="0" w:color="auto"/>
                <w:right w:val="none" w:sz="0" w:space="0" w:color="auto"/>
              </w:divBdr>
            </w:div>
            <w:div w:id="315956890">
              <w:marLeft w:val="0"/>
              <w:marRight w:val="0"/>
              <w:marTop w:val="0"/>
              <w:marBottom w:val="0"/>
              <w:divBdr>
                <w:top w:val="none" w:sz="0" w:space="0" w:color="auto"/>
                <w:left w:val="none" w:sz="0" w:space="0" w:color="auto"/>
                <w:bottom w:val="none" w:sz="0" w:space="0" w:color="auto"/>
                <w:right w:val="none" w:sz="0" w:space="0" w:color="auto"/>
              </w:divBdr>
            </w:div>
            <w:div w:id="2120946646">
              <w:marLeft w:val="0"/>
              <w:marRight w:val="0"/>
              <w:marTop w:val="0"/>
              <w:marBottom w:val="0"/>
              <w:divBdr>
                <w:top w:val="none" w:sz="0" w:space="0" w:color="auto"/>
                <w:left w:val="none" w:sz="0" w:space="0" w:color="auto"/>
                <w:bottom w:val="none" w:sz="0" w:space="0" w:color="auto"/>
                <w:right w:val="none" w:sz="0" w:space="0" w:color="auto"/>
              </w:divBdr>
            </w:div>
            <w:div w:id="214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1241</Words>
  <Characters>6705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Martins</dc:creator>
  <cp:keywords/>
  <dc:description/>
  <cp:lastModifiedBy>Matheus Martins</cp:lastModifiedBy>
  <cp:revision>15</cp:revision>
  <dcterms:created xsi:type="dcterms:W3CDTF">2020-09-27T22:08:00Z</dcterms:created>
  <dcterms:modified xsi:type="dcterms:W3CDTF">2020-09-27T22:47:00Z</dcterms:modified>
</cp:coreProperties>
</file>