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F049" w14:textId="0BDDAA67" w:rsidR="00AD12D9" w:rsidRPr="009F5CAD" w:rsidRDefault="00C34A58" w:rsidP="009F5CAD">
      <w:pPr>
        <w:pStyle w:val="SemEspaamento"/>
        <w:jc w:val="center"/>
        <w:rPr>
          <w:rFonts w:cstheme="minorHAnsi"/>
          <w:b/>
          <w:bCs/>
          <w:sz w:val="26"/>
          <w:szCs w:val="26"/>
          <w:u w:val="single"/>
        </w:rPr>
      </w:pPr>
      <w:r w:rsidRPr="009F5CAD">
        <w:rPr>
          <w:rFonts w:cstheme="minorHAnsi"/>
          <w:b/>
          <w:bCs/>
          <w:sz w:val="26"/>
          <w:szCs w:val="26"/>
          <w:u w:val="single"/>
        </w:rPr>
        <w:t>EXERCÍCIO PROPOSTO – M210</w:t>
      </w:r>
    </w:p>
    <w:p w14:paraId="0F8EE9ED" w14:textId="77777777" w:rsidR="00C34A58" w:rsidRPr="009F5CAD" w:rsidRDefault="00C34A58" w:rsidP="009F5CAD">
      <w:pPr>
        <w:pStyle w:val="SemEspaamento"/>
        <w:rPr>
          <w:rFonts w:cstheme="minorHAnsi"/>
        </w:rPr>
      </w:pPr>
    </w:p>
    <w:p w14:paraId="1D91ED70" w14:textId="0B522F0A" w:rsidR="00C34A58" w:rsidRPr="009F5CAD" w:rsidRDefault="00C34A58" w:rsidP="009F5CAD">
      <w:pPr>
        <w:pStyle w:val="SemEspaamento"/>
        <w:jc w:val="both"/>
        <w:rPr>
          <w:rFonts w:cstheme="minorHAnsi"/>
          <w:sz w:val="23"/>
          <w:szCs w:val="23"/>
        </w:rPr>
      </w:pPr>
      <w:r w:rsidRPr="009F5CAD">
        <w:rPr>
          <w:rFonts w:cstheme="minorHAnsi"/>
          <w:sz w:val="23"/>
          <w:szCs w:val="23"/>
        </w:rPr>
        <w:t xml:space="preserve">A refinaria de petróleo </w:t>
      </w:r>
      <w:r w:rsidR="00336BCE" w:rsidRPr="009F5CAD">
        <w:rPr>
          <w:rFonts w:cstheme="minorHAnsi"/>
          <w:sz w:val="23"/>
          <w:szCs w:val="23"/>
        </w:rPr>
        <w:t>Petrobrás</w:t>
      </w:r>
      <w:r w:rsidRPr="009F5CAD">
        <w:rPr>
          <w:rFonts w:cstheme="minorHAnsi"/>
          <w:sz w:val="23"/>
          <w:szCs w:val="23"/>
        </w:rPr>
        <w:t xml:space="preserve"> destila óleo cru proveniente de duas fontes, Arábia e Venezuela e produz três produtos: gasolina, querosene e lubrificantes. Os óleos têm diferentes composições químicas e fornecem diferentes quantidades de destilados por barril processado. Cada barril da Arábia dá 0,3 barril de gasolina, 0,4 de querosene e 0,2 de lubrificante. Para a Venezuela estas quantidades são respectivamente: 0,4, 0,2 e 0,3. Há 10% de resíduos. Os óleos diferem em custo e disponibilidade. A </w:t>
      </w:r>
      <w:r w:rsidR="00336BCE" w:rsidRPr="009F5CAD">
        <w:rPr>
          <w:rFonts w:cstheme="minorHAnsi"/>
          <w:sz w:val="23"/>
          <w:szCs w:val="23"/>
        </w:rPr>
        <w:t>Petrobrás</w:t>
      </w:r>
      <w:r w:rsidRPr="009F5CAD">
        <w:rPr>
          <w:rFonts w:cstheme="minorHAnsi"/>
          <w:sz w:val="23"/>
          <w:szCs w:val="23"/>
        </w:rPr>
        <w:t xml:space="preserve"> pode comprar até 9000 barris da Arábia a $20 o barril e até 6000 barris da Venezuela a $15 o barril. Contratos da </w:t>
      </w:r>
      <w:r w:rsidR="00336BCE" w:rsidRPr="009F5CAD">
        <w:rPr>
          <w:rFonts w:cstheme="minorHAnsi"/>
          <w:sz w:val="23"/>
          <w:szCs w:val="23"/>
        </w:rPr>
        <w:t>Petrobrás</w:t>
      </w:r>
      <w:r w:rsidRPr="009F5CAD">
        <w:rPr>
          <w:rFonts w:cstheme="minorHAnsi"/>
          <w:sz w:val="23"/>
          <w:szCs w:val="23"/>
        </w:rPr>
        <w:t xml:space="preserve"> com distribuidores exigem que ela produza 2000 barris por dia de gasolina, 1500 de querosene e 500 de lubrificantes. Como cumprir os contratos gastando o mínimo?</w:t>
      </w:r>
    </w:p>
    <w:p w14:paraId="0BB57E8A" w14:textId="5EBDE880" w:rsidR="00C34A58" w:rsidRPr="009F5CAD" w:rsidRDefault="00C34A58" w:rsidP="009F5CAD">
      <w:pPr>
        <w:pStyle w:val="SemEspaamento"/>
        <w:jc w:val="both"/>
        <w:rPr>
          <w:rFonts w:cstheme="minorHAnsi"/>
          <w:sz w:val="23"/>
          <w:szCs w:val="23"/>
        </w:rPr>
      </w:pPr>
      <w:r w:rsidRPr="009F5CAD">
        <w:rPr>
          <w:rFonts w:cstheme="minorHAnsi"/>
          <w:sz w:val="23"/>
          <w:szCs w:val="23"/>
        </w:rPr>
        <w:t>a)Apresente o modelo de PPL.</w:t>
      </w:r>
    </w:p>
    <w:p w14:paraId="4D356CEC" w14:textId="41150718" w:rsidR="00C34A58" w:rsidRPr="009F5CAD" w:rsidRDefault="00C34A58" w:rsidP="009F5CAD">
      <w:pPr>
        <w:pStyle w:val="SemEspaamento"/>
        <w:jc w:val="both"/>
        <w:rPr>
          <w:rFonts w:cstheme="minorHAnsi"/>
          <w:sz w:val="23"/>
          <w:szCs w:val="23"/>
        </w:rPr>
      </w:pPr>
      <w:r w:rsidRPr="009F5CAD">
        <w:rPr>
          <w:rFonts w:cstheme="minorHAnsi"/>
          <w:sz w:val="23"/>
          <w:szCs w:val="23"/>
        </w:rPr>
        <w:t xml:space="preserve">b)Apresente o esquema que faz com que a </w:t>
      </w:r>
      <w:r w:rsidR="00336BCE" w:rsidRPr="009F5CAD">
        <w:rPr>
          <w:rFonts w:cstheme="minorHAnsi"/>
          <w:sz w:val="23"/>
          <w:szCs w:val="23"/>
        </w:rPr>
        <w:t>Petrobrás</w:t>
      </w:r>
      <w:r w:rsidRPr="009F5CAD">
        <w:rPr>
          <w:rFonts w:cstheme="minorHAnsi"/>
          <w:sz w:val="23"/>
          <w:szCs w:val="23"/>
        </w:rPr>
        <w:t xml:space="preserve"> cumpra os contratos gastando o mínimo possível.</w:t>
      </w:r>
    </w:p>
    <w:p w14:paraId="20326A97" w14:textId="368D6CF6" w:rsidR="00C34A58" w:rsidRPr="009F5CAD" w:rsidRDefault="00C34A58" w:rsidP="009F5CAD">
      <w:pPr>
        <w:pStyle w:val="SemEspaamento"/>
        <w:jc w:val="both"/>
        <w:rPr>
          <w:rFonts w:cstheme="minorHAnsi"/>
          <w:sz w:val="23"/>
          <w:szCs w:val="23"/>
        </w:rPr>
      </w:pPr>
      <w:r w:rsidRPr="009F5CAD">
        <w:rPr>
          <w:rFonts w:cstheme="minorHAnsi"/>
          <w:sz w:val="23"/>
          <w:szCs w:val="23"/>
        </w:rPr>
        <w:t xml:space="preserve">c)Considere que o contrato com um dos distribuidores foi rescindido. Isto fez com que demanda de querosene fosse reduzida para 1400 litros. Qual o impacto nos lucros da </w:t>
      </w:r>
      <w:r w:rsidR="00336BCE" w:rsidRPr="009F5CAD">
        <w:rPr>
          <w:rFonts w:cstheme="minorHAnsi"/>
          <w:sz w:val="23"/>
          <w:szCs w:val="23"/>
        </w:rPr>
        <w:t>Petrobrás</w:t>
      </w:r>
      <w:r w:rsidRPr="009F5CAD">
        <w:rPr>
          <w:rFonts w:cstheme="minorHAnsi"/>
          <w:sz w:val="23"/>
          <w:szCs w:val="23"/>
        </w:rPr>
        <w:t>?</w:t>
      </w:r>
    </w:p>
    <w:p w14:paraId="74BD2817" w14:textId="170645B3" w:rsidR="00C34A58" w:rsidRDefault="00C34A58" w:rsidP="009F5CAD">
      <w:pPr>
        <w:pStyle w:val="SemEspaamento"/>
        <w:jc w:val="both"/>
        <w:rPr>
          <w:rFonts w:cstheme="minorHAnsi"/>
          <w:sz w:val="23"/>
          <w:szCs w:val="23"/>
        </w:rPr>
      </w:pPr>
      <w:r w:rsidRPr="009F5CAD">
        <w:rPr>
          <w:rFonts w:cstheme="minorHAnsi"/>
          <w:sz w:val="23"/>
          <w:szCs w:val="23"/>
        </w:rPr>
        <w:t>d)Para a surpresa da Petrob</w:t>
      </w:r>
      <w:r w:rsidR="00336BCE" w:rsidRPr="009F5CAD">
        <w:rPr>
          <w:rFonts w:cstheme="minorHAnsi"/>
          <w:sz w:val="23"/>
          <w:szCs w:val="23"/>
        </w:rPr>
        <w:t>r</w:t>
      </w:r>
      <w:r w:rsidRPr="009F5CAD">
        <w:rPr>
          <w:rFonts w:cstheme="minorHAnsi"/>
          <w:sz w:val="23"/>
          <w:szCs w:val="23"/>
        </w:rPr>
        <w:t>ás, questões políticas fizeram com que a Arábia reduzisse o limite de exportação de seus barris</w:t>
      </w:r>
      <w:r w:rsidR="00336BCE" w:rsidRPr="009F5CAD">
        <w:rPr>
          <w:rFonts w:cstheme="minorHAnsi"/>
          <w:sz w:val="23"/>
          <w:szCs w:val="23"/>
        </w:rPr>
        <w:t xml:space="preserve"> </w:t>
      </w:r>
      <w:r w:rsidRPr="009F5CAD">
        <w:rPr>
          <w:rFonts w:cstheme="minorHAnsi"/>
          <w:sz w:val="23"/>
          <w:szCs w:val="23"/>
        </w:rPr>
        <w:t>a</w:t>
      </w:r>
      <w:r w:rsidR="00336BCE" w:rsidRPr="009F5CAD">
        <w:rPr>
          <w:rFonts w:cstheme="minorHAnsi"/>
          <w:sz w:val="23"/>
          <w:szCs w:val="23"/>
        </w:rPr>
        <w:t xml:space="preserve"> </w:t>
      </w:r>
      <w:r w:rsidRPr="009F5CAD">
        <w:rPr>
          <w:rFonts w:cstheme="minorHAnsi"/>
          <w:sz w:val="23"/>
          <w:szCs w:val="23"/>
        </w:rPr>
        <w:t>3000 ao invés de 9000.</w:t>
      </w:r>
      <w:r w:rsidR="00336BCE" w:rsidRPr="009F5CAD">
        <w:rPr>
          <w:rFonts w:cstheme="minorHAnsi"/>
          <w:sz w:val="23"/>
          <w:szCs w:val="23"/>
        </w:rPr>
        <w:t xml:space="preserve"> </w:t>
      </w:r>
      <w:r w:rsidRPr="009F5CAD">
        <w:rPr>
          <w:rFonts w:cstheme="minorHAnsi"/>
          <w:sz w:val="23"/>
          <w:szCs w:val="23"/>
        </w:rPr>
        <w:t>Qual o impacto desta alteração na Petrobrás? Explique e apresente, através de números, o impacto causado.</w:t>
      </w:r>
    </w:p>
    <w:p w14:paraId="66ACB2C6" w14:textId="1BA0C1DF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013A3AE4" w14:textId="31F1FD1E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2B883BE5" w14:textId="77777777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07565B25" w14:textId="102354FC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a)</w:t>
      </w:r>
    </w:p>
    <w:p w14:paraId="398F4E5C" w14:textId="5E6386D2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  <w:r>
        <w:rPr>
          <w:noProof/>
        </w:rPr>
        <w:drawing>
          <wp:inline distT="0" distB="0" distL="0" distR="0" wp14:anchorId="2CA34A00" wp14:editId="62DD49C2">
            <wp:extent cx="5400040" cy="3322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FCFC" w14:textId="36800058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41A0ABF2" w14:textId="77777777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00657D4F" w14:textId="77777777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169760DA" w14:textId="77777777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58583B3D" w14:textId="77777777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3B7C6BB5" w14:textId="77777777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6F9BC6C0" w14:textId="77777777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6799FDAB" w14:textId="507690BF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lastRenderedPageBreak/>
        <w:t>b)</w:t>
      </w:r>
    </w:p>
    <w:p w14:paraId="06A05012" w14:textId="4BBFFB49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  <w:r>
        <w:rPr>
          <w:noProof/>
        </w:rPr>
        <w:drawing>
          <wp:inline distT="0" distB="0" distL="0" distR="0" wp14:anchorId="2AA0DB19" wp14:editId="42D6F69F">
            <wp:extent cx="5400040" cy="34658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0FC4" w14:textId="4624AC03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07E7B71A" w14:textId="5F6802E9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344493C4" w14:textId="77777777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16A1EF6B" w14:textId="29A58434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c)</w:t>
      </w:r>
    </w:p>
    <w:p w14:paraId="4DCD9069" w14:textId="454BF358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  <w:r>
        <w:rPr>
          <w:noProof/>
        </w:rPr>
        <w:drawing>
          <wp:inline distT="0" distB="0" distL="0" distR="0" wp14:anchorId="7AC3DA68" wp14:editId="7F2EE674">
            <wp:extent cx="5400040" cy="40487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4379" w14:textId="1D532E83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119EE12F" w14:textId="77777777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7F5331DC" w14:textId="45E587FD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lastRenderedPageBreak/>
        <w:t>d)</w:t>
      </w:r>
    </w:p>
    <w:p w14:paraId="6D3854BF" w14:textId="5D79F365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  <w:r>
        <w:rPr>
          <w:noProof/>
        </w:rPr>
        <w:drawing>
          <wp:inline distT="0" distB="0" distL="0" distR="0" wp14:anchorId="0FD189F5" wp14:editId="610BD0B9">
            <wp:extent cx="5400040" cy="34778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A460" w14:textId="7CEFF92F" w:rsidR="008B1322" w:rsidRDefault="008B1322" w:rsidP="009F5CAD">
      <w:pPr>
        <w:pStyle w:val="SemEspaamento"/>
        <w:jc w:val="both"/>
        <w:rPr>
          <w:rFonts w:cstheme="minorHAnsi"/>
          <w:sz w:val="23"/>
          <w:szCs w:val="23"/>
        </w:rPr>
      </w:pPr>
    </w:p>
    <w:p w14:paraId="1DDE19BD" w14:textId="16073D21" w:rsidR="00AE0CDB" w:rsidRDefault="00AE0CDB" w:rsidP="00AE0CDB">
      <w:pPr>
        <w:pStyle w:val="SemEspaamen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O impacto causado foi nulo (zero). Pois como a </w:t>
      </w:r>
      <w:r w:rsidRPr="009F5CAD">
        <w:rPr>
          <w:rFonts w:cstheme="minorHAnsi"/>
          <w:sz w:val="23"/>
          <w:szCs w:val="23"/>
        </w:rPr>
        <w:t>Petrobrás</w:t>
      </w:r>
      <w:r>
        <w:rPr>
          <w:rFonts w:cstheme="minorHAnsi"/>
          <w:sz w:val="23"/>
          <w:szCs w:val="23"/>
        </w:rPr>
        <w:t xml:space="preserve"> compra 2000 barris da </w:t>
      </w:r>
      <w:r w:rsidRPr="009F5CAD">
        <w:rPr>
          <w:rFonts w:cstheme="minorHAnsi"/>
          <w:sz w:val="23"/>
          <w:szCs w:val="23"/>
        </w:rPr>
        <w:t>Arábia</w:t>
      </w:r>
      <w:r>
        <w:rPr>
          <w:rFonts w:cstheme="minorHAnsi"/>
          <w:sz w:val="23"/>
          <w:szCs w:val="23"/>
        </w:rPr>
        <w:t xml:space="preserve">, a redução no </w:t>
      </w:r>
      <w:r w:rsidRPr="009F5CAD">
        <w:rPr>
          <w:rFonts w:cstheme="minorHAnsi"/>
          <w:sz w:val="23"/>
          <w:szCs w:val="23"/>
        </w:rPr>
        <w:t>limite de exportação</w:t>
      </w:r>
      <w:r>
        <w:rPr>
          <w:rFonts w:cstheme="minorHAnsi"/>
          <w:sz w:val="23"/>
          <w:szCs w:val="23"/>
        </w:rPr>
        <w:t xml:space="preserve"> para 3000 (ao invés de 9000) não influenciou/impactou.</w:t>
      </w:r>
    </w:p>
    <w:p w14:paraId="3F644A02" w14:textId="77777777" w:rsidR="00AE0CDB" w:rsidRPr="009F5CAD" w:rsidRDefault="00AE0CDB" w:rsidP="009F5CAD">
      <w:pPr>
        <w:pStyle w:val="SemEspaamento"/>
        <w:jc w:val="both"/>
        <w:rPr>
          <w:rFonts w:cstheme="minorHAnsi"/>
          <w:sz w:val="23"/>
          <w:szCs w:val="23"/>
        </w:rPr>
      </w:pPr>
    </w:p>
    <w:sectPr w:rsidR="00AE0CDB" w:rsidRPr="009F5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91"/>
    <w:rsid w:val="00336BCE"/>
    <w:rsid w:val="00375C91"/>
    <w:rsid w:val="008B1322"/>
    <w:rsid w:val="009F5CAD"/>
    <w:rsid w:val="00AD12D9"/>
    <w:rsid w:val="00AE0CDB"/>
    <w:rsid w:val="00C3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1A91"/>
  <w15:chartTrackingRefBased/>
  <w15:docId w15:val="{971C230E-023B-4F23-9CEA-A85F9DDB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F5C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250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11</cp:revision>
  <dcterms:created xsi:type="dcterms:W3CDTF">2023-04-05T18:49:00Z</dcterms:created>
  <dcterms:modified xsi:type="dcterms:W3CDTF">2023-04-05T19:28:00Z</dcterms:modified>
</cp:coreProperties>
</file>