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7182D" w14:textId="77777777" w:rsidR="00B47117" w:rsidRDefault="00B47117" w:rsidP="00B47117">
      <w:pPr>
        <w:jc w:val="center"/>
      </w:pPr>
    </w:p>
    <w:p w14:paraId="73775C66" w14:textId="77777777" w:rsidR="00B47117" w:rsidRDefault="00B47117" w:rsidP="00B47117">
      <w:pPr>
        <w:jc w:val="center"/>
      </w:pPr>
      <w:r w:rsidRPr="00B5792B">
        <w:rPr>
          <w:noProof/>
        </w:rPr>
        <w:drawing>
          <wp:inline distT="0" distB="0" distL="0" distR="0" wp14:anchorId="5F80C0B3" wp14:editId="696D837E">
            <wp:extent cx="2564765" cy="252603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564765" cy="2526030"/>
                    </a:xfrm>
                    <a:prstGeom prst="rect">
                      <a:avLst/>
                    </a:prstGeom>
                  </pic:spPr>
                </pic:pic>
              </a:graphicData>
            </a:graphic>
          </wp:inline>
        </w:drawing>
      </w:r>
    </w:p>
    <w:p w14:paraId="45209E07" w14:textId="596ACDE2" w:rsidR="00CA5E77" w:rsidRPr="0062276A" w:rsidRDefault="0062276A" w:rsidP="00CA5E77">
      <w:pPr>
        <w:jc w:val="center"/>
        <w:rPr>
          <w:b/>
          <w:bCs/>
          <w:sz w:val="48"/>
          <w:szCs w:val="48"/>
        </w:rPr>
      </w:pPr>
      <w:r w:rsidRPr="0062276A">
        <w:rPr>
          <w:b/>
          <w:bCs/>
          <w:sz w:val="48"/>
          <w:szCs w:val="48"/>
        </w:rPr>
        <w:t xml:space="preserve">CSE – 313s </w:t>
      </w:r>
    </w:p>
    <w:p w14:paraId="6C0E7924" w14:textId="07B726BF" w:rsidR="0062276A" w:rsidRPr="0062276A" w:rsidRDefault="0062276A" w:rsidP="00CA5E77">
      <w:pPr>
        <w:jc w:val="center"/>
        <w:rPr>
          <w:b/>
          <w:bCs/>
          <w:sz w:val="48"/>
          <w:szCs w:val="48"/>
        </w:rPr>
      </w:pPr>
      <w:r w:rsidRPr="0062276A">
        <w:rPr>
          <w:b/>
          <w:bCs/>
          <w:sz w:val="48"/>
          <w:szCs w:val="48"/>
        </w:rPr>
        <w:t>Digital Systems Testing and Verification</w:t>
      </w:r>
    </w:p>
    <w:p w14:paraId="3D9054EE" w14:textId="73101E84" w:rsidR="0062276A" w:rsidRPr="0062276A" w:rsidRDefault="0062276A" w:rsidP="00CA5E77">
      <w:pPr>
        <w:jc w:val="center"/>
        <w:rPr>
          <w:b/>
          <w:bCs/>
          <w:sz w:val="40"/>
          <w:szCs w:val="40"/>
        </w:rPr>
      </w:pPr>
      <w:r w:rsidRPr="0062276A">
        <w:rPr>
          <w:b/>
          <w:bCs/>
          <w:sz w:val="40"/>
          <w:szCs w:val="40"/>
        </w:rPr>
        <w:t>Final Project Report</w:t>
      </w:r>
    </w:p>
    <w:p w14:paraId="72F7AC2B" w14:textId="770440A4" w:rsidR="0062276A" w:rsidRPr="0062276A" w:rsidRDefault="0062276A" w:rsidP="00CA5E77">
      <w:pPr>
        <w:jc w:val="center"/>
        <w:rPr>
          <w:b/>
          <w:bCs/>
          <w:sz w:val="48"/>
          <w:szCs w:val="48"/>
        </w:rPr>
      </w:pPr>
      <w:r w:rsidRPr="0062276A">
        <w:rPr>
          <w:b/>
          <w:bCs/>
          <w:sz w:val="48"/>
          <w:szCs w:val="48"/>
        </w:rPr>
        <w:t>SPI Master with APB Interface</w:t>
      </w:r>
    </w:p>
    <w:p w14:paraId="4D0FDA9A" w14:textId="1F65338A" w:rsidR="00B47117" w:rsidRDefault="0062276A" w:rsidP="0062276A">
      <w:pPr>
        <w:jc w:val="center"/>
        <w:rPr>
          <w:b/>
          <w:bCs/>
          <w:sz w:val="40"/>
          <w:szCs w:val="40"/>
        </w:rPr>
      </w:pPr>
      <w:r w:rsidRPr="0062276A">
        <w:rPr>
          <w:b/>
          <w:bCs/>
          <w:sz w:val="40"/>
          <w:szCs w:val="40"/>
        </w:rPr>
        <w:t>Team-19</w:t>
      </w:r>
    </w:p>
    <w:tbl>
      <w:tblPr>
        <w:tblStyle w:val="GridTable4-Accent1"/>
        <w:tblW w:w="8823" w:type="dxa"/>
        <w:tblLook w:val="04A0" w:firstRow="1" w:lastRow="0" w:firstColumn="1" w:lastColumn="0" w:noHBand="0" w:noVBand="1"/>
      </w:tblPr>
      <w:tblGrid>
        <w:gridCol w:w="4609"/>
        <w:gridCol w:w="1704"/>
        <w:gridCol w:w="2510"/>
      </w:tblGrid>
      <w:tr w:rsidR="0062276A" w14:paraId="6970C56E" w14:textId="1F816771" w:rsidTr="0062276A">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tcPr>
          <w:p w14:paraId="2E56B481" w14:textId="42A11F2C" w:rsidR="0062276A" w:rsidRPr="0062276A" w:rsidRDefault="0062276A" w:rsidP="0062276A">
            <w:pPr>
              <w:jc w:val="center"/>
            </w:pPr>
            <w:r w:rsidRPr="0062276A">
              <w:t>Name</w:t>
            </w:r>
          </w:p>
        </w:tc>
        <w:tc>
          <w:tcPr>
            <w:tcW w:w="1704" w:type="dxa"/>
          </w:tcPr>
          <w:p w14:paraId="4F5776AE" w14:textId="7373FA0C" w:rsidR="0062276A" w:rsidRPr="0062276A" w:rsidRDefault="0062276A" w:rsidP="0062276A">
            <w:pPr>
              <w:jc w:val="center"/>
              <w:cnfStyle w:val="100000000000" w:firstRow="1" w:lastRow="0" w:firstColumn="0" w:lastColumn="0" w:oddVBand="0" w:evenVBand="0" w:oddHBand="0" w:evenHBand="0" w:firstRowFirstColumn="0" w:firstRowLastColumn="0" w:lastRowFirstColumn="0" w:lastRowLastColumn="0"/>
            </w:pPr>
            <w:r w:rsidRPr="0062276A">
              <w:t>ID</w:t>
            </w:r>
          </w:p>
        </w:tc>
        <w:tc>
          <w:tcPr>
            <w:tcW w:w="2510" w:type="dxa"/>
          </w:tcPr>
          <w:p w14:paraId="426A1E03" w14:textId="48D9D9BA" w:rsidR="0062276A" w:rsidRPr="0062276A" w:rsidRDefault="0062276A" w:rsidP="0062276A">
            <w:pPr>
              <w:jc w:val="center"/>
              <w:cnfStyle w:val="100000000000" w:firstRow="1" w:lastRow="0" w:firstColumn="0" w:lastColumn="0" w:oddVBand="0" w:evenVBand="0" w:oddHBand="0" w:evenHBand="0" w:firstRowFirstColumn="0" w:firstRowLastColumn="0" w:lastRowFirstColumn="0" w:lastRowLastColumn="0"/>
            </w:pPr>
            <w:r w:rsidRPr="0062276A">
              <w:t>Specialization</w:t>
            </w:r>
          </w:p>
        </w:tc>
      </w:tr>
      <w:tr w:rsidR="0062276A" w14:paraId="045EDBA7" w14:textId="7C0E2943" w:rsidTr="0062276A">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tcPr>
          <w:p w14:paraId="2652ED19" w14:textId="329206F8" w:rsidR="0062276A" w:rsidRPr="0062276A" w:rsidRDefault="0062276A" w:rsidP="0062276A">
            <w:pPr>
              <w:jc w:val="center"/>
            </w:pPr>
            <w:r w:rsidRPr="0062276A">
              <w:t>Ziad Ahmed Orabi</w:t>
            </w:r>
          </w:p>
        </w:tc>
        <w:tc>
          <w:tcPr>
            <w:tcW w:w="1704" w:type="dxa"/>
          </w:tcPr>
          <w:p w14:paraId="565E8D48" w14:textId="786A28CE" w:rsidR="0062276A" w:rsidRPr="0062276A" w:rsidRDefault="0062276A" w:rsidP="0062276A">
            <w:pPr>
              <w:jc w:val="center"/>
              <w:cnfStyle w:val="000000100000" w:firstRow="0" w:lastRow="0" w:firstColumn="0" w:lastColumn="0" w:oddVBand="0" w:evenVBand="0" w:oddHBand="1" w:evenHBand="0" w:firstRowFirstColumn="0" w:firstRowLastColumn="0" w:lastRowFirstColumn="0" w:lastRowLastColumn="0"/>
              <w:rPr>
                <w:b/>
                <w:bCs/>
              </w:rPr>
            </w:pPr>
            <w:r w:rsidRPr="0062276A">
              <w:rPr>
                <w:b/>
                <w:bCs/>
              </w:rPr>
              <w:t>2200399</w:t>
            </w:r>
          </w:p>
        </w:tc>
        <w:tc>
          <w:tcPr>
            <w:tcW w:w="2510" w:type="dxa"/>
          </w:tcPr>
          <w:p w14:paraId="4651D6D1" w14:textId="4DB8E436" w:rsidR="0062276A" w:rsidRPr="0062276A" w:rsidRDefault="0062276A" w:rsidP="0062276A">
            <w:pPr>
              <w:jc w:val="center"/>
              <w:cnfStyle w:val="000000100000" w:firstRow="0" w:lastRow="0" w:firstColumn="0" w:lastColumn="0" w:oddVBand="0" w:evenVBand="0" w:oddHBand="1" w:evenHBand="0" w:firstRowFirstColumn="0" w:firstRowLastColumn="0" w:lastRowFirstColumn="0" w:lastRowLastColumn="0"/>
              <w:rPr>
                <w:b/>
                <w:bCs/>
              </w:rPr>
            </w:pPr>
            <w:r w:rsidRPr="0062276A">
              <w:rPr>
                <w:b/>
                <w:bCs/>
              </w:rPr>
              <w:t>CSE</w:t>
            </w:r>
          </w:p>
        </w:tc>
      </w:tr>
      <w:tr w:rsidR="0062276A" w14:paraId="677E20EE" w14:textId="4CAAE3EC" w:rsidTr="0062276A">
        <w:trPr>
          <w:trHeight w:val="377"/>
        </w:trPr>
        <w:tc>
          <w:tcPr>
            <w:cnfStyle w:val="001000000000" w:firstRow="0" w:lastRow="0" w:firstColumn="1" w:lastColumn="0" w:oddVBand="0" w:evenVBand="0" w:oddHBand="0" w:evenHBand="0" w:firstRowFirstColumn="0" w:firstRowLastColumn="0" w:lastRowFirstColumn="0" w:lastRowLastColumn="0"/>
            <w:tcW w:w="0" w:type="auto"/>
          </w:tcPr>
          <w:p w14:paraId="461D36A3" w14:textId="5F17115A" w:rsidR="0062276A" w:rsidRPr="0062276A" w:rsidRDefault="0062276A" w:rsidP="0062276A">
            <w:pPr>
              <w:jc w:val="center"/>
            </w:pPr>
            <w:r w:rsidRPr="0062276A">
              <w:t>Mathew Mina Youssef Aziz</w:t>
            </w:r>
          </w:p>
        </w:tc>
        <w:tc>
          <w:tcPr>
            <w:tcW w:w="1704" w:type="dxa"/>
          </w:tcPr>
          <w:p w14:paraId="69C5E20E" w14:textId="4E654465" w:rsidR="0062276A" w:rsidRPr="0062276A" w:rsidRDefault="0062276A" w:rsidP="0062276A">
            <w:pPr>
              <w:jc w:val="center"/>
              <w:cnfStyle w:val="000000000000" w:firstRow="0" w:lastRow="0" w:firstColumn="0" w:lastColumn="0" w:oddVBand="0" w:evenVBand="0" w:oddHBand="0" w:evenHBand="0" w:firstRowFirstColumn="0" w:firstRowLastColumn="0" w:lastRowFirstColumn="0" w:lastRowLastColumn="0"/>
              <w:rPr>
                <w:b/>
                <w:bCs/>
              </w:rPr>
            </w:pPr>
            <w:r w:rsidRPr="0062276A">
              <w:rPr>
                <w:b/>
                <w:bCs/>
              </w:rPr>
              <w:t>2300910</w:t>
            </w:r>
          </w:p>
        </w:tc>
        <w:tc>
          <w:tcPr>
            <w:tcW w:w="2510" w:type="dxa"/>
          </w:tcPr>
          <w:p w14:paraId="52F69FF6" w14:textId="06C48D51" w:rsidR="0062276A" w:rsidRPr="0062276A" w:rsidRDefault="0062276A" w:rsidP="0062276A">
            <w:pPr>
              <w:jc w:val="center"/>
              <w:cnfStyle w:val="000000000000" w:firstRow="0" w:lastRow="0" w:firstColumn="0" w:lastColumn="0" w:oddVBand="0" w:evenVBand="0" w:oddHBand="0" w:evenHBand="0" w:firstRowFirstColumn="0" w:firstRowLastColumn="0" w:lastRowFirstColumn="0" w:lastRowLastColumn="0"/>
              <w:rPr>
                <w:b/>
                <w:bCs/>
              </w:rPr>
            </w:pPr>
            <w:r w:rsidRPr="0062276A">
              <w:rPr>
                <w:b/>
                <w:bCs/>
              </w:rPr>
              <w:t>CSE</w:t>
            </w:r>
          </w:p>
        </w:tc>
      </w:tr>
      <w:tr w:rsidR="0062276A" w14:paraId="09AB4A5F" w14:textId="5A63884B" w:rsidTr="0062276A">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tcPr>
          <w:p w14:paraId="6CC22F3D" w14:textId="57729AA8" w:rsidR="0062276A" w:rsidRPr="0062276A" w:rsidRDefault="0062276A" w:rsidP="0062276A">
            <w:pPr>
              <w:jc w:val="center"/>
            </w:pPr>
            <w:proofErr w:type="spellStart"/>
            <w:r w:rsidRPr="0062276A">
              <w:t>Arsany</w:t>
            </w:r>
            <w:proofErr w:type="spellEnd"/>
            <w:r w:rsidRPr="0062276A">
              <w:t xml:space="preserve"> Hany Anwar</w:t>
            </w:r>
          </w:p>
        </w:tc>
        <w:tc>
          <w:tcPr>
            <w:tcW w:w="1704" w:type="dxa"/>
          </w:tcPr>
          <w:p w14:paraId="709B1CC3" w14:textId="07AF7DFF" w:rsidR="0062276A" w:rsidRPr="0062276A" w:rsidRDefault="0062276A" w:rsidP="0062276A">
            <w:pPr>
              <w:jc w:val="center"/>
              <w:cnfStyle w:val="000000100000" w:firstRow="0" w:lastRow="0" w:firstColumn="0" w:lastColumn="0" w:oddVBand="0" w:evenVBand="0" w:oddHBand="1" w:evenHBand="0" w:firstRowFirstColumn="0" w:firstRowLastColumn="0" w:lastRowFirstColumn="0" w:lastRowLastColumn="0"/>
              <w:rPr>
                <w:b/>
                <w:bCs/>
              </w:rPr>
            </w:pPr>
            <w:r w:rsidRPr="0062276A">
              <w:rPr>
                <w:b/>
                <w:bCs/>
              </w:rPr>
              <w:t>2200655</w:t>
            </w:r>
          </w:p>
        </w:tc>
        <w:tc>
          <w:tcPr>
            <w:tcW w:w="2510" w:type="dxa"/>
          </w:tcPr>
          <w:p w14:paraId="37707C9D" w14:textId="61DA6BFC" w:rsidR="0062276A" w:rsidRPr="0062276A" w:rsidRDefault="0062276A" w:rsidP="0062276A">
            <w:pPr>
              <w:jc w:val="center"/>
              <w:cnfStyle w:val="000000100000" w:firstRow="0" w:lastRow="0" w:firstColumn="0" w:lastColumn="0" w:oddVBand="0" w:evenVBand="0" w:oddHBand="1" w:evenHBand="0" w:firstRowFirstColumn="0" w:firstRowLastColumn="0" w:lastRowFirstColumn="0" w:lastRowLastColumn="0"/>
              <w:rPr>
                <w:b/>
                <w:bCs/>
              </w:rPr>
            </w:pPr>
            <w:r w:rsidRPr="0062276A">
              <w:rPr>
                <w:b/>
                <w:bCs/>
              </w:rPr>
              <w:t>CSE</w:t>
            </w:r>
          </w:p>
        </w:tc>
      </w:tr>
      <w:tr w:rsidR="0062276A" w14:paraId="11AEAE86" w14:textId="716964EE" w:rsidTr="0062276A">
        <w:trPr>
          <w:trHeight w:val="377"/>
        </w:trPr>
        <w:tc>
          <w:tcPr>
            <w:cnfStyle w:val="001000000000" w:firstRow="0" w:lastRow="0" w:firstColumn="1" w:lastColumn="0" w:oddVBand="0" w:evenVBand="0" w:oddHBand="0" w:evenHBand="0" w:firstRowFirstColumn="0" w:firstRowLastColumn="0" w:lastRowFirstColumn="0" w:lastRowLastColumn="0"/>
            <w:tcW w:w="0" w:type="auto"/>
          </w:tcPr>
          <w:p w14:paraId="0B50D6C9" w14:textId="3E6C4ECD" w:rsidR="0062276A" w:rsidRPr="0062276A" w:rsidRDefault="0062276A" w:rsidP="0062276A">
            <w:pPr>
              <w:jc w:val="center"/>
            </w:pPr>
            <w:r w:rsidRPr="0062276A">
              <w:t>Andrew Ehab Tharwat</w:t>
            </w:r>
          </w:p>
        </w:tc>
        <w:tc>
          <w:tcPr>
            <w:tcW w:w="1704" w:type="dxa"/>
          </w:tcPr>
          <w:p w14:paraId="374CA04E" w14:textId="0E7C410D" w:rsidR="0062276A" w:rsidRPr="0062276A" w:rsidRDefault="0062276A" w:rsidP="0062276A">
            <w:pPr>
              <w:jc w:val="center"/>
              <w:cnfStyle w:val="000000000000" w:firstRow="0" w:lastRow="0" w:firstColumn="0" w:lastColumn="0" w:oddVBand="0" w:evenVBand="0" w:oddHBand="0" w:evenHBand="0" w:firstRowFirstColumn="0" w:firstRowLastColumn="0" w:lastRowFirstColumn="0" w:lastRowLastColumn="0"/>
              <w:rPr>
                <w:b/>
                <w:bCs/>
              </w:rPr>
            </w:pPr>
            <w:r w:rsidRPr="0062276A">
              <w:rPr>
                <w:b/>
                <w:bCs/>
              </w:rPr>
              <w:t>2200249</w:t>
            </w:r>
          </w:p>
        </w:tc>
        <w:tc>
          <w:tcPr>
            <w:tcW w:w="2510" w:type="dxa"/>
          </w:tcPr>
          <w:p w14:paraId="7351ECC1" w14:textId="2FF9C0C1" w:rsidR="0062276A" w:rsidRPr="0062276A" w:rsidRDefault="0062276A" w:rsidP="0062276A">
            <w:pPr>
              <w:jc w:val="center"/>
              <w:cnfStyle w:val="000000000000" w:firstRow="0" w:lastRow="0" w:firstColumn="0" w:lastColumn="0" w:oddVBand="0" w:evenVBand="0" w:oddHBand="0" w:evenHBand="0" w:firstRowFirstColumn="0" w:firstRowLastColumn="0" w:lastRowFirstColumn="0" w:lastRowLastColumn="0"/>
              <w:rPr>
                <w:b/>
                <w:bCs/>
              </w:rPr>
            </w:pPr>
            <w:r w:rsidRPr="0062276A">
              <w:rPr>
                <w:b/>
                <w:bCs/>
              </w:rPr>
              <w:t>CSE</w:t>
            </w:r>
          </w:p>
        </w:tc>
      </w:tr>
      <w:tr w:rsidR="0062276A" w14:paraId="41EAE251" w14:textId="28F49057" w:rsidTr="0062276A">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tcPr>
          <w:p w14:paraId="756A0A84" w14:textId="7D61FA6C" w:rsidR="0062276A" w:rsidRPr="0062276A" w:rsidRDefault="0062276A" w:rsidP="0062276A">
            <w:pPr>
              <w:jc w:val="center"/>
            </w:pPr>
            <w:r w:rsidRPr="0062276A">
              <w:t>Mina Fathy Labib</w:t>
            </w:r>
          </w:p>
        </w:tc>
        <w:tc>
          <w:tcPr>
            <w:tcW w:w="1704" w:type="dxa"/>
          </w:tcPr>
          <w:p w14:paraId="002260DE" w14:textId="4434966D" w:rsidR="0062276A" w:rsidRPr="0062276A" w:rsidRDefault="0062276A" w:rsidP="0062276A">
            <w:pPr>
              <w:jc w:val="center"/>
              <w:cnfStyle w:val="000000100000" w:firstRow="0" w:lastRow="0" w:firstColumn="0" w:lastColumn="0" w:oddVBand="0" w:evenVBand="0" w:oddHBand="1" w:evenHBand="0" w:firstRowFirstColumn="0" w:firstRowLastColumn="0" w:lastRowFirstColumn="0" w:lastRowLastColumn="0"/>
              <w:rPr>
                <w:b/>
                <w:bCs/>
              </w:rPr>
            </w:pPr>
            <w:r w:rsidRPr="0062276A">
              <w:rPr>
                <w:b/>
                <w:bCs/>
              </w:rPr>
              <w:t>2200840</w:t>
            </w:r>
          </w:p>
        </w:tc>
        <w:tc>
          <w:tcPr>
            <w:tcW w:w="2510" w:type="dxa"/>
          </w:tcPr>
          <w:p w14:paraId="4952268E" w14:textId="676443E2" w:rsidR="0062276A" w:rsidRPr="0062276A" w:rsidRDefault="0062276A" w:rsidP="0062276A">
            <w:pPr>
              <w:jc w:val="center"/>
              <w:cnfStyle w:val="000000100000" w:firstRow="0" w:lastRow="0" w:firstColumn="0" w:lastColumn="0" w:oddVBand="0" w:evenVBand="0" w:oddHBand="1" w:evenHBand="0" w:firstRowFirstColumn="0" w:firstRowLastColumn="0" w:lastRowFirstColumn="0" w:lastRowLastColumn="0"/>
              <w:rPr>
                <w:b/>
                <w:bCs/>
              </w:rPr>
            </w:pPr>
            <w:r w:rsidRPr="0062276A">
              <w:rPr>
                <w:b/>
                <w:bCs/>
              </w:rPr>
              <w:t>ECE</w:t>
            </w:r>
          </w:p>
        </w:tc>
      </w:tr>
      <w:tr w:rsidR="0062276A" w14:paraId="7DAEF70B" w14:textId="6F9E0454" w:rsidTr="0062276A">
        <w:trPr>
          <w:trHeight w:val="377"/>
        </w:trPr>
        <w:tc>
          <w:tcPr>
            <w:cnfStyle w:val="001000000000" w:firstRow="0" w:lastRow="0" w:firstColumn="1" w:lastColumn="0" w:oddVBand="0" w:evenVBand="0" w:oddHBand="0" w:evenHBand="0" w:firstRowFirstColumn="0" w:firstRowLastColumn="0" w:lastRowFirstColumn="0" w:lastRowLastColumn="0"/>
            <w:tcW w:w="0" w:type="auto"/>
          </w:tcPr>
          <w:p w14:paraId="6AF903B5" w14:textId="22EC892D" w:rsidR="0062276A" w:rsidRPr="0062276A" w:rsidRDefault="0062276A" w:rsidP="0062276A">
            <w:pPr>
              <w:jc w:val="center"/>
            </w:pPr>
            <w:r w:rsidRPr="0062276A">
              <w:t>Radwa Yasser Ahmed</w:t>
            </w:r>
          </w:p>
        </w:tc>
        <w:tc>
          <w:tcPr>
            <w:tcW w:w="1704" w:type="dxa"/>
          </w:tcPr>
          <w:p w14:paraId="6E102D83" w14:textId="009EBA2E" w:rsidR="0062276A" w:rsidRPr="0062276A" w:rsidRDefault="0062276A" w:rsidP="0062276A">
            <w:pPr>
              <w:jc w:val="center"/>
              <w:cnfStyle w:val="000000000000" w:firstRow="0" w:lastRow="0" w:firstColumn="0" w:lastColumn="0" w:oddVBand="0" w:evenVBand="0" w:oddHBand="0" w:evenHBand="0" w:firstRowFirstColumn="0" w:firstRowLastColumn="0" w:lastRowFirstColumn="0" w:lastRowLastColumn="0"/>
              <w:rPr>
                <w:b/>
                <w:bCs/>
              </w:rPr>
            </w:pPr>
            <w:r w:rsidRPr="0062276A">
              <w:rPr>
                <w:b/>
                <w:bCs/>
              </w:rPr>
              <w:t>2200239</w:t>
            </w:r>
          </w:p>
        </w:tc>
        <w:tc>
          <w:tcPr>
            <w:tcW w:w="2510" w:type="dxa"/>
          </w:tcPr>
          <w:p w14:paraId="1C18F631" w14:textId="7F1123F0" w:rsidR="0062276A" w:rsidRPr="0062276A" w:rsidRDefault="0062276A" w:rsidP="0062276A">
            <w:pPr>
              <w:jc w:val="center"/>
              <w:cnfStyle w:val="000000000000" w:firstRow="0" w:lastRow="0" w:firstColumn="0" w:lastColumn="0" w:oddVBand="0" w:evenVBand="0" w:oddHBand="0" w:evenHBand="0" w:firstRowFirstColumn="0" w:firstRowLastColumn="0" w:lastRowFirstColumn="0" w:lastRowLastColumn="0"/>
              <w:rPr>
                <w:b/>
                <w:bCs/>
              </w:rPr>
            </w:pPr>
            <w:r w:rsidRPr="0062276A">
              <w:rPr>
                <w:b/>
                <w:bCs/>
              </w:rPr>
              <w:t>CSE</w:t>
            </w:r>
          </w:p>
        </w:tc>
      </w:tr>
      <w:tr w:rsidR="0062276A" w14:paraId="01395931" w14:textId="04A96A08" w:rsidTr="0062276A">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tcPr>
          <w:p w14:paraId="3C4855F6" w14:textId="50A1D836" w:rsidR="0062276A" w:rsidRPr="0062276A" w:rsidRDefault="0062276A" w:rsidP="0062276A">
            <w:pPr>
              <w:jc w:val="center"/>
            </w:pPr>
            <w:r w:rsidRPr="0062276A">
              <w:t>George Safwat Wasfy</w:t>
            </w:r>
          </w:p>
        </w:tc>
        <w:tc>
          <w:tcPr>
            <w:tcW w:w="1704" w:type="dxa"/>
          </w:tcPr>
          <w:p w14:paraId="3E1686AC" w14:textId="3DE5C593" w:rsidR="0062276A" w:rsidRPr="0062276A" w:rsidRDefault="0062276A" w:rsidP="0062276A">
            <w:pPr>
              <w:jc w:val="center"/>
              <w:cnfStyle w:val="000000100000" w:firstRow="0" w:lastRow="0" w:firstColumn="0" w:lastColumn="0" w:oddVBand="0" w:evenVBand="0" w:oddHBand="1" w:evenHBand="0" w:firstRowFirstColumn="0" w:firstRowLastColumn="0" w:lastRowFirstColumn="0" w:lastRowLastColumn="0"/>
              <w:rPr>
                <w:b/>
                <w:bCs/>
              </w:rPr>
            </w:pPr>
            <w:r w:rsidRPr="0062276A">
              <w:rPr>
                <w:b/>
                <w:bCs/>
              </w:rPr>
              <w:t>2200365</w:t>
            </w:r>
          </w:p>
        </w:tc>
        <w:tc>
          <w:tcPr>
            <w:tcW w:w="2510" w:type="dxa"/>
          </w:tcPr>
          <w:p w14:paraId="7255592B" w14:textId="0D7AA008" w:rsidR="0062276A" w:rsidRPr="0062276A" w:rsidRDefault="0062276A" w:rsidP="0062276A">
            <w:pPr>
              <w:jc w:val="center"/>
              <w:cnfStyle w:val="000000100000" w:firstRow="0" w:lastRow="0" w:firstColumn="0" w:lastColumn="0" w:oddVBand="0" w:evenVBand="0" w:oddHBand="1" w:evenHBand="0" w:firstRowFirstColumn="0" w:firstRowLastColumn="0" w:lastRowFirstColumn="0" w:lastRowLastColumn="0"/>
              <w:rPr>
                <w:b/>
                <w:bCs/>
              </w:rPr>
            </w:pPr>
            <w:r w:rsidRPr="0062276A">
              <w:rPr>
                <w:b/>
                <w:bCs/>
              </w:rPr>
              <w:t>ECE</w:t>
            </w:r>
          </w:p>
        </w:tc>
      </w:tr>
    </w:tbl>
    <w:p w14:paraId="74423031" w14:textId="35E431FA" w:rsidR="00144069" w:rsidRDefault="00144069" w:rsidP="00753D20">
      <w:pPr>
        <w:sectPr w:rsidR="00144069" w:rsidSect="00144069">
          <w:footerReference w:type="default" r:id="rId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docGrid w:linePitch="360"/>
        </w:sectPr>
      </w:pPr>
    </w:p>
    <w:sdt>
      <w:sdtPr>
        <w:rPr>
          <w:rFonts w:asciiTheme="minorHAnsi" w:eastAsiaTheme="minorEastAsia" w:hAnsiTheme="minorHAnsi" w:cstheme="minorHAnsi"/>
          <w:b w:val="0"/>
          <w:color w:val="auto"/>
          <w:sz w:val="28"/>
          <w:szCs w:val="28"/>
        </w:rPr>
        <w:id w:val="1646930909"/>
        <w:docPartObj>
          <w:docPartGallery w:val="Table of Contents"/>
          <w:docPartUnique/>
        </w:docPartObj>
      </w:sdtPr>
      <w:sdtEndPr>
        <w:rPr>
          <w:rFonts w:ascii="Times New Roman" w:hAnsi="Times New Roman"/>
          <w:bCs/>
          <w:noProof/>
          <w:sz w:val="24"/>
        </w:rPr>
      </w:sdtEndPr>
      <w:sdtContent>
        <w:p w14:paraId="2A3FB75F" w14:textId="77777777" w:rsidR="00753D20" w:rsidRDefault="00753D20" w:rsidP="00D72E43">
          <w:pPr>
            <w:pStyle w:val="TOCHeading"/>
            <w:numPr>
              <w:ilvl w:val="0"/>
              <w:numId w:val="0"/>
            </w:numPr>
            <w:ind w:left="432" w:hanging="432"/>
          </w:pPr>
          <w:r>
            <w:t>Table of Contents</w:t>
          </w:r>
        </w:p>
        <w:p w14:paraId="18203103" w14:textId="1652DA25" w:rsidR="00A61E71" w:rsidRDefault="00753D20">
          <w:pPr>
            <w:pStyle w:val="TOC1"/>
            <w:tabs>
              <w:tab w:val="left" w:pos="440"/>
              <w:tab w:val="right" w:leader="dot" w:pos="9350"/>
            </w:tabs>
            <w:rPr>
              <w:rFonts w:asciiTheme="minorHAnsi" w:hAnsiTheme="minorHAnsi" w:cstheme="minorBidi"/>
              <w:noProof/>
              <w:sz w:val="22"/>
              <w:szCs w:val="22"/>
            </w:rPr>
          </w:pPr>
          <w:r>
            <w:fldChar w:fldCharType="begin"/>
          </w:r>
          <w:r>
            <w:instrText xml:space="preserve"> TOC \o "1-3" \h \z \u </w:instrText>
          </w:r>
          <w:r>
            <w:fldChar w:fldCharType="separate"/>
          </w:r>
          <w:hyperlink w:anchor="_Toc230310646" w:history="1">
            <w:r w:rsidR="00A61E71" w:rsidRPr="00B40B75">
              <w:rPr>
                <w:rStyle w:val="Hyperlink"/>
                <w:noProof/>
              </w:rPr>
              <w:t>1</w:t>
            </w:r>
            <w:r w:rsidR="00A61E71">
              <w:rPr>
                <w:rFonts w:asciiTheme="minorHAnsi" w:hAnsiTheme="minorHAnsi" w:cstheme="minorBidi"/>
                <w:noProof/>
                <w:sz w:val="22"/>
                <w:szCs w:val="22"/>
              </w:rPr>
              <w:tab/>
            </w:r>
            <w:r w:rsidR="00A61E71" w:rsidRPr="00B40B75">
              <w:rPr>
                <w:rStyle w:val="Hyperlink"/>
                <w:noProof/>
              </w:rPr>
              <w:t>Introduction</w:t>
            </w:r>
            <w:r w:rsidR="00A61E71">
              <w:rPr>
                <w:noProof/>
                <w:webHidden/>
              </w:rPr>
              <w:tab/>
            </w:r>
            <w:r w:rsidR="00A61E71">
              <w:rPr>
                <w:noProof/>
                <w:webHidden/>
              </w:rPr>
              <w:fldChar w:fldCharType="begin"/>
            </w:r>
            <w:r w:rsidR="00A61E71">
              <w:rPr>
                <w:noProof/>
                <w:webHidden/>
              </w:rPr>
              <w:instrText xml:space="preserve"> PAGEREF _Toc230310646 \h </w:instrText>
            </w:r>
            <w:r w:rsidR="00A61E71">
              <w:rPr>
                <w:noProof/>
                <w:webHidden/>
              </w:rPr>
            </w:r>
            <w:r w:rsidR="00A61E71">
              <w:rPr>
                <w:noProof/>
                <w:webHidden/>
              </w:rPr>
              <w:fldChar w:fldCharType="separate"/>
            </w:r>
            <w:r w:rsidR="00A61E71">
              <w:rPr>
                <w:noProof/>
                <w:webHidden/>
              </w:rPr>
              <w:t>1</w:t>
            </w:r>
            <w:r w:rsidR="00A61E71">
              <w:rPr>
                <w:noProof/>
                <w:webHidden/>
              </w:rPr>
              <w:fldChar w:fldCharType="end"/>
            </w:r>
          </w:hyperlink>
        </w:p>
        <w:p w14:paraId="2605057A" w14:textId="02E39D07" w:rsidR="00A61E71" w:rsidRDefault="00A61E71">
          <w:pPr>
            <w:pStyle w:val="TOC2"/>
            <w:tabs>
              <w:tab w:val="left" w:pos="880"/>
              <w:tab w:val="right" w:leader="dot" w:pos="9350"/>
            </w:tabs>
            <w:rPr>
              <w:noProof/>
            </w:rPr>
          </w:pPr>
          <w:hyperlink w:anchor="_Toc230310647" w:history="1">
            <w:r w:rsidRPr="00B40B75">
              <w:rPr>
                <w:rStyle w:val="Hyperlink"/>
                <w:noProof/>
              </w:rPr>
              <w:t>1.1</w:t>
            </w:r>
            <w:r>
              <w:rPr>
                <w:noProof/>
              </w:rPr>
              <w:tab/>
            </w:r>
            <w:r w:rsidRPr="00B40B75">
              <w:rPr>
                <w:rStyle w:val="Hyperlink"/>
                <w:noProof/>
              </w:rPr>
              <w:t>Project overview</w:t>
            </w:r>
            <w:r>
              <w:rPr>
                <w:noProof/>
                <w:webHidden/>
              </w:rPr>
              <w:tab/>
            </w:r>
            <w:r>
              <w:rPr>
                <w:noProof/>
                <w:webHidden/>
              </w:rPr>
              <w:fldChar w:fldCharType="begin"/>
            </w:r>
            <w:r>
              <w:rPr>
                <w:noProof/>
                <w:webHidden/>
              </w:rPr>
              <w:instrText xml:space="preserve"> PAGEREF _Toc230310647 \h </w:instrText>
            </w:r>
            <w:r>
              <w:rPr>
                <w:noProof/>
                <w:webHidden/>
              </w:rPr>
            </w:r>
            <w:r>
              <w:rPr>
                <w:noProof/>
                <w:webHidden/>
              </w:rPr>
              <w:fldChar w:fldCharType="separate"/>
            </w:r>
            <w:r>
              <w:rPr>
                <w:noProof/>
                <w:webHidden/>
              </w:rPr>
              <w:t>1</w:t>
            </w:r>
            <w:r>
              <w:rPr>
                <w:noProof/>
                <w:webHidden/>
              </w:rPr>
              <w:fldChar w:fldCharType="end"/>
            </w:r>
          </w:hyperlink>
        </w:p>
        <w:p w14:paraId="29AFD471" w14:textId="56A67352" w:rsidR="00A61E71" w:rsidRDefault="00A61E71">
          <w:pPr>
            <w:pStyle w:val="TOC2"/>
            <w:tabs>
              <w:tab w:val="left" w:pos="880"/>
              <w:tab w:val="right" w:leader="dot" w:pos="9350"/>
            </w:tabs>
            <w:rPr>
              <w:noProof/>
            </w:rPr>
          </w:pPr>
          <w:hyperlink w:anchor="_Toc230310648" w:history="1">
            <w:r w:rsidRPr="00B40B75">
              <w:rPr>
                <w:rStyle w:val="Hyperlink"/>
                <w:noProof/>
              </w:rPr>
              <w:t>1.2</w:t>
            </w:r>
            <w:r>
              <w:rPr>
                <w:noProof/>
              </w:rPr>
              <w:tab/>
            </w:r>
            <w:r w:rsidRPr="00B40B75">
              <w:rPr>
                <w:rStyle w:val="Hyperlink"/>
                <w:noProof/>
              </w:rPr>
              <w:t>Verification methodology</w:t>
            </w:r>
            <w:r>
              <w:rPr>
                <w:noProof/>
                <w:webHidden/>
              </w:rPr>
              <w:tab/>
            </w:r>
            <w:r>
              <w:rPr>
                <w:noProof/>
                <w:webHidden/>
              </w:rPr>
              <w:fldChar w:fldCharType="begin"/>
            </w:r>
            <w:r>
              <w:rPr>
                <w:noProof/>
                <w:webHidden/>
              </w:rPr>
              <w:instrText xml:space="preserve"> PAGEREF _Toc230310648 \h </w:instrText>
            </w:r>
            <w:r>
              <w:rPr>
                <w:noProof/>
                <w:webHidden/>
              </w:rPr>
            </w:r>
            <w:r>
              <w:rPr>
                <w:noProof/>
                <w:webHidden/>
              </w:rPr>
              <w:fldChar w:fldCharType="separate"/>
            </w:r>
            <w:r>
              <w:rPr>
                <w:noProof/>
                <w:webHidden/>
              </w:rPr>
              <w:t>1</w:t>
            </w:r>
            <w:r>
              <w:rPr>
                <w:noProof/>
                <w:webHidden/>
              </w:rPr>
              <w:fldChar w:fldCharType="end"/>
            </w:r>
          </w:hyperlink>
        </w:p>
        <w:p w14:paraId="5975B297" w14:textId="658E2B83" w:rsidR="00A61E71" w:rsidRDefault="00A61E71">
          <w:pPr>
            <w:pStyle w:val="TOC2"/>
            <w:tabs>
              <w:tab w:val="left" w:pos="880"/>
              <w:tab w:val="right" w:leader="dot" w:pos="9350"/>
            </w:tabs>
            <w:rPr>
              <w:noProof/>
            </w:rPr>
          </w:pPr>
          <w:hyperlink w:anchor="_Toc230310649" w:history="1">
            <w:r w:rsidRPr="00B40B75">
              <w:rPr>
                <w:rStyle w:val="Hyperlink"/>
                <w:noProof/>
              </w:rPr>
              <w:t>1.3</w:t>
            </w:r>
            <w:r>
              <w:rPr>
                <w:noProof/>
              </w:rPr>
              <w:tab/>
            </w:r>
            <w:r w:rsidRPr="00B40B75">
              <w:rPr>
                <w:rStyle w:val="Hyperlink"/>
                <w:noProof/>
              </w:rPr>
              <w:t>Report rganization</w:t>
            </w:r>
            <w:r>
              <w:rPr>
                <w:noProof/>
                <w:webHidden/>
              </w:rPr>
              <w:tab/>
            </w:r>
            <w:r>
              <w:rPr>
                <w:noProof/>
                <w:webHidden/>
              </w:rPr>
              <w:fldChar w:fldCharType="begin"/>
            </w:r>
            <w:r>
              <w:rPr>
                <w:noProof/>
                <w:webHidden/>
              </w:rPr>
              <w:instrText xml:space="preserve"> PAGEREF _Toc230310649 \h </w:instrText>
            </w:r>
            <w:r>
              <w:rPr>
                <w:noProof/>
                <w:webHidden/>
              </w:rPr>
            </w:r>
            <w:r>
              <w:rPr>
                <w:noProof/>
                <w:webHidden/>
              </w:rPr>
              <w:fldChar w:fldCharType="separate"/>
            </w:r>
            <w:r>
              <w:rPr>
                <w:noProof/>
                <w:webHidden/>
              </w:rPr>
              <w:t>1</w:t>
            </w:r>
            <w:r>
              <w:rPr>
                <w:noProof/>
                <w:webHidden/>
              </w:rPr>
              <w:fldChar w:fldCharType="end"/>
            </w:r>
          </w:hyperlink>
        </w:p>
        <w:p w14:paraId="135125E5" w14:textId="63F2844D" w:rsidR="00A61E71" w:rsidRDefault="00A61E71">
          <w:pPr>
            <w:pStyle w:val="TOC1"/>
            <w:tabs>
              <w:tab w:val="left" w:pos="440"/>
              <w:tab w:val="right" w:leader="dot" w:pos="9350"/>
            </w:tabs>
            <w:rPr>
              <w:rFonts w:asciiTheme="minorHAnsi" w:hAnsiTheme="minorHAnsi" w:cstheme="minorBidi"/>
              <w:noProof/>
              <w:sz w:val="22"/>
              <w:szCs w:val="22"/>
            </w:rPr>
          </w:pPr>
          <w:hyperlink w:anchor="_Toc230310650" w:history="1">
            <w:r w:rsidRPr="00B40B75">
              <w:rPr>
                <w:rStyle w:val="Hyperlink"/>
                <w:noProof/>
              </w:rPr>
              <w:t>2</w:t>
            </w:r>
            <w:r>
              <w:rPr>
                <w:rFonts w:asciiTheme="minorHAnsi" w:hAnsiTheme="minorHAnsi" w:cstheme="minorBidi"/>
                <w:noProof/>
                <w:sz w:val="22"/>
                <w:szCs w:val="22"/>
              </w:rPr>
              <w:tab/>
            </w:r>
            <w:r w:rsidRPr="00B40B75">
              <w:rPr>
                <w:rStyle w:val="Hyperlink"/>
                <w:noProof/>
              </w:rPr>
              <w:t>Design Under Test</w:t>
            </w:r>
            <w:r>
              <w:rPr>
                <w:noProof/>
                <w:webHidden/>
              </w:rPr>
              <w:tab/>
            </w:r>
            <w:r>
              <w:rPr>
                <w:noProof/>
                <w:webHidden/>
              </w:rPr>
              <w:fldChar w:fldCharType="begin"/>
            </w:r>
            <w:r>
              <w:rPr>
                <w:noProof/>
                <w:webHidden/>
              </w:rPr>
              <w:instrText xml:space="preserve"> PAGEREF _Toc230310650 \h </w:instrText>
            </w:r>
            <w:r>
              <w:rPr>
                <w:noProof/>
                <w:webHidden/>
              </w:rPr>
            </w:r>
            <w:r>
              <w:rPr>
                <w:noProof/>
                <w:webHidden/>
              </w:rPr>
              <w:fldChar w:fldCharType="separate"/>
            </w:r>
            <w:r>
              <w:rPr>
                <w:noProof/>
                <w:webHidden/>
              </w:rPr>
              <w:t>2</w:t>
            </w:r>
            <w:r>
              <w:rPr>
                <w:noProof/>
                <w:webHidden/>
              </w:rPr>
              <w:fldChar w:fldCharType="end"/>
            </w:r>
          </w:hyperlink>
        </w:p>
        <w:p w14:paraId="2B279045" w14:textId="28D69F64" w:rsidR="00A61E71" w:rsidRDefault="00A61E71">
          <w:pPr>
            <w:pStyle w:val="TOC2"/>
            <w:tabs>
              <w:tab w:val="left" w:pos="880"/>
              <w:tab w:val="right" w:leader="dot" w:pos="9350"/>
            </w:tabs>
            <w:rPr>
              <w:noProof/>
            </w:rPr>
          </w:pPr>
          <w:hyperlink w:anchor="_Toc230310651" w:history="1">
            <w:r w:rsidRPr="00B40B75">
              <w:rPr>
                <w:rStyle w:val="Hyperlink"/>
                <w:noProof/>
              </w:rPr>
              <w:t>2.1</w:t>
            </w:r>
            <w:r>
              <w:rPr>
                <w:noProof/>
              </w:rPr>
              <w:tab/>
            </w:r>
            <w:r w:rsidRPr="00B40B75">
              <w:rPr>
                <w:rStyle w:val="Hyperlink"/>
                <w:noProof/>
              </w:rPr>
              <w:t>Architecture</w:t>
            </w:r>
            <w:r>
              <w:rPr>
                <w:noProof/>
                <w:webHidden/>
              </w:rPr>
              <w:tab/>
            </w:r>
            <w:r>
              <w:rPr>
                <w:noProof/>
                <w:webHidden/>
              </w:rPr>
              <w:fldChar w:fldCharType="begin"/>
            </w:r>
            <w:r>
              <w:rPr>
                <w:noProof/>
                <w:webHidden/>
              </w:rPr>
              <w:instrText xml:space="preserve"> PAGEREF _Toc230310651 \h </w:instrText>
            </w:r>
            <w:r>
              <w:rPr>
                <w:noProof/>
                <w:webHidden/>
              </w:rPr>
            </w:r>
            <w:r>
              <w:rPr>
                <w:noProof/>
                <w:webHidden/>
              </w:rPr>
              <w:fldChar w:fldCharType="separate"/>
            </w:r>
            <w:r>
              <w:rPr>
                <w:noProof/>
                <w:webHidden/>
              </w:rPr>
              <w:t>2</w:t>
            </w:r>
            <w:r>
              <w:rPr>
                <w:noProof/>
                <w:webHidden/>
              </w:rPr>
              <w:fldChar w:fldCharType="end"/>
            </w:r>
          </w:hyperlink>
        </w:p>
        <w:p w14:paraId="27D664E2" w14:textId="56F32283" w:rsidR="00A61E71" w:rsidRDefault="00A61E71">
          <w:pPr>
            <w:pStyle w:val="TOC2"/>
            <w:tabs>
              <w:tab w:val="left" w:pos="880"/>
              <w:tab w:val="right" w:leader="dot" w:pos="9350"/>
            </w:tabs>
            <w:rPr>
              <w:noProof/>
            </w:rPr>
          </w:pPr>
          <w:hyperlink w:anchor="_Toc230310652" w:history="1">
            <w:r w:rsidRPr="00B40B75">
              <w:rPr>
                <w:rStyle w:val="Hyperlink"/>
                <w:noProof/>
              </w:rPr>
              <w:t>2.2</w:t>
            </w:r>
            <w:r>
              <w:rPr>
                <w:noProof/>
              </w:rPr>
              <w:tab/>
            </w:r>
            <w:r w:rsidRPr="00B40B75">
              <w:rPr>
                <w:rStyle w:val="Hyperlink"/>
                <w:noProof/>
              </w:rPr>
              <w:t>FSM and transfer behavior</w:t>
            </w:r>
            <w:r>
              <w:rPr>
                <w:noProof/>
                <w:webHidden/>
              </w:rPr>
              <w:tab/>
            </w:r>
            <w:r>
              <w:rPr>
                <w:noProof/>
                <w:webHidden/>
              </w:rPr>
              <w:fldChar w:fldCharType="begin"/>
            </w:r>
            <w:r>
              <w:rPr>
                <w:noProof/>
                <w:webHidden/>
              </w:rPr>
              <w:instrText xml:space="preserve"> PAGEREF _Toc230310652 \h </w:instrText>
            </w:r>
            <w:r>
              <w:rPr>
                <w:noProof/>
                <w:webHidden/>
              </w:rPr>
            </w:r>
            <w:r>
              <w:rPr>
                <w:noProof/>
                <w:webHidden/>
              </w:rPr>
              <w:fldChar w:fldCharType="separate"/>
            </w:r>
            <w:r>
              <w:rPr>
                <w:noProof/>
                <w:webHidden/>
              </w:rPr>
              <w:t>2</w:t>
            </w:r>
            <w:r>
              <w:rPr>
                <w:noProof/>
                <w:webHidden/>
              </w:rPr>
              <w:fldChar w:fldCharType="end"/>
            </w:r>
          </w:hyperlink>
        </w:p>
        <w:p w14:paraId="66E90652" w14:textId="0BCA3CA6" w:rsidR="00A61E71" w:rsidRDefault="00A61E71">
          <w:pPr>
            <w:pStyle w:val="TOC2"/>
            <w:tabs>
              <w:tab w:val="left" w:pos="880"/>
              <w:tab w:val="right" w:leader="dot" w:pos="9350"/>
            </w:tabs>
            <w:rPr>
              <w:noProof/>
            </w:rPr>
          </w:pPr>
          <w:hyperlink w:anchor="_Toc230310653" w:history="1">
            <w:r w:rsidRPr="00B40B75">
              <w:rPr>
                <w:rStyle w:val="Hyperlink"/>
                <w:noProof/>
              </w:rPr>
              <w:t>2.3</w:t>
            </w:r>
            <w:r>
              <w:rPr>
                <w:noProof/>
              </w:rPr>
              <w:tab/>
            </w:r>
            <w:r w:rsidRPr="00B40B75">
              <w:rPr>
                <w:rStyle w:val="Hyperlink"/>
                <w:noProof/>
              </w:rPr>
              <w:t>Slave select and FIFO control</w:t>
            </w:r>
            <w:r>
              <w:rPr>
                <w:noProof/>
                <w:webHidden/>
              </w:rPr>
              <w:tab/>
            </w:r>
            <w:r>
              <w:rPr>
                <w:noProof/>
                <w:webHidden/>
              </w:rPr>
              <w:fldChar w:fldCharType="begin"/>
            </w:r>
            <w:r>
              <w:rPr>
                <w:noProof/>
                <w:webHidden/>
              </w:rPr>
              <w:instrText xml:space="preserve"> PAGEREF _Toc230310653 \h </w:instrText>
            </w:r>
            <w:r>
              <w:rPr>
                <w:noProof/>
                <w:webHidden/>
              </w:rPr>
            </w:r>
            <w:r>
              <w:rPr>
                <w:noProof/>
                <w:webHidden/>
              </w:rPr>
              <w:fldChar w:fldCharType="separate"/>
            </w:r>
            <w:r>
              <w:rPr>
                <w:noProof/>
                <w:webHidden/>
              </w:rPr>
              <w:t>2</w:t>
            </w:r>
            <w:r>
              <w:rPr>
                <w:noProof/>
                <w:webHidden/>
              </w:rPr>
              <w:fldChar w:fldCharType="end"/>
            </w:r>
          </w:hyperlink>
        </w:p>
        <w:p w14:paraId="14A457ED" w14:textId="10B1FDCB" w:rsidR="00A61E71" w:rsidRDefault="00A61E71">
          <w:pPr>
            <w:pStyle w:val="TOC2"/>
            <w:tabs>
              <w:tab w:val="left" w:pos="880"/>
              <w:tab w:val="right" w:leader="dot" w:pos="9350"/>
            </w:tabs>
            <w:rPr>
              <w:noProof/>
            </w:rPr>
          </w:pPr>
          <w:hyperlink w:anchor="_Toc230310654" w:history="1">
            <w:r w:rsidRPr="00B40B75">
              <w:rPr>
                <w:rStyle w:val="Hyperlink"/>
                <w:noProof/>
              </w:rPr>
              <w:t>2.4</w:t>
            </w:r>
            <w:r>
              <w:rPr>
                <w:noProof/>
              </w:rPr>
              <w:tab/>
            </w:r>
            <w:r w:rsidRPr="00B40B75">
              <w:rPr>
                <w:rStyle w:val="Hyperlink"/>
                <w:noProof/>
              </w:rPr>
              <w:t>Interrupt logic</w:t>
            </w:r>
            <w:r>
              <w:rPr>
                <w:noProof/>
                <w:webHidden/>
              </w:rPr>
              <w:tab/>
            </w:r>
            <w:r>
              <w:rPr>
                <w:noProof/>
                <w:webHidden/>
              </w:rPr>
              <w:fldChar w:fldCharType="begin"/>
            </w:r>
            <w:r>
              <w:rPr>
                <w:noProof/>
                <w:webHidden/>
              </w:rPr>
              <w:instrText xml:space="preserve"> PAGEREF _Toc230310654 \h </w:instrText>
            </w:r>
            <w:r>
              <w:rPr>
                <w:noProof/>
                <w:webHidden/>
              </w:rPr>
            </w:r>
            <w:r>
              <w:rPr>
                <w:noProof/>
                <w:webHidden/>
              </w:rPr>
              <w:fldChar w:fldCharType="separate"/>
            </w:r>
            <w:r>
              <w:rPr>
                <w:noProof/>
                <w:webHidden/>
              </w:rPr>
              <w:t>2</w:t>
            </w:r>
            <w:r>
              <w:rPr>
                <w:noProof/>
                <w:webHidden/>
              </w:rPr>
              <w:fldChar w:fldCharType="end"/>
            </w:r>
          </w:hyperlink>
        </w:p>
        <w:p w14:paraId="7FCDD44B" w14:textId="182D51F6" w:rsidR="00A61E71" w:rsidRDefault="00A61E71">
          <w:pPr>
            <w:pStyle w:val="TOC1"/>
            <w:tabs>
              <w:tab w:val="left" w:pos="440"/>
              <w:tab w:val="right" w:leader="dot" w:pos="9350"/>
            </w:tabs>
            <w:rPr>
              <w:rFonts w:asciiTheme="minorHAnsi" w:hAnsiTheme="minorHAnsi" w:cstheme="minorBidi"/>
              <w:noProof/>
              <w:sz w:val="22"/>
              <w:szCs w:val="22"/>
            </w:rPr>
          </w:pPr>
          <w:hyperlink w:anchor="_Toc230310655" w:history="1">
            <w:r w:rsidRPr="00B40B75">
              <w:rPr>
                <w:rStyle w:val="Hyperlink"/>
                <w:noProof/>
              </w:rPr>
              <w:t>3</w:t>
            </w:r>
            <w:r>
              <w:rPr>
                <w:rFonts w:asciiTheme="minorHAnsi" w:hAnsiTheme="minorHAnsi" w:cstheme="minorBidi"/>
                <w:noProof/>
                <w:sz w:val="22"/>
                <w:szCs w:val="22"/>
              </w:rPr>
              <w:tab/>
            </w:r>
            <w:r w:rsidRPr="00B40B75">
              <w:rPr>
                <w:rStyle w:val="Hyperlink"/>
                <w:noProof/>
              </w:rPr>
              <w:t>Verification Environment</w:t>
            </w:r>
            <w:r>
              <w:rPr>
                <w:noProof/>
                <w:webHidden/>
              </w:rPr>
              <w:tab/>
            </w:r>
            <w:r>
              <w:rPr>
                <w:noProof/>
                <w:webHidden/>
              </w:rPr>
              <w:fldChar w:fldCharType="begin"/>
            </w:r>
            <w:r>
              <w:rPr>
                <w:noProof/>
                <w:webHidden/>
              </w:rPr>
              <w:instrText xml:space="preserve"> PAGEREF _Toc230310655 \h </w:instrText>
            </w:r>
            <w:r>
              <w:rPr>
                <w:noProof/>
                <w:webHidden/>
              </w:rPr>
            </w:r>
            <w:r>
              <w:rPr>
                <w:noProof/>
                <w:webHidden/>
              </w:rPr>
              <w:fldChar w:fldCharType="separate"/>
            </w:r>
            <w:r>
              <w:rPr>
                <w:noProof/>
                <w:webHidden/>
              </w:rPr>
              <w:t>4</w:t>
            </w:r>
            <w:r>
              <w:rPr>
                <w:noProof/>
                <w:webHidden/>
              </w:rPr>
              <w:fldChar w:fldCharType="end"/>
            </w:r>
          </w:hyperlink>
        </w:p>
        <w:p w14:paraId="1656401A" w14:textId="51435F11" w:rsidR="00A61E71" w:rsidRDefault="00A61E71">
          <w:pPr>
            <w:pStyle w:val="TOC2"/>
            <w:tabs>
              <w:tab w:val="left" w:pos="880"/>
              <w:tab w:val="right" w:leader="dot" w:pos="9350"/>
            </w:tabs>
            <w:rPr>
              <w:noProof/>
            </w:rPr>
          </w:pPr>
          <w:hyperlink w:anchor="_Toc230310656" w:history="1">
            <w:r w:rsidRPr="00B40B75">
              <w:rPr>
                <w:rStyle w:val="Hyperlink"/>
                <w:noProof/>
              </w:rPr>
              <w:t>3.1</w:t>
            </w:r>
            <w:r>
              <w:rPr>
                <w:noProof/>
              </w:rPr>
              <w:tab/>
            </w:r>
            <w:r w:rsidRPr="00B40B75">
              <w:rPr>
                <w:rStyle w:val="Hyperlink"/>
                <w:noProof/>
              </w:rPr>
              <w:t>Testbench architecture</w:t>
            </w:r>
            <w:r>
              <w:rPr>
                <w:noProof/>
                <w:webHidden/>
              </w:rPr>
              <w:tab/>
            </w:r>
            <w:r>
              <w:rPr>
                <w:noProof/>
                <w:webHidden/>
              </w:rPr>
              <w:fldChar w:fldCharType="begin"/>
            </w:r>
            <w:r>
              <w:rPr>
                <w:noProof/>
                <w:webHidden/>
              </w:rPr>
              <w:instrText xml:space="preserve"> PAGEREF _Toc230310656 \h </w:instrText>
            </w:r>
            <w:r>
              <w:rPr>
                <w:noProof/>
                <w:webHidden/>
              </w:rPr>
            </w:r>
            <w:r>
              <w:rPr>
                <w:noProof/>
                <w:webHidden/>
              </w:rPr>
              <w:fldChar w:fldCharType="separate"/>
            </w:r>
            <w:r>
              <w:rPr>
                <w:noProof/>
                <w:webHidden/>
              </w:rPr>
              <w:t>4</w:t>
            </w:r>
            <w:r>
              <w:rPr>
                <w:noProof/>
                <w:webHidden/>
              </w:rPr>
              <w:fldChar w:fldCharType="end"/>
            </w:r>
          </w:hyperlink>
        </w:p>
        <w:p w14:paraId="05E5ECDB" w14:textId="6A95C9F0" w:rsidR="00A61E71" w:rsidRDefault="00A61E71">
          <w:pPr>
            <w:pStyle w:val="TOC2"/>
            <w:tabs>
              <w:tab w:val="left" w:pos="880"/>
              <w:tab w:val="right" w:leader="dot" w:pos="9350"/>
            </w:tabs>
            <w:rPr>
              <w:noProof/>
            </w:rPr>
          </w:pPr>
          <w:hyperlink w:anchor="_Toc230310657" w:history="1">
            <w:r w:rsidRPr="00B40B75">
              <w:rPr>
                <w:rStyle w:val="Hyperlink"/>
                <w:noProof/>
              </w:rPr>
              <w:t>3.2</w:t>
            </w:r>
            <w:r>
              <w:rPr>
                <w:noProof/>
              </w:rPr>
              <w:tab/>
            </w:r>
            <w:r w:rsidRPr="00B40B75">
              <w:rPr>
                <w:rStyle w:val="Hyperlink"/>
                <w:noProof/>
              </w:rPr>
              <w:t>Environment components</w:t>
            </w:r>
            <w:r>
              <w:rPr>
                <w:noProof/>
                <w:webHidden/>
              </w:rPr>
              <w:tab/>
            </w:r>
            <w:r>
              <w:rPr>
                <w:noProof/>
                <w:webHidden/>
              </w:rPr>
              <w:fldChar w:fldCharType="begin"/>
            </w:r>
            <w:r>
              <w:rPr>
                <w:noProof/>
                <w:webHidden/>
              </w:rPr>
              <w:instrText xml:space="preserve"> PAGEREF _Toc230310657 \h </w:instrText>
            </w:r>
            <w:r>
              <w:rPr>
                <w:noProof/>
                <w:webHidden/>
              </w:rPr>
            </w:r>
            <w:r>
              <w:rPr>
                <w:noProof/>
                <w:webHidden/>
              </w:rPr>
              <w:fldChar w:fldCharType="separate"/>
            </w:r>
            <w:r>
              <w:rPr>
                <w:noProof/>
                <w:webHidden/>
              </w:rPr>
              <w:t>4</w:t>
            </w:r>
            <w:r>
              <w:rPr>
                <w:noProof/>
                <w:webHidden/>
              </w:rPr>
              <w:fldChar w:fldCharType="end"/>
            </w:r>
          </w:hyperlink>
        </w:p>
        <w:p w14:paraId="60BC4501" w14:textId="152C4EF2" w:rsidR="00A61E71" w:rsidRDefault="00A61E71">
          <w:pPr>
            <w:pStyle w:val="TOC2"/>
            <w:tabs>
              <w:tab w:val="left" w:pos="880"/>
              <w:tab w:val="right" w:leader="dot" w:pos="9350"/>
            </w:tabs>
            <w:rPr>
              <w:noProof/>
            </w:rPr>
          </w:pPr>
          <w:hyperlink w:anchor="_Toc230310658" w:history="1">
            <w:r w:rsidRPr="00B40B75">
              <w:rPr>
                <w:rStyle w:val="Hyperlink"/>
                <w:noProof/>
              </w:rPr>
              <w:t>3.3</w:t>
            </w:r>
            <w:r>
              <w:rPr>
                <w:noProof/>
              </w:rPr>
              <w:tab/>
            </w:r>
            <w:r w:rsidRPr="00B40B75">
              <w:rPr>
                <w:rStyle w:val="Hyperlink"/>
                <w:noProof/>
              </w:rPr>
              <w:t>Coverage model</w:t>
            </w:r>
            <w:r>
              <w:rPr>
                <w:noProof/>
                <w:webHidden/>
              </w:rPr>
              <w:tab/>
            </w:r>
            <w:r>
              <w:rPr>
                <w:noProof/>
                <w:webHidden/>
              </w:rPr>
              <w:fldChar w:fldCharType="begin"/>
            </w:r>
            <w:r>
              <w:rPr>
                <w:noProof/>
                <w:webHidden/>
              </w:rPr>
              <w:instrText xml:space="preserve"> PAGEREF _Toc230310658 \h </w:instrText>
            </w:r>
            <w:r>
              <w:rPr>
                <w:noProof/>
                <w:webHidden/>
              </w:rPr>
            </w:r>
            <w:r>
              <w:rPr>
                <w:noProof/>
                <w:webHidden/>
              </w:rPr>
              <w:fldChar w:fldCharType="separate"/>
            </w:r>
            <w:r>
              <w:rPr>
                <w:noProof/>
                <w:webHidden/>
              </w:rPr>
              <w:t>4</w:t>
            </w:r>
            <w:r>
              <w:rPr>
                <w:noProof/>
                <w:webHidden/>
              </w:rPr>
              <w:fldChar w:fldCharType="end"/>
            </w:r>
          </w:hyperlink>
        </w:p>
        <w:p w14:paraId="31B02117" w14:textId="3BE39B0D" w:rsidR="00A61E71" w:rsidRDefault="00A61E71">
          <w:pPr>
            <w:pStyle w:val="TOC2"/>
            <w:tabs>
              <w:tab w:val="left" w:pos="880"/>
              <w:tab w:val="right" w:leader="dot" w:pos="9350"/>
            </w:tabs>
            <w:rPr>
              <w:noProof/>
            </w:rPr>
          </w:pPr>
          <w:hyperlink w:anchor="_Toc230310659" w:history="1">
            <w:r w:rsidRPr="00B40B75">
              <w:rPr>
                <w:rStyle w:val="Hyperlink"/>
                <w:noProof/>
              </w:rPr>
              <w:t>3.4</w:t>
            </w:r>
            <w:r>
              <w:rPr>
                <w:noProof/>
              </w:rPr>
              <w:tab/>
            </w:r>
            <w:r w:rsidRPr="00B40B75">
              <w:rPr>
                <w:rStyle w:val="Hyperlink"/>
                <w:noProof/>
              </w:rPr>
              <w:t>Regression infrastructure</w:t>
            </w:r>
            <w:r>
              <w:rPr>
                <w:noProof/>
                <w:webHidden/>
              </w:rPr>
              <w:tab/>
            </w:r>
            <w:r>
              <w:rPr>
                <w:noProof/>
                <w:webHidden/>
              </w:rPr>
              <w:fldChar w:fldCharType="begin"/>
            </w:r>
            <w:r>
              <w:rPr>
                <w:noProof/>
                <w:webHidden/>
              </w:rPr>
              <w:instrText xml:space="preserve"> PAGEREF _Toc230310659 \h </w:instrText>
            </w:r>
            <w:r>
              <w:rPr>
                <w:noProof/>
                <w:webHidden/>
              </w:rPr>
            </w:r>
            <w:r>
              <w:rPr>
                <w:noProof/>
                <w:webHidden/>
              </w:rPr>
              <w:fldChar w:fldCharType="separate"/>
            </w:r>
            <w:r>
              <w:rPr>
                <w:noProof/>
                <w:webHidden/>
              </w:rPr>
              <w:t>5</w:t>
            </w:r>
            <w:r>
              <w:rPr>
                <w:noProof/>
                <w:webHidden/>
              </w:rPr>
              <w:fldChar w:fldCharType="end"/>
            </w:r>
          </w:hyperlink>
        </w:p>
        <w:p w14:paraId="4CF22E25" w14:textId="20C5ED2C" w:rsidR="00A61E71" w:rsidRDefault="00A61E71">
          <w:pPr>
            <w:pStyle w:val="TOC2"/>
            <w:tabs>
              <w:tab w:val="left" w:pos="880"/>
              <w:tab w:val="right" w:leader="dot" w:pos="9350"/>
            </w:tabs>
            <w:rPr>
              <w:noProof/>
            </w:rPr>
          </w:pPr>
          <w:hyperlink w:anchor="_Toc230310660" w:history="1">
            <w:r w:rsidRPr="00B40B75">
              <w:rPr>
                <w:rStyle w:val="Hyperlink"/>
                <w:noProof/>
              </w:rPr>
              <w:t>3.5</w:t>
            </w:r>
            <w:r>
              <w:rPr>
                <w:noProof/>
              </w:rPr>
              <w:tab/>
            </w:r>
            <w:r w:rsidRPr="00B40B75">
              <w:rPr>
                <w:rStyle w:val="Hyperlink"/>
                <w:noProof/>
              </w:rPr>
              <w:t>Parallel regression runner</w:t>
            </w:r>
            <w:r>
              <w:rPr>
                <w:noProof/>
                <w:webHidden/>
              </w:rPr>
              <w:tab/>
            </w:r>
            <w:r>
              <w:rPr>
                <w:noProof/>
                <w:webHidden/>
              </w:rPr>
              <w:fldChar w:fldCharType="begin"/>
            </w:r>
            <w:r>
              <w:rPr>
                <w:noProof/>
                <w:webHidden/>
              </w:rPr>
              <w:instrText xml:space="preserve"> PAGEREF _Toc230310660 \h </w:instrText>
            </w:r>
            <w:r>
              <w:rPr>
                <w:noProof/>
                <w:webHidden/>
              </w:rPr>
            </w:r>
            <w:r>
              <w:rPr>
                <w:noProof/>
                <w:webHidden/>
              </w:rPr>
              <w:fldChar w:fldCharType="separate"/>
            </w:r>
            <w:r>
              <w:rPr>
                <w:noProof/>
                <w:webHidden/>
              </w:rPr>
              <w:t>6</w:t>
            </w:r>
            <w:r>
              <w:rPr>
                <w:noProof/>
                <w:webHidden/>
              </w:rPr>
              <w:fldChar w:fldCharType="end"/>
            </w:r>
          </w:hyperlink>
        </w:p>
        <w:p w14:paraId="01E12387" w14:textId="118E53A7" w:rsidR="00A61E71" w:rsidRDefault="00A61E71">
          <w:pPr>
            <w:pStyle w:val="TOC1"/>
            <w:tabs>
              <w:tab w:val="left" w:pos="440"/>
              <w:tab w:val="right" w:leader="dot" w:pos="9350"/>
            </w:tabs>
            <w:rPr>
              <w:rFonts w:asciiTheme="minorHAnsi" w:hAnsiTheme="minorHAnsi" w:cstheme="minorBidi"/>
              <w:noProof/>
              <w:sz w:val="22"/>
              <w:szCs w:val="22"/>
            </w:rPr>
          </w:pPr>
          <w:hyperlink w:anchor="_Toc230310661" w:history="1">
            <w:r w:rsidRPr="00B40B75">
              <w:rPr>
                <w:rStyle w:val="Hyperlink"/>
                <w:noProof/>
              </w:rPr>
              <w:t>4</w:t>
            </w:r>
            <w:r>
              <w:rPr>
                <w:rFonts w:asciiTheme="minorHAnsi" w:hAnsiTheme="minorHAnsi" w:cstheme="minorBidi"/>
                <w:noProof/>
                <w:sz w:val="22"/>
                <w:szCs w:val="22"/>
              </w:rPr>
              <w:tab/>
            </w:r>
            <w:r w:rsidRPr="00B40B75">
              <w:rPr>
                <w:rStyle w:val="Hyperlink"/>
                <w:noProof/>
              </w:rPr>
              <w:t>Simulation Results</w:t>
            </w:r>
            <w:r>
              <w:rPr>
                <w:noProof/>
                <w:webHidden/>
              </w:rPr>
              <w:tab/>
            </w:r>
            <w:r>
              <w:rPr>
                <w:noProof/>
                <w:webHidden/>
              </w:rPr>
              <w:fldChar w:fldCharType="begin"/>
            </w:r>
            <w:r>
              <w:rPr>
                <w:noProof/>
                <w:webHidden/>
              </w:rPr>
              <w:instrText xml:space="preserve"> PAGEREF _Toc230310661 \h </w:instrText>
            </w:r>
            <w:r>
              <w:rPr>
                <w:noProof/>
                <w:webHidden/>
              </w:rPr>
            </w:r>
            <w:r>
              <w:rPr>
                <w:noProof/>
                <w:webHidden/>
              </w:rPr>
              <w:fldChar w:fldCharType="separate"/>
            </w:r>
            <w:r>
              <w:rPr>
                <w:noProof/>
                <w:webHidden/>
              </w:rPr>
              <w:t>7</w:t>
            </w:r>
            <w:r>
              <w:rPr>
                <w:noProof/>
                <w:webHidden/>
              </w:rPr>
              <w:fldChar w:fldCharType="end"/>
            </w:r>
          </w:hyperlink>
        </w:p>
        <w:p w14:paraId="351C9C9A" w14:textId="49C4D967" w:rsidR="00A61E71" w:rsidRDefault="00A61E71">
          <w:pPr>
            <w:pStyle w:val="TOC1"/>
            <w:tabs>
              <w:tab w:val="left" w:pos="440"/>
              <w:tab w:val="right" w:leader="dot" w:pos="9350"/>
            </w:tabs>
            <w:rPr>
              <w:rFonts w:asciiTheme="minorHAnsi" w:hAnsiTheme="minorHAnsi" w:cstheme="minorBidi"/>
              <w:noProof/>
              <w:sz w:val="22"/>
              <w:szCs w:val="22"/>
            </w:rPr>
          </w:pPr>
          <w:hyperlink w:anchor="_Toc230310662" w:history="1">
            <w:r w:rsidRPr="00B40B75">
              <w:rPr>
                <w:rStyle w:val="Hyperlink"/>
                <w:noProof/>
              </w:rPr>
              <w:t>5</w:t>
            </w:r>
            <w:r>
              <w:rPr>
                <w:rFonts w:asciiTheme="minorHAnsi" w:hAnsiTheme="minorHAnsi" w:cstheme="minorBidi"/>
                <w:noProof/>
                <w:sz w:val="22"/>
                <w:szCs w:val="22"/>
              </w:rPr>
              <w:tab/>
            </w:r>
            <w:r w:rsidRPr="00B40B75">
              <w:rPr>
                <w:rStyle w:val="Hyperlink"/>
                <w:noProof/>
              </w:rPr>
              <w:t>Bugs Found</w:t>
            </w:r>
            <w:r>
              <w:rPr>
                <w:noProof/>
                <w:webHidden/>
              </w:rPr>
              <w:tab/>
            </w:r>
            <w:r>
              <w:rPr>
                <w:noProof/>
                <w:webHidden/>
              </w:rPr>
              <w:fldChar w:fldCharType="begin"/>
            </w:r>
            <w:r>
              <w:rPr>
                <w:noProof/>
                <w:webHidden/>
              </w:rPr>
              <w:instrText xml:space="preserve"> PAGEREF _Toc230310662 \h </w:instrText>
            </w:r>
            <w:r>
              <w:rPr>
                <w:noProof/>
                <w:webHidden/>
              </w:rPr>
            </w:r>
            <w:r>
              <w:rPr>
                <w:noProof/>
                <w:webHidden/>
              </w:rPr>
              <w:fldChar w:fldCharType="separate"/>
            </w:r>
            <w:r>
              <w:rPr>
                <w:noProof/>
                <w:webHidden/>
              </w:rPr>
              <w:t>8</w:t>
            </w:r>
            <w:r>
              <w:rPr>
                <w:noProof/>
                <w:webHidden/>
              </w:rPr>
              <w:fldChar w:fldCharType="end"/>
            </w:r>
          </w:hyperlink>
        </w:p>
        <w:p w14:paraId="25B0A062" w14:textId="59C266FC" w:rsidR="00A61E71" w:rsidRDefault="00A61E71">
          <w:pPr>
            <w:pStyle w:val="TOC1"/>
            <w:tabs>
              <w:tab w:val="left" w:pos="440"/>
              <w:tab w:val="right" w:leader="dot" w:pos="9350"/>
            </w:tabs>
            <w:rPr>
              <w:rFonts w:asciiTheme="minorHAnsi" w:hAnsiTheme="minorHAnsi" w:cstheme="minorBidi"/>
              <w:noProof/>
              <w:sz w:val="22"/>
              <w:szCs w:val="22"/>
            </w:rPr>
          </w:pPr>
          <w:hyperlink w:anchor="_Toc230310663" w:history="1">
            <w:r w:rsidRPr="00B40B75">
              <w:rPr>
                <w:rStyle w:val="Hyperlink"/>
                <w:noProof/>
              </w:rPr>
              <w:t>6</w:t>
            </w:r>
            <w:r>
              <w:rPr>
                <w:rFonts w:asciiTheme="minorHAnsi" w:hAnsiTheme="minorHAnsi" w:cstheme="minorBidi"/>
                <w:noProof/>
                <w:sz w:val="22"/>
                <w:szCs w:val="22"/>
              </w:rPr>
              <w:tab/>
            </w:r>
            <w:r w:rsidRPr="00B40B75">
              <w:rPr>
                <w:rStyle w:val="Hyperlink"/>
                <w:noProof/>
              </w:rPr>
              <w:t>Conclusion</w:t>
            </w:r>
            <w:r>
              <w:rPr>
                <w:noProof/>
                <w:webHidden/>
              </w:rPr>
              <w:tab/>
            </w:r>
            <w:r>
              <w:rPr>
                <w:noProof/>
                <w:webHidden/>
              </w:rPr>
              <w:fldChar w:fldCharType="begin"/>
            </w:r>
            <w:r>
              <w:rPr>
                <w:noProof/>
                <w:webHidden/>
              </w:rPr>
              <w:instrText xml:space="preserve"> PAGEREF _Toc230310663 \h </w:instrText>
            </w:r>
            <w:r>
              <w:rPr>
                <w:noProof/>
                <w:webHidden/>
              </w:rPr>
            </w:r>
            <w:r>
              <w:rPr>
                <w:noProof/>
                <w:webHidden/>
              </w:rPr>
              <w:fldChar w:fldCharType="separate"/>
            </w:r>
            <w:r>
              <w:rPr>
                <w:noProof/>
                <w:webHidden/>
              </w:rPr>
              <w:t>9</w:t>
            </w:r>
            <w:r>
              <w:rPr>
                <w:noProof/>
                <w:webHidden/>
              </w:rPr>
              <w:fldChar w:fldCharType="end"/>
            </w:r>
          </w:hyperlink>
        </w:p>
        <w:p w14:paraId="35435ECE" w14:textId="04059151" w:rsidR="00753D20" w:rsidRDefault="00753D20">
          <w:r>
            <w:rPr>
              <w:b/>
              <w:bCs/>
              <w:noProof/>
            </w:rPr>
            <w:fldChar w:fldCharType="end"/>
          </w:r>
        </w:p>
      </w:sdtContent>
    </w:sdt>
    <w:p w14:paraId="7498C87E" w14:textId="77777777" w:rsidR="00B47117" w:rsidRDefault="00B47117" w:rsidP="00753D20"/>
    <w:p w14:paraId="24508ACD" w14:textId="77777777" w:rsidR="00144069" w:rsidRDefault="00753D20">
      <w:pPr>
        <w:sectPr w:rsidR="00144069" w:rsidSect="0014406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docGrid w:linePitch="360"/>
        </w:sectPr>
      </w:pPr>
      <w:r>
        <w:br w:type="page"/>
      </w:r>
    </w:p>
    <w:p w14:paraId="40E9AC38" w14:textId="1B297139" w:rsidR="00753D20" w:rsidRDefault="000F0527" w:rsidP="00D72E43">
      <w:pPr>
        <w:pStyle w:val="Heading1"/>
      </w:pPr>
      <w:bookmarkStart w:id="0" w:name="_Toc230310646"/>
      <w:r>
        <w:lastRenderedPageBreak/>
        <w:t>Introduction</w:t>
      </w:r>
      <w:bookmarkEnd w:id="0"/>
    </w:p>
    <w:p w14:paraId="7A5D702B" w14:textId="0A33F815" w:rsidR="002E4BB0" w:rsidRDefault="002E4BB0" w:rsidP="002E4BB0">
      <w:pPr>
        <w:pStyle w:val="Heading2"/>
      </w:pPr>
      <w:bookmarkStart w:id="1" w:name="_Toc230310647"/>
      <w:r>
        <w:t xml:space="preserve">Project </w:t>
      </w:r>
      <w:r w:rsidR="00F73926">
        <w:t>o</w:t>
      </w:r>
      <w:r>
        <w:t>verview</w:t>
      </w:r>
      <w:bookmarkEnd w:id="1"/>
    </w:p>
    <w:p w14:paraId="35CC99CE" w14:textId="77777777" w:rsidR="00F940C7" w:rsidRDefault="002E4BB0" w:rsidP="00F940C7">
      <w:pPr>
        <w:ind w:firstLine="576"/>
        <w:jc w:val="both"/>
      </w:pPr>
      <w:r>
        <w:t xml:space="preserve">This report documents the verification environment developed for the SPI Master Controller IP as part of the Digital Design Verification final project at Ain Shams University, Spring 2026. The DUT mimics the register layout of production-grade SPI masters found in ARM MCUs, making the verification lessons directly transferable to industry practice. </w:t>
      </w:r>
    </w:p>
    <w:p w14:paraId="6DA52B69" w14:textId="49895D49" w:rsidR="002E4BB0" w:rsidRDefault="002E4BB0" w:rsidP="00F940C7">
      <w:pPr>
        <w:ind w:firstLine="576"/>
        <w:jc w:val="both"/>
      </w:pPr>
      <w:r>
        <w:t>The objective of this project is to design and implement a comprehensive SystemVerilog verification environment capable of detecting functional bugs in the DUT against a defined specification.</w:t>
      </w:r>
    </w:p>
    <w:p w14:paraId="747F5CD8" w14:textId="0AAAFCB7" w:rsidR="002E4BB0" w:rsidRDefault="002E4BB0" w:rsidP="00F940C7">
      <w:pPr>
        <w:pStyle w:val="Heading2"/>
        <w:jc w:val="both"/>
      </w:pPr>
      <w:bookmarkStart w:id="2" w:name="_Toc230310648"/>
      <w:r>
        <w:t xml:space="preserve">Verification </w:t>
      </w:r>
      <w:r w:rsidR="002A6D76">
        <w:t>m</w:t>
      </w:r>
      <w:r>
        <w:t>ethodology</w:t>
      </w:r>
      <w:bookmarkEnd w:id="2"/>
    </w:p>
    <w:p w14:paraId="5519B47E" w14:textId="66EDAE60" w:rsidR="002E4BB0" w:rsidRDefault="002E4BB0" w:rsidP="00F96195">
      <w:pPr>
        <w:ind w:firstLine="576"/>
        <w:jc w:val="both"/>
      </w:pPr>
      <w:r>
        <w:t>The verification methodology adopted is SystemVerilog-only, utilizing constrained-random stimulus, functional coverage, a reference model-based scoreboard, and SystemVerilog Assertions (SVA). Critically, the verification environment must remain functional when the golden RTL is replaced by any of the 28 buggy variants without modification.</w:t>
      </w:r>
    </w:p>
    <w:p w14:paraId="562E2083" w14:textId="67F8B557" w:rsidR="002E4BB0" w:rsidRDefault="002E4BB0" w:rsidP="00F940C7">
      <w:pPr>
        <w:pStyle w:val="Heading2"/>
        <w:jc w:val="both"/>
      </w:pPr>
      <w:bookmarkStart w:id="3" w:name="_Toc230310649"/>
      <w:r>
        <w:t xml:space="preserve">Report </w:t>
      </w:r>
      <w:r w:rsidR="0062276A">
        <w:t>o</w:t>
      </w:r>
      <w:r>
        <w:t>rganization</w:t>
      </w:r>
      <w:bookmarkEnd w:id="3"/>
    </w:p>
    <w:p w14:paraId="6F45D573" w14:textId="42A21A28" w:rsidR="00D72E43" w:rsidRDefault="002E4BB0" w:rsidP="00F940C7">
      <w:pPr>
        <w:ind w:firstLine="432"/>
        <w:jc w:val="both"/>
      </w:pPr>
      <w:r>
        <w:t>The report is organized as follows: Section 2 describes the DUT architecture and key requirements, Section 3 details the verification environment components, Section 4 presents simulation results, Section 5 discusses bugs found, and Section 6 concludes with lessons learned.</w:t>
      </w:r>
      <w:r w:rsidR="00D72E43">
        <w:br w:type="page"/>
      </w:r>
    </w:p>
    <w:p w14:paraId="44D4EB3E" w14:textId="386A4FD9" w:rsidR="000F0527" w:rsidRDefault="000F0527" w:rsidP="008174FC">
      <w:pPr>
        <w:pStyle w:val="Heading1"/>
      </w:pPr>
      <w:bookmarkStart w:id="4" w:name="_Toc230310650"/>
      <w:r>
        <w:lastRenderedPageBreak/>
        <w:t>Design Under Test</w:t>
      </w:r>
      <w:bookmarkEnd w:id="4"/>
    </w:p>
    <w:p w14:paraId="6BD46E05" w14:textId="23FACCF1" w:rsidR="00572E34" w:rsidRPr="00572E34" w:rsidRDefault="00572E34" w:rsidP="00572E34">
      <w:pPr>
        <w:pStyle w:val="Heading2"/>
      </w:pPr>
      <w:bookmarkStart w:id="5" w:name="_Toc230310651"/>
      <w:r>
        <w:t>Architecture</w:t>
      </w:r>
      <w:bookmarkEnd w:id="5"/>
    </w:p>
    <w:p w14:paraId="1F87BBA8" w14:textId="77777777" w:rsidR="00331C0D" w:rsidRDefault="00331C0D" w:rsidP="00331C0D">
      <w:pPr>
        <w:ind w:firstLine="432"/>
        <w:jc w:val="both"/>
      </w:pPr>
      <w:r>
        <w:t xml:space="preserve">The DUT is an SPI Master Controller IP implemented in SystemVerilog. It is structured as a three-file hierarchy: spi_master.sv serves as a thin top-level wrapper instantiating two sub-blocks; apb_regfile.sv, which implements the APB v2.0 slave interface, nine programmable registers, TX and RX FIFOs (8 entries, 32-bit wide each), and interrupt logic; and spi_core.sv, which implements the SPI shift FSM, SCLK generation, and MOSI drive logic. </w:t>
      </w:r>
    </w:p>
    <w:p w14:paraId="161EE347" w14:textId="29E05E20" w:rsidR="00331C0D" w:rsidRDefault="00331C0D" w:rsidP="00331C0D">
      <w:pPr>
        <w:ind w:firstLine="432"/>
        <w:jc w:val="both"/>
      </w:pPr>
      <w:r>
        <w:t xml:space="preserve">The DUT operates in a single PCLK domain, with SCLK derived as a divided and gated version of PCLK. Active-low </w:t>
      </w:r>
      <w:proofErr w:type="spellStart"/>
      <w:r>
        <w:t>PRESETn</w:t>
      </w:r>
      <w:proofErr w:type="spellEnd"/>
      <w:r>
        <w:t xml:space="preserve"> with synchronous </w:t>
      </w:r>
      <w:proofErr w:type="spellStart"/>
      <w:r>
        <w:t>deassertion</w:t>
      </w:r>
      <w:proofErr w:type="spellEnd"/>
      <w:r>
        <w:t xml:space="preserve"> is assumed, and all flops carry explicit reset values, eliminating X-optimism.</w:t>
      </w:r>
    </w:p>
    <w:p w14:paraId="2471821A" w14:textId="09A1B750" w:rsidR="00892E6B" w:rsidRDefault="00892E6B" w:rsidP="004F1A49">
      <w:pPr>
        <w:pStyle w:val="Heading2"/>
      </w:pPr>
      <w:bookmarkStart w:id="6" w:name="_Toc230310652"/>
      <w:r w:rsidRPr="00892E6B">
        <w:t xml:space="preserve">FSM and </w:t>
      </w:r>
      <w:r w:rsidR="000F7D27">
        <w:t>t</w:t>
      </w:r>
      <w:r w:rsidRPr="00892E6B">
        <w:t xml:space="preserve">ransfer </w:t>
      </w:r>
      <w:r w:rsidR="000F7D27">
        <w:t>b</w:t>
      </w:r>
      <w:r w:rsidRPr="00892E6B">
        <w:t>ehavior</w:t>
      </w:r>
      <w:bookmarkEnd w:id="6"/>
    </w:p>
    <w:p w14:paraId="3A01E38D" w14:textId="77777777" w:rsidR="00331C0D" w:rsidRDefault="00331C0D" w:rsidP="00331C0D">
      <w:pPr>
        <w:ind w:firstLine="432"/>
        <w:jc w:val="both"/>
      </w:pPr>
      <w:r>
        <w:t xml:space="preserve">The </w:t>
      </w:r>
      <w:proofErr w:type="spellStart"/>
      <w:r>
        <w:t>spi_core</w:t>
      </w:r>
      <w:proofErr w:type="spellEnd"/>
      <w:r>
        <w:t xml:space="preserve"> FSM operates across four states: S_IDLE, S_SHIFT, S_FINISH, and S_GAP. The S_GAP state activates only when DELAY ≠ 0 and another TX word is waiting, inserting idle cycles equal to (2 + DELAY) × (DIV+1) PCLK cycles between consecutive transfers. For CPHA=0, the first bit is presented on MOSI before the first SCLK edge; for CPHA=1, the first bit is launched on the first SCLK edge. Configuration registers </w:t>
      </w:r>
      <w:proofErr w:type="spellStart"/>
      <w:r>
        <w:t>cfg_mode</w:t>
      </w:r>
      <w:proofErr w:type="spellEnd"/>
      <w:r>
        <w:t xml:space="preserve">, </w:t>
      </w:r>
      <w:proofErr w:type="spellStart"/>
      <w:r>
        <w:t>cfg_lsb_first</w:t>
      </w:r>
      <w:proofErr w:type="spellEnd"/>
      <w:r>
        <w:t xml:space="preserve">, </w:t>
      </w:r>
      <w:proofErr w:type="spellStart"/>
      <w:r>
        <w:t>cfg_width</w:t>
      </w:r>
      <w:proofErr w:type="spellEnd"/>
      <w:r>
        <w:t xml:space="preserve">, and </w:t>
      </w:r>
      <w:proofErr w:type="spellStart"/>
      <w:r>
        <w:t>cfg_clk_div</w:t>
      </w:r>
      <w:proofErr w:type="spellEnd"/>
      <w:r>
        <w:t xml:space="preserve"> are latched into transfer-local xfer_* registers at the S_IDLE to S_SHIFT transition per R25, meaning mid-transfer register writes take effect only on the next transfer.</w:t>
      </w:r>
    </w:p>
    <w:p w14:paraId="484542C2" w14:textId="25221304" w:rsidR="004F1A49" w:rsidRDefault="004F1A49" w:rsidP="004F1A49">
      <w:pPr>
        <w:pStyle w:val="Heading2"/>
      </w:pPr>
      <w:bookmarkStart w:id="7" w:name="_Toc230310653"/>
      <w:proofErr w:type="gramStart"/>
      <w:r w:rsidRPr="004F1A49">
        <w:t>Slave</w:t>
      </w:r>
      <w:proofErr w:type="gramEnd"/>
      <w:r w:rsidRPr="004F1A49">
        <w:t xml:space="preserve"> </w:t>
      </w:r>
      <w:r w:rsidR="008B4764">
        <w:t>s</w:t>
      </w:r>
      <w:r w:rsidRPr="004F1A49">
        <w:t xml:space="preserve">elect and FIFO </w:t>
      </w:r>
      <w:r w:rsidR="008B4764">
        <w:t>c</w:t>
      </w:r>
      <w:r w:rsidRPr="004F1A49">
        <w:t>ontrol</w:t>
      </w:r>
      <w:bookmarkEnd w:id="7"/>
    </w:p>
    <w:p w14:paraId="75835A02" w14:textId="19F81225" w:rsidR="00331C0D" w:rsidRDefault="00331C0D" w:rsidP="00331C0D">
      <w:pPr>
        <w:ind w:firstLine="432"/>
        <w:jc w:val="both"/>
      </w:pPr>
      <w:proofErr w:type="spellStart"/>
      <w:r>
        <w:t>SS_n</w:t>
      </w:r>
      <w:proofErr w:type="spellEnd"/>
      <w:r>
        <w:t xml:space="preserve"> is driven </w:t>
      </w:r>
      <w:proofErr w:type="spellStart"/>
      <w:r>
        <w:t>combinationally</w:t>
      </w:r>
      <w:proofErr w:type="spellEnd"/>
      <w:r>
        <w:t xml:space="preserve"> by </w:t>
      </w:r>
      <w:proofErr w:type="spellStart"/>
      <w:r>
        <w:t>apb_regfile</w:t>
      </w:r>
      <w:proofErr w:type="spellEnd"/>
      <w:r>
        <w:t xml:space="preserve"> using the formula ~</w:t>
      </w:r>
      <w:proofErr w:type="spellStart"/>
      <w:r>
        <w:t>ss_en</w:t>
      </w:r>
      <w:proofErr w:type="spellEnd"/>
      <w:r>
        <w:t xml:space="preserve"> | </w:t>
      </w:r>
      <w:proofErr w:type="spellStart"/>
      <w:r>
        <w:t>ss_val</w:t>
      </w:r>
      <w:proofErr w:type="spellEnd"/>
      <w:r>
        <w:t xml:space="preserve">. The core observes </w:t>
      </w:r>
      <w:proofErr w:type="spellStart"/>
      <w:r>
        <w:t>SS_n</w:t>
      </w:r>
      <w:proofErr w:type="spellEnd"/>
      <w:r>
        <w:t xml:space="preserve"> through </w:t>
      </w:r>
      <w:proofErr w:type="spellStart"/>
      <w:r>
        <w:t>ss_n_drive</w:t>
      </w:r>
      <w:proofErr w:type="spellEnd"/>
      <w:r>
        <w:t xml:space="preserve"> and starts a transfer only when at least one SS lane is driven low, and the TX FIFO is non-empty. Both the TX and RX FIFO pointers are reset not only on </w:t>
      </w:r>
      <w:proofErr w:type="spellStart"/>
      <w:r>
        <w:t>PRESETn</w:t>
      </w:r>
      <w:proofErr w:type="spellEnd"/>
      <w:r>
        <w:t xml:space="preserve"> </w:t>
      </w:r>
      <w:proofErr w:type="spellStart"/>
      <w:r>
        <w:t>deassertion</w:t>
      </w:r>
      <w:proofErr w:type="spellEnd"/>
      <w:r>
        <w:t xml:space="preserve"> but also whenever CTRL.EN is </w:t>
      </w:r>
      <w:proofErr w:type="spellStart"/>
      <w:r>
        <w:t>deasserted</w:t>
      </w:r>
      <w:proofErr w:type="spellEnd"/>
      <w:r>
        <w:t>, ensuring a clean state on every enable cycle.</w:t>
      </w:r>
    </w:p>
    <w:p w14:paraId="6D30507C" w14:textId="51CF1B20" w:rsidR="006A48DE" w:rsidRDefault="006A48DE" w:rsidP="006A48DE">
      <w:pPr>
        <w:pStyle w:val="Heading2"/>
      </w:pPr>
      <w:bookmarkStart w:id="8" w:name="_Toc230310654"/>
      <w:r w:rsidRPr="006A48DE">
        <w:t xml:space="preserve">Interrupt </w:t>
      </w:r>
      <w:r w:rsidR="008B4764">
        <w:t>l</w:t>
      </w:r>
      <w:r w:rsidRPr="006A48DE">
        <w:t>ogic</w:t>
      </w:r>
      <w:bookmarkEnd w:id="8"/>
    </w:p>
    <w:p w14:paraId="32065524" w14:textId="7450318E" w:rsidR="00C83CD9" w:rsidRDefault="00331C0D" w:rsidP="00331C0D">
      <w:pPr>
        <w:ind w:firstLine="432"/>
        <w:jc w:val="both"/>
      </w:pPr>
      <w:r>
        <w:t xml:space="preserve">The five interrupt sources are TX_EMPTY (bit 0), RX_FULL (bit 1), TX_OVF (bit 2), RX_OVF (bit 3), and TRANSFER_DONE (bit 4). The IRQ output is the bitwise AND of </w:t>
      </w:r>
      <w:r>
        <w:lastRenderedPageBreak/>
        <w:t>INT_STAT and INT_EN. The STATUS register is read-only, TX_DATA is write-only with reads returning zero, and INT_STAT implements W1C semantics per R18.</w:t>
      </w:r>
    </w:p>
    <w:p w14:paraId="050628D0" w14:textId="77777777" w:rsidR="00C83CD9" w:rsidRDefault="00C83CD9" w:rsidP="000F0527"/>
    <w:p w14:paraId="7F1610CC" w14:textId="0C8F5607" w:rsidR="000F0527" w:rsidRDefault="000F0527">
      <w:r>
        <w:br w:type="page"/>
      </w:r>
    </w:p>
    <w:p w14:paraId="71E3FE04" w14:textId="47778584" w:rsidR="000F0527" w:rsidRDefault="000F0527" w:rsidP="000F0527">
      <w:pPr>
        <w:pStyle w:val="Heading1"/>
      </w:pPr>
      <w:bookmarkStart w:id="9" w:name="_Toc230310655"/>
      <w:r>
        <w:lastRenderedPageBreak/>
        <w:t>Verification Environment</w:t>
      </w:r>
      <w:bookmarkEnd w:id="9"/>
    </w:p>
    <w:p w14:paraId="03D85971" w14:textId="6F94486F" w:rsidR="00C6118D" w:rsidRPr="00C6118D" w:rsidRDefault="00C6118D" w:rsidP="00C6118D">
      <w:pPr>
        <w:pStyle w:val="Heading2"/>
      </w:pPr>
      <w:bookmarkStart w:id="10" w:name="_Toc230310656"/>
      <w:r w:rsidRPr="00C6118D">
        <w:t xml:space="preserve">Testbench </w:t>
      </w:r>
      <w:r w:rsidR="00A751C3">
        <w:t>a</w:t>
      </w:r>
      <w:r w:rsidRPr="00C6118D">
        <w:t>rchitecture</w:t>
      </w:r>
      <w:bookmarkEnd w:id="10"/>
    </w:p>
    <w:p w14:paraId="6362708D" w14:textId="092FC0EF" w:rsidR="00B30C04" w:rsidRDefault="0095679C" w:rsidP="00D95B19">
      <w:pPr>
        <w:ind w:firstLine="432"/>
        <w:jc w:val="both"/>
      </w:pPr>
      <w:r>
        <w:t xml:space="preserve">The verification environment is implemented in plain SystemVerilog following the SV-only track defined in the grading interface. The testbench top-level module, </w:t>
      </w:r>
      <w:proofErr w:type="spellStart"/>
      <w:r>
        <w:t>tb_top</w:t>
      </w:r>
      <w:proofErr w:type="spellEnd"/>
      <w:r>
        <w:t xml:space="preserve">, instantiates the DUT through a wrapper module </w:t>
      </w:r>
      <w:proofErr w:type="spellStart"/>
      <w:r>
        <w:t>dut_wrapper</w:t>
      </w:r>
      <w:proofErr w:type="spellEnd"/>
      <w:r>
        <w:t xml:space="preserve">, which exposes the APB and SPI interfaces and binds the SVA module into the DUT hierarchy. Test dispatch is controlled via the +TESTNAME=&lt;name&gt; </w:t>
      </w:r>
      <w:proofErr w:type="spellStart"/>
      <w:r>
        <w:t>plusarg</w:t>
      </w:r>
      <w:proofErr w:type="spellEnd"/>
      <w:r>
        <w:t xml:space="preserve">, with the </w:t>
      </w:r>
      <w:proofErr w:type="spellStart"/>
      <w:r>
        <w:t>Makefile</w:t>
      </w:r>
      <w:proofErr w:type="spellEnd"/>
      <w:r>
        <w:t xml:space="preserve"> passing both +TESTNAME and +UVM_TESTNAME for compatibility.</w:t>
      </w:r>
    </w:p>
    <w:p w14:paraId="4BA6427A" w14:textId="2734F26A" w:rsidR="00996F73" w:rsidRDefault="00996F73" w:rsidP="00996F73">
      <w:pPr>
        <w:pStyle w:val="Heading2"/>
      </w:pPr>
      <w:bookmarkStart w:id="11" w:name="_Toc230310657"/>
      <w:r w:rsidRPr="00996F73">
        <w:t xml:space="preserve">Environment </w:t>
      </w:r>
      <w:r w:rsidR="00A751C3">
        <w:t>c</w:t>
      </w:r>
      <w:r w:rsidRPr="00996F73">
        <w:t>omponents</w:t>
      </w:r>
      <w:bookmarkEnd w:id="11"/>
    </w:p>
    <w:p w14:paraId="22CF7862" w14:textId="77777777" w:rsidR="004564EC" w:rsidRDefault="0095679C" w:rsidP="004564EC">
      <w:pPr>
        <w:ind w:firstLine="432"/>
        <w:jc w:val="both"/>
      </w:pPr>
      <w:r>
        <w:t>The environment consists of four principal components: APB Master BFM, SPI Slave BFM, Reference Model, and the Coverage Collector.</w:t>
      </w:r>
    </w:p>
    <w:p w14:paraId="6128320A" w14:textId="29A0CCEB" w:rsidR="0095679C" w:rsidRDefault="0095679C" w:rsidP="004564EC">
      <w:pPr>
        <w:ind w:firstLine="432"/>
        <w:jc w:val="both"/>
      </w:pPr>
      <w:r>
        <w:t>The APB Master BFM drives the APB interface to perform register read and write transactions, abstracting protocol timing from the test layer.</w:t>
      </w:r>
      <w:r w:rsidR="004564EC">
        <w:t xml:space="preserve"> </w:t>
      </w:r>
      <w:r>
        <w:t xml:space="preserve">The SPI Slave BFM monitors and drives the SPI bus, capturing MOSI data and responding on MISO according to the configured mode, width, and bit order. </w:t>
      </w:r>
    </w:p>
    <w:p w14:paraId="3DBC7F65" w14:textId="4E033EC3" w:rsidR="0095679C" w:rsidRDefault="0095679C" w:rsidP="001778E5">
      <w:pPr>
        <w:ind w:firstLine="432"/>
        <w:jc w:val="both"/>
      </w:pPr>
      <w:r>
        <w:t xml:space="preserve">The reference model maintains a predicted state of the DUT, including TX and RX FIFO occupancy, interrupt status, and expected RX data for each transfer, emitting [SCOREBOARD_ERROR] messages on any mismatch between prediction and observation. The reference model enforces a strict contract: </w:t>
      </w:r>
      <w:proofErr w:type="spellStart"/>
      <w:r>
        <w:t>predict_</w:t>
      </w:r>
      <w:proofErr w:type="gramStart"/>
      <w:r>
        <w:t>transfer</w:t>
      </w:r>
      <w:proofErr w:type="spellEnd"/>
      <w:r>
        <w:t>(</w:t>
      </w:r>
      <w:proofErr w:type="gramEnd"/>
      <w:r>
        <w:t xml:space="preserve">) must be called before every TX </w:t>
      </w:r>
      <w:proofErr w:type="gramStart"/>
      <w:r>
        <w:t>push, and</w:t>
      </w:r>
      <w:proofErr w:type="gramEnd"/>
      <w:r>
        <w:t xml:space="preserve"> </w:t>
      </w:r>
      <w:proofErr w:type="spellStart"/>
      <w:r>
        <w:t>verify_rx_</w:t>
      </w:r>
      <w:proofErr w:type="gramStart"/>
      <w:r>
        <w:t>drain</w:t>
      </w:r>
      <w:proofErr w:type="spellEnd"/>
      <w:r>
        <w:t>(</w:t>
      </w:r>
      <w:proofErr w:type="gramEnd"/>
      <w:r>
        <w:t xml:space="preserve">) must be called after every RX read, </w:t>
      </w:r>
      <w:proofErr w:type="gramStart"/>
      <w:r>
        <w:t>maintaining queue balance at all times</w:t>
      </w:r>
      <w:proofErr w:type="gramEnd"/>
      <w:r>
        <w:t>.</w:t>
      </w:r>
    </w:p>
    <w:p w14:paraId="79EA64B2" w14:textId="7CC80F20" w:rsidR="00CC338C" w:rsidRDefault="00CC338C" w:rsidP="00CC338C">
      <w:pPr>
        <w:pStyle w:val="Heading2"/>
      </w:pPr>
      <w:bookmarkStart w:id="12" w:name="_Toc230310658"/>
      <w:r w:rsidRPr="00CC338C">
        <w:t xml:space="preserve">Coverage </w:t>
      </w:r>
      <w:r w:rsidR="004A3A9A">
        <w:t>m</w:t>
      </w:r>
      <w:r w:rsidRPr="00CC338C">
        <w:t>odel</w:t>
      </w:r>
      <w:bookmarkEnd w:id="12"/>
    </w:p>
    <w:p w14:paraId="1D554DC7" w14:textId="66770BCC" w:rsidR="0095679C" w:rsidRDefault="0095679C" w:rsidP="001778E5">
      <w:pPr>
        <w:ind w:firstLine="432"/>
        <w:jc w:val="both"/>
      </w:pPr>
      <w:r>
        <w:t xml:space="preserve">The coverage collector implements fourteen </w:t>
      </w:r>
      <w:proofErr w:type="spellStart"/>
      <w:r>
        <w:t>covergroups</w:t>
      </w:r>
      <w:proofErr w:type="spellEnd"/>
      <w:r>
        <w:t xml:space="preserve"> targeting the full configuration space, including SPI mode, transfer width, bit order, CLK_DIV corners, FIFO occupancy, interrupt sources, W1C behavior, loopback, delay, and slave select control. Notably, </w:t>
      </w:r>
      <w:proofErr w:type="spellStart"/>
      <w:r>
        <w:t>cg_irq</w:t>
      </w:r>
      <w:proofErr w:type="spellEnd"/>
      <w:r w:rsidR="00702A9C">
        <w:t xml:space="preserve"> </w:t>
      </w:r>
      <w:r>
        <w:t xml:space="preserve">covers the W1C race condition defined in </w:t>
      </w:r>
      <w:r w:rsidRPr="0095679C">
        <w:rPr>
          <w:b/>
          <w:bCs/>
        </w:rPr>
        <w:t>R18</w:t>
      </w:r>
      <w:r>
        <w:t xml:space="preserve">, where a hardware event sets a bit on the exact same cycle that software writes a W1C clear, the specification requires the set to win. </w:t>
      </w:r>
    </w:p>
    <w:p w14:paraId="005C6BBC" w14:textId="144210B6" w:rsidR="0095679C" w:rsidRDefault="0095679C" w:rsidP="001778E5">
      <w:pPr>
        <w:ind w:firstLine="432"/>
        <w:jc w:val="both"/>
      </w:pPr>
      <w:r>
        <w:t xml:space="preserve">APB protocol correctness is captured in </w:t>
      </w:r>
      <w:proofErr w:type="spellStart"/>
      <w:r>
        <w:t>cg_apb_protocol</w:t>
      </w:r>
      <w:proofErr w:type="spellEnd"/>
      <w:r>
        <w:t xml:space="preserve">, which enforces that </w:t>
      </w:r>
      <w:r w:rsidRPr="0095679C">
        <w:rPr>
          <w:b/>
          <w:bCs/>
        </w:rPr>
        <w:t>PSLVERR</w:t>
      </w:r>
      <w:r>
        <w:t xml:space="preserve"> remains low and </w:t>
      </w:r>
      <w:r w:rsidRPr="0095679C">
        <w:rPr>
          <w:b/>
          <w:bCs/>
        </w:rPr>
        <w:t>PREADY</w:t>
      </w:r>
      <w:r>
        <w:t xml:space="preserve"> remains high on every access. The </w:t>
      </w:r>
      <w:proofErr w:type="spellStart"/>
      <w:r>
        <w:t>cg_ctrl_en</w:t>
      </w:r>
      <w:proofErr w:type="spellEnd"/>
      <w:r>
        <w:t xml:space="preserve"> </w:t>
      </w:r>
      <w:proofErr w:type="spellStart"/>
      <w:r>
        <w:t>covergroup</w:t>
      </w:r>
      <w:proofErr w:type="spellEnd"/>
      <w:r>
        <w:t xml:space="preserve"> specifically </w:t>
      </w:r>
      <w:r>
        <w:lastRenderedPageBreak/>
        <w:t xml:space="preserve">targets the non-trivial case where EN=0 must override an active SS_CTRL configuration, closing the </w:t>
      </w:r>
      <w:proofErr w:type="spellStart"/>
      <w:r>
        <w:t>cp_ss_high</w:t>
      </w:r>
      <w:proofErr w:type="spellEnd"/>
      <w:r>
        <w:t xml:space="preserve"> bin. Reserved address accesses at offsets ≥ 0x24 are covered by </w:t>
      </w:r>
      <w:proofErr w:type="spellStart"/>
      <w:r>
        <w:t>cg_reserved</w:t>
      </w:r>
      <w:proofErr w:type="spellEnd"/>
      <w:r>
        <w:t xml:space="preserve">, verifying that reads return zero and writes are silently ignored per </w:t>
      </w:r>
      <w:r w:rsidRPr="0095679C">
        <w:rPr>
          <w:b/>
          <w:bCs/>
        </w:rPr>
        <w:t>R23</w:t>
      </w:r>
      <w:r>
        <w:t>.</w:t>
      </w:r>
    </w:p>
    <w:p w14:paraId="3CB524CA" w14:textId="1317C726" w:rsidR="001E479F" w:rsidRDefault="004564EC" w:rsidP="000160BB">
      <w:pPr>
        <w:ind w:firstLine="432"/>
        <w:jc w:val="both"/>
      </w:pPr>
      <w:r>
        <w:t xml:space="preserve">In summary: </w:t>
      </w:r>
      <w:proofErr w:type="gramStart"/>
      <w:r w:rsidR="0016053C">
        <w:t>Thirty Seven</w:t>
      </w:r>
      <w:proofErr w:type="gramEnd"/>
      <w:r w:rsidR="0095679C">
        <w:t xml:space="preserve"> SVA assertions are bound into the DUT hierarchy via </w:t>
      </w:r>
      <w:proofErr w:type="spellStart"/>
      <w:r w:rsidR="0095679C">
        <w:t>u_</w:t>
      </w:r>
      <w:proofErr w:type="gramStart"/>
      <w:r w:rsidR="0095679C">
        <w:t>wrap.u</w:t>
      </w:r>
      <w:proofErr w:type="gramEnd"/>
      <w:r w:rsidR="0095679C">
        <w:t>_</w:t>
      </w:r>
      <w:proofErr w:type="gramStart"/>
      <w:r w:rsidR="0095679C">
        <w:t>dut.u</w:t>
      </w:r>
      <w:proofErr w:type="gramEnd"/>
      <w:r w:rsidR="0095679C">
        <w:t>_regfile</w:t>
      </w:r>
      <w:proofErr w:type="spellEnd"/>
      <w:r w:rsidR="0095679C">
        <w:t xml:space="preserve"> and </w:t>
      </w:r>
      <w:proofErr w:type="spellStart"/>
      <w:r w:rsidR="0095679C">
        <w:t>u_</w:t>
      </w:r>
      <w:proofErr w:type="gramStart"/>
      <w:r w:rsidR="0095679C">
        <w:t>wrap.u</w:t>
      </w:r>
      <w:proofErr w:type="gramEnd"/>
      <w:r w:rsidR="0095679C">
        <w:t>_</w:t>
      </w:r>
      <w:proofErr w:type="gramStart"/>
      <w:r w:rsidR="0095679C">
        <w:t>dut.u</w:t>
      </w:r>
      <w:proofErr w:type="gramEnd"/>
      <w:r w:rsidR="0095679C">
        <w:t>_core</w:t>
      </w:r>
      <w:proofErr w:type="spellEnd"/>
      <w:r w:rsidR="0095679C">
        <w:t xml:space="preserve">, checking properties including SCLK idle level, </w:t>
      </w:r>
      <w:proofErr w:type="spellStart"/>
      <w:r w:rsidR="0095679C">
        <w:t>SS_n</w:t>
      </w:r>
      <w:proofErr w:type="spellEnd"/>
      <w:r w:rsidR="0095679C">
        <w:t xml:space="preserve"> behavior when EN=0, and BUSY assertion during active transfers. These hierarchical paths are also used for backdoor register reads during reset value verification.</w:t>
      </w:r>
    </w:p>
    <w:p w14:paraId="57D2D947" w14:textId="4566246B" w:rsidR="0095679C" w:rsidRDefault="009F50AE" w:rsidP="009F50AE">
      <w:pPr>
        <w:pStyle w:val="Heading2"/>
      </w:pPr>
      <w:bookmarkStart w:id="13" w:name="_Toc230310659"/>
      <w:r>
        <w:t xml:space="preserve">Regression </w:t>
      </w:r>
      <w:r w:rsidR="00B30C04">
        <w:t>i</w:t>
      </w:r>
      <w:r>
        <w:t>nfrastructure</w:t>
      </w:r>
      <w:bookmarkEnd w:id="13"/>
    </w:p>
    <w:p w14:paraId="4FA0ACBB" w14:textId="72A732A9" w:rsidR="00D83B73" w:rsidRDefault="00D83B73" w:rsidP="003F6402">
      <w:pPr>
        <w:ind w:firstLine="576"/>
        <w:jc w:val="both"/>
      </w:pPr>
      <w:r>
        <w:t xml:space="preserve">The verification flow is driven by a single </w:t>
      </w:r>
      <w:proofErr w:type="spellStart"/>
      <w:r>
        <w:t>Makefile</w:t>
      </w:r>
      <w:proofErr w:type="spellEnd"/>
      <w:r>
        <w:t xml:space="preserve"> targeting </w:t>
      </w:r>
      <w:proofErr w:type="spellStart"/>
      <w:r>
        <w:t>QuestaSim</w:t>
      </w:r>
      <w:proofErr w:type="spellEnd"/>
      <w:r>
        <w:t xml:space="preserve">. It supports four top-level knobs overridable from the command line: SIMULATOR, SEED, TEST, and WAVES, all defined with </w:t>
      </w:r>
      <w:r w:rsidR="0036305E">
        <w:t>“</w:t>
      </w:r>
      <w:r>
        <w:t>=</w:t>
      </w:r>
      <w:r w:rsidR="0036305E">
        <w:t>”</w:t>
      </w:r>
      <w:r>
        <w:t xml:space="preserve"> so any command-line value takes precedence over the default.</w:t>
      </w:r>
    </w:p>
    <w:p w14:paraId="620F7181" w14:textId="77777777" w:rsidR="00D83B73" w:rsidRDefault="00D83B73" w:rsidP="003F6402">
      <w:pPr>
        <w:ind w:firstLine="576"/>
        <w:jc w:val="both"/>
      </w:pPr>
      <w:r>
        <w:t xml:space="preserve">Source files are organized into four groups: TB_SRCS containing the APB Master BFM, SPI Slave BFM, and </w:t>
      </w:r>
      <w:proofErr w:type="spellStart"/>
      <w:r>
        <w:t>tb_top</w:t>
      </w:r>
      <w:proofErr w:type="spellEnd"/>
      <w:r>
        <w:t>; ENV_SRCS containing the reference model and coverage collector; SEQ_SRCS containing the stimulus library; and ASSERT_SRCS containing the SVA assertions. The DUT source list defaults to the three golden RTL files and is overridden by the grader via DUT_SRCS to point at buggy variants. A compatibility shim EFF_DUT_SRCS selects DUT_SRC if set, otherwise falling back to DUT_SRCS.</w:t>
      </w:r>
    </w:p>
    <w:p w14:paraId="05823E1B" w14:textId="010AFE46" w:rsidR="00D83B73" w:rsidRDefault="00D83B73" w:rsidP="003F6402">
      <w:pPr>
        <w:ind w:firstLine="576"/>
        <w:jc w:val="both"/>
      </w:pPr>
      <w:r>
        <w:t>The compile target creates a fresh Questa work library and compiles all sources in dependency order: interfaces, DUT, wrapper, environment, sequences, assertions, then testbench</w:t>
      </w:r>
      <w:r w:rsidR="00B4390E">
        <w:t xml:space="preserve">, </w:t>
      </w:r>
      <w:r>
        <w:t xml:space="preserve">all in a single vlog invocation with coverage instrumentation enabled. The run target depends on compile and launches </w:t>
      </w:r>
      <w:proofErr w:type="spellStart"/>
      <w:r>
        <w:t>vsim</w:t>
      </w:r>
      <w:proofErr w:type="spellEnd"/>
      <w:r>
        <w:t xml:space="preserve"> in batch mode, passing +TESTNAME and +SEED as </w:t>
      </w:r>
      <w:proofErr w:type="spellStart"/>
      <w:r>
        <w:t>plusargs</w:t>
      </w:r>
      <w:proofErr w:type="spellEnd"/>
      <w:r>
        <w:t>, saving a per-test coverage database on exit.</w:t>
      </w:r>
    </w:p>
    <w:p w14:paraId="7E23EADE" w14:textId="709535EC" w:rsidR="00B30C04" w:rsidRPr="00B30C04" w:rsidRDefault="00D83B73" w:rsidP="003F6402">
      <w:pPr>
        <w:ind w:firstLine="576"/>
        <w:jc w:val="both"/>
      </w:pPr>
      <w:r>
        <w:t xml:space="preserve">The regression is defined as 11 tests × 5 seeds = 55 total simulation runs, each redirected to a per-test per-seed log file under build/. After </w:t>
      </w:r>
      <w:proofErr w:type="gramStart"/>
      <w:r>
        <w:t>all</w:t>
      </w:r>
      <w:proofErr w:type="gramEnd"/>
      <w:r>
        <w:t xml:space="preserve"> runs complete, the regress target merges </w:t>
      </w:r>
      <w:proofErr w:type="gramStart"/>
      <w:r>
        <w:t>all .</w:t>
      </w:r>
      <w:proofErr w:type="spellStart"/>
      <w:r>
        <w:t>ucdb</w:t>
      </w:r>
      <w:proofErr w:type="spellEnd"/>
      <w:proofErr w:type="gramEnd"/>
      <w:r>
        <w:t xml:space="preserve"> coverage databases into a single build/</w:t>
      </w:r>
      <w:proofErr w:type="spellStart"/>
      <w:r>
        <w:t>merged.ucdb</w:t>
      </w:r>
      <w:proofErr w:type="spellEnd"/>
      <w:r>
        <w:t xml:space="preserve"> via </w:t>
      </w:r>
      <w:proofErr w:type="spellStart"/>
      <w:r>
        <w:t>vcover</w:t>
      </w:r>
      <w:proofErr w:type="spellEnd"/>
      <w:r>
        <w:t xml:space="preserve"> merge. The </w:t>
      </w:r>
      <w:proofErr w:type="spellStart"/>
      <w:r>
        <w:t>cov</w:t>
      </w:r>
      <w:proofErr w:type="spellEnd"/>
      <w:r>
        <w:t xml:space="preserve"> target then generates coverage_report.txt from the merged database, failing with a clear error message if the merged database does not exist, ensuring clean CI behavior.</w:t>
      </w:r>
    </w:p>
    <w:p w14:paraId="788B6246" w14:textId="7E5C6811" w:rsidR="00B30C04" w:rsidRPr="00B30C04" w:rsidRDefault="00B30C04" w:rsidP="00B30C04">
      <w:pPr>
        <w:pStyle w:val="Heading2"/>
      </w:pPr>
      <w:bookmarkStart w:id="14" w:name="_Toc230310660"/>
      <w:r>
        <w:lastRenderedPageBreak/>
        <w:t>Parallel regression runner</w:t>
      </w:r>
      <w:bookmarkEnd w:id="14"/>
    </w:p>
    <w:p w14:paraId="2BB8BBC0" w14:textId="77777777" w:rsidR="003F6402" w:rsidRDefault="003F6402" w:rsidP="003F6402">
      <w:pPr>
        <w:ind w:firstLine="576"/>
      </w:pPr>
      <w:r>
        <w:t>To accelerate regression turnaround, a Python script `run_parallel.py` was developed to execute multiple test/seed combinations concurrently using a thread pool of up to 10 parallel workers. The script is driven entirely from the command line, accepting five flags: `--tests`, `--seeds`, `--workers`, `--compile`, and `--</w:t>
      </w:r>
      <w:proofErr w:type="spellStart"/>
      <w:r>
        <w:t>makefile-dir</w:t>
      </w:r>
      <w:proofErr w:type="spellEnd"/>
      <w:r>
        <w:t>`, making it flexible for both full regression runs and targeted single-test debugging.</w:t>
      </w:r>
    </w:p>
    <w:p w14:paraId="5FC581BF" w14:textId="77777777" w:rsidR="003F6402" w:rsidRDefault="003F6402" w:rsidP="003F6402">
      <w:pPr>
        <w:ind w:firstLine="576"/>
      </w:pPr>
      <w:r>
        <w:t>The script begins by optionally invoking `make compile` once before any tests start, streaming compiler output to the terminal in real time. It then constructs the full set of (test × seed) job combinations and submits them to a `</w:t>
      </w:r>
      <w:proofErr w:type="spellStart"/>
      <w:r>
        <w:t>ThreadPoolExecutor</w:t>
      </w:r>
      <w:proofErr w:type="spellEnd"/>
      <w:r>
        <w:t xml:space="preserve">`. Each worker calls `make run TEST=… SEED=… WAVES=0`, captures </w:t>
      </w:r>
      <w:proofErr w:type="spellStart"/>
      <w:r>
        <w:t>stdout</w:t>
      </w:r>
      <w:proofErr w:type="spellEnd"/>
      <w:r>
        <w:t xml:space="preserve"> and stderr, saves them to a per-test per-seed log file under `build/`, and classifies the result as pass or fail by scanning for known Questa and UVM keywords. Failure markers are checked first — `TEST_FAILED`, `** Error`, `ASSERTION_FAILED` — before checking for pass markers, with the make exit code used as a fallback if neither pattern is found.</w:t>
      </w:r>
    </w:p>
    <w:p w14:paraId="620CE502" w14:textId="77777777" w:rsidR="003F6402" w:rsidRDefault="003F6402" w:rsidP="003F6402">
      <w:pPr>
        <w:ind w:firstLine="576"/>
      </w:pPr>
      <w:r>
        <w:t>Upon completion, the script prints an aligned summary table showing pass/fail status, elapsed time, and log path for every run. Failed runs are accompanied by up to five extracted error lines from the log, eliminating the need to open individual log files for triage. The script also reports wall-clock duration against the sequential equivalent, producing a speedup factor that quantifies the benefit of parallelism.</w:t>
      </w:r>
    </w:p>
    <w:p w14:paraId="1B9D6764" w14:textId="41CEE40B" w:rsidR="000F0527" w:rsidRDefault="003F6402" w:rsidP="003F6402">
      <w:pPr>
        <w:ind w:firstLine="432"/>
      </w:pPr>
      <w:r>
        <w:t xml:space="preserve">Finally, all Questa </w:t>
      </w:r>
      <w:proofErr w:type="gramStart"/>
      <w:r>
        <w:t>`.</w:t>
      </w:r>
      <w:proofErr w:type="spellStart"/>
      <w:r>
        <w:t>ucdb</w:t>
      </w:r>
      <w:proofErr w:type="spellEnd"/>
      <w:proofErr w:type="gramEnd"/>
      <w:r>
        <w:t>` coverage databases produced during the regression are merged into `build/</w:t>
      </w:r>
      <w:proofErr w:type="spellStart"/>
      <w:r>
        <w:t>merged.ucdb</w:t>
      </w:r>
      <w:proofErr w:type="spellEnd"/>
      <w:r>
        <w:t>` via `</w:t>
      </w:r>
      <w:proofErr w:type="spellStart"/>
      <w:r>
        <w:t>vcover</w:t>
      </w:r>
      <w:proofErr w:type="spellEnd"/>
      <w:r>
        <w:t xml:space="preserve"> merge`, followed by a `</w:t>
      </w:r>
      <w:proofErr w:type="spellStart"/>
      <w:r>
        <w:t>vcover</w:t>
      </w:r>
      <w:proofErr w:type="spellEnd"/>
      <w:r>
        <w:t xml:space="preserve"> report` call that generates `coverage_report.txt`. The script exits with code 0 if all runs pass and code 1 if any fail, making it directly compatible with CI pipelines.</w:t>
      </w:r>
    </w:p>
    <w:p w14:paraId="036C54FE" w14:textId="77777777" w:rsidR="003F6402" w:rsidRDefault="003F6402"/>
    <w:p w14:paraId="5B8D2332" w14:textId="42BD163C" w:rsidR="003F6402" w:rsidRDefault="003F6402">
      <w:pPr>
        <w:spacing w:line="259" w:lineRule="auto"/>
      </w:pPr>
      <w:r>
        <w:br w:type="page"/>
      </w:r>
    </w:p>
    <w:p w14:paraId="51027266" w14:textId="076E670A" w:rsidR="000F0527" w:rsidRDefault="000F0527" w:rsidP="000F0527">
      <w:pPr>
        <w:pStyle w:val="Heading1"/>
      </w:pPr>
      <w:bookmarkStart w:id="15" w:name="_Toc230310661"/>
      <w:r>
        <w:lastRenderedPageBreak/>
        <w:t>Simulation Results</w:t>
      </w:r>
      <w:bookmarkEnd w:id="15"/>
    </w:p>
    <w:p w14:paraId="3BA2288D" w14:textId="77777777" w:rsidR="000F0527" w:rsidRDefault="000F0527" w:rsidP="000F0527"/>
    <w:p w14:paraId="6304542C" w14:textId="381E113F" w:rsidR="000F0527" w:rsidRDefault="000F0527">
      <w:r>
        <w:br w:type="page"/>
      </w:r>
    </w:p>
    <w:p w14:paraId="748881FD" w14:textId="4D5BC6BA" w:rsidR="000F0527" w:rsidRDefault="000F0527" w:rsidP="000F0527">
      <w:pPr>
        <w:pStyle w:val="Heading1"/>
      </w:pPr>
      <w:bookmarkStart w:id="16" w:name="_Toc230310662"/>
      <w:r>
        <w:lastRenderedPageBreak/>
        <w:t>Bugs Found</w:t>
      </w:r>
      <w:bookmarkEnd w:id="16"/>
    </w:p>
    <w:p w14:paraId="3DA2ACEB" w14:textId="77777777" w:rsidR="000F0527" w:rsidRDefault="000F0527" w:rsidP="000F0527"/>
    <w:p w14:paraId="70615B4E" w14:textId="77777777" w:rsidR="000F0527" w:rsidRDefault="000F0527" w:rsidP="000F0527"/>
    <w:p w14:paraId="1A2D18AF" w14:textId="4F189F94" w:rsidR="000F0527" w:rsidRDefault="000F0527">
      <w:r>
        <w:br w:type="page"/>
      </w:r>
    </w:p>
    <w:p w14:paraId="7EAEDED5" w14:textId="51DF0D85" w:rsidR="000F0527" w:rsidRDefault="000F0527" w:rsidP="000F0527">
      <w:pPr>
        <w:pStyle w:val="Heading1"/>
      </w:pPr>
      <w:bookmarkStart w:id="17" w:name="_Toc230310663"/>
      <w:r>
        <w:lastRenderedPageBreak/>
        <w:t>Conclusion</w:t>
      </w:r>
      <w:bookmarkEnd w:id="17"/>
    </w:p>
    <w:p w14:paraId="7DA1B377" w14:textId="77777777" w:rsidR="000F0527" w:rsidRDefault="000F0527" w:rsidP="000F0527"/>
    <w:p w14:paraId="18D239AE" w14:textId="31A8F4F4" w:rsidR="000F0527" w:rsidRPr="000F0527" w:rsidRDefault="000F0527" w:rsidP="000F0527"/>
    <w:sectPr w:rsidR="000F0527" w:rsidRPr="000F0527" w:rsidSect="00144069">
      <w:footerReference w:type="default" r:id="rId1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3A5B2" w14:textId="77777777" w:rsidR="00743179" w:rsidRDefault="00743179" w:rsidP="00144069">
      <w:pPr>
        <w:spacing w:after="0" w:line="240" w:lineRule="auto"/>
      </w:pPr>
      <w:r>
        <w:separator/>
      </w:r>
    </w:p>
  </w:endnote>
  <w:endnote w:type="continuationSeparator" w:id="0">
    <w:p w14:paraId="11F00118" w14:textId="77777777" w:rsidR="00743179" w:rsidRDefault="00743179" w:rsidP="00144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ospac821 BT">
    <w:altName w:val="Calibri"/>
    <w:charset w:val="00"/>
    <w:family w:val="modern"/>
    <w:pitch w:val="fixed"/>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101"/>
      <w:docPartObj>
        <w:docPartGallery w:val="Page Numbers (Bottom of Page)"/>
        <w:docPartUnique/>
      </w:docPartObj>
    </w:sdtPr>
    <w:sdtEndPr>
      <w:rPr>
        <w:noProof/>
      </w:rPr>
    </w:sdtEndPr>
    <w:sdtContent>
      <w:p w14:paraId="308584A6" w14:textId="77777777" w:rsidR="00144069" w:rsidRDefault="001440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3EABC0" w14:textId="77777777" w:rsidR="00144069" w:rsidRDefault="001440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205134"/>
      <w:docPartObj>
        <w:docPartGallery w:val="Page Numbers (Bottom of Page)"/>
        <w:docPartUnique/>
      </w:docPartObj>
    </w:sdtPr>
    <w:sdtContent>
      <w:p w14:paraId="606A5C6C" w14:textId="77777777" w:rsidR="00144069" w:rsidRDefault="0014406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B6883D5" w14:textId="77777777" w:rsidR="00144069" w:rsidRDefault="00144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573F4" w14:textId="77777777" w:rsidR="00743179" w:rsidRDefault="00743179" w:rsidP="00144069">
      <w:pPr>
        <w:spacing w:after="0" w:line="240" w:lineRule="auto"/>
      </w:pPr>
      <w:r>
        <w:separator/>
      </w:r>
    </w:p>
  </w:footnote>
  <w:footnote w:type="continuationSeparator" w:id="0">
    <w:p w14:paraId="217C2527" w14:textId="77777777" w:rsidR="00743179" w:rsidRDefault="00743179" w:rsidP="00144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75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9FD673D"/>
    <w:multiLevelType w:val="hybridMultilevel"/>
    <w:tmpl w:val="6C3A84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0B359DE"/>
    <w:multiLevelType w:val="hybridMultilevel"/>
    <w:tmpl w:val="FF5043E6"/>
    <w:lvl w:ilvl="0" w:tplc="82CAF134">
      <w:start w:val="2"/>
      <w:numFmt w:val="bullet"/>
      <w:lvlText w:val="-"/>
      <w:lvlJc w:val="left"/>
      <w:pPr>
        <w:ind w:left="792" w:hanging="360"/>
      </w:pPr>
      <w:rPr>
        <w:rFonts w:ascii="Times New Roman" w:eastAsiaTheme="minorEastAsia"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48A814E8"/>
    <w:multiLevelType w:val="hybridMultilevel"/>
    <w:tmpl w:val="6AE2E9D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58BF5A4F"/>
    <w:multiLevelType w:val="hybridMultilevel"/>
    <w:tmpl w:val="C4EE9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91328C"/>
    <w:multiLevelType w:val="hybridMultilevel"/>
    <w:tmpl w:val="BBA661D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75A8079F"/>
    <w:multiLevelType w:val="hybridMultilevel"/>
    <w:tmpl w:val="8B4A159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9327127">
    <w:abstractNumId w:val="4"/>
  </w:num>
  <w:num w:numId="2" w16cid:durableId="1809282866">
    <w:abstractNumId w:val="0"/>
  </w:num>
  <w:num w:numId="3" w16cid:durableId="603924814">
    <w:abstractNumId w:val="3"/>
  </w:num>
  <w:num w:numId="4" w16cid:durableId="779573118">
    <w:abstractNumId w:val="2"/>
  </w:num>
  <w:num w:numId="5" w16cid:durableId="1929774900">
    <w:abstractNumId w:val="6"/>
  </w:num>
  <w:num w:numId="6" w16cid:durableId="1673411647">
    <w:abstractNumId w:val="5"/>
  </w:num>
  <w:num w:numId="7" w16cid:durableId="1854757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DD5"/>
    <w:rsid w:val="000160BB"/>
    <w:rsid w:val="0002747E"/>
    <w:rsid w:val="0007316D"/>
    <w:rsid w:val="000832A4"/>
    <w:rsid w:val="000853D0"/>
    <w:rsid w:val="00097806"/>
    <w:rsid w:val="000B2173"/>
    <w:rsid w:val="000E46CC"/>
    <w:rsid w:val="000F0527"/>
    <w:rsid w:val="000F7D27"/>
    <w:rsid w:val="00144069"/>
    <w:rsid w:val="0016053C"/>
    <w:rsid w:val="0016315E"/>
    <w:rsid w:val="001718AC"/>
    <w:rsid w:val="00172411"/>
    <w:rsid w:val="001778E5"/>
    <w:rsid w:val="00177AB7"/>
    <w:rsid w:val="001804E3"/>
    <w:rsid w:val="00183306"/>
    <w:rsid w:val="001974A3"/>
    <w:rsid w:val="001E479F"/>
    <w:rsid w:val="0020536A"/>
    <w:rsid w:val="002A6D76"/>
    <w:rsid w:val="002B365E"/>
    <w:rsid w:val="002D147D"/>
    <w:rsid w:val="002E4BB0"/>
    <w:rsid w:val="00331C0D"/>
    <w:rsid w:val="0036305E"/>
    <w:rsid w:val="003936A7"/>
    <w:rsid w:val="003A22EA"/>
    <w:rsid w:val="003D45F8"/>
    <w:rsid w:val="003F6402"/>
    <w:rsid w:val="00422FA7"/>
    <w:rsid w:val="004564EC"/>
    <w:rsid w:val="00471358"/>
    <w:rsid w:val="00481320"/>
    <w:rsid w:val="00482E3C"/>
    <w:rsid w:val="00486236"/>
    <w:rsid w:val="004A3A9A"/>
    <w:rsid w:val="004E19DA"/>
    <w:rsid w:val="004F1A49"/>
    <w:rsid w:val="00526DD5"/>
    <w:rsid w:val="00572E34"/>
    <w:rsid w:val="005823A6"/>
    <w:rsid w:val="005A7EC1"/>
    <w:rsid w:val="0062276A"/>
    <w:rsid w:val="00650434"/>
    <w:rsid w:val="00684667"/>
    <w:rsid w:val="006A48DE"/>
    <w:rsid w:val="00702A9C"/>
    <w:rsid w:val="00743179"/>
    <w:rsid w:val="00753D20"/>
    <w:rsid w:val="0079411D"/>
    <w:rsid w:val="008174FC"/>
    <w:rsid w:val="00820557"/>
    <w:rsid w:val="00854B01"/>
    <w:rsid w:val="00870255"/>
    <w:rsid w:val="008744F7"/>
    <w:rsid w:val="008753A3"/>
    <w:rsid w:val="00892E6B"/>
    <w:rsid w:val="008B4764"/>
    <w:rsid w:val="008D0436"/>
    <w:rsid w:val="008D1445"/>
    <w:rsid w:val="009257A5"/>
    <w:rsid w:val="0092611B"/>
    <w:rsid w:val="0095679C"/>
    <w:rsid w:val="009866F2"/>
    <w:rsid w:val="00996F73"/>
    <w:rsid w:val="009F50AE"/>
    <w:rsid w:val="00A2764A"/>
    <w:rsid w:val="00A53691"/>
    <w:rsid w:val="00A55B57"/>
    <w:rsid w:val="00A61E71"/>
    <w:rsid w:val="00A64C81"/>
    <w:rsid w:val="00A751C3"/>
    <w:rsid w:val="00AA3E9D"/>
    <w:rsid w:val="00AE6F41"/>
    <w:rsid w:val="00B30C04"/>
    <w:rsid w:val="00B35134"/>
    <w:rsid w:val="00B4390E"/>
    <w:rsid w:val="00B44212"/>
    <w:rsid w:val="00B47117"/>
    <w:rsid w:val="00B476DF"/>
    <w:rsid w:val="00B620C0"/>
    <w:rsid w:val="00B86421"/>
    <w:rsid w:val="00B95EED"/>
    <w:rsid w:val="00C22E82"/>
    <w:rsid w:val="00C6118D"/>
    <w:rsid w:val="00C76488"/>
    <w:rsid w:val="00C8208E"/>
    <w:rsid w:val="00C83CD9"/>
    <w:rsid w:val="00CA45DF"/>
    <w:rsid w:val="00CA5E77"/>
    <w:rsid w:val="00CA769F"/>
    <w:rsid w:val="00CC338C"/>
    <w:rsid w:val="00CC6CB5"/>
    <w:rsid w:val="00D00E9E"/>
    <w:rsid w:val="00D72E43"/>
    <w:rsid w:val="00D83B73"/>
    <w:rsid w:val="00D90E00"/>
    <w:rsid w:val="00D95B19"/>
    <w:rsid w:val="00D96B11"/>
    <w:rsid w:val="00DD647E"/>
    <w:rsid w:val="00F07B05"/>
    <w:rsid w:val="00F73926"/>
    <w:rsid w:val="00F940C7"/>
    <w:rsid w:val="00F96195"/>
    <w:rsid w:val="00FA2376"/>
    <w:rsid w:val="00FA6F88"/>
    <w:rsid w:val="00FE4503"/>
    <w:rsid w:val="00FE74B9"/>
    <w:rsid w:val="00FF0D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2ADCB"/>
  <w15:chartTrackingRefBased/>
  <w15:docId w15:val="{A069BACA-F73E-4547-B55F-740E8595F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4B9"/>
    <w:pPr>
      <w:spacing w:line="360" w:lineRule="auto"/>
    </w:pPr>
    <w:rPr>
      <w:rFonts w:ascii="Times New Roman" w:eastAsiaTheme="minorEastAsia" w:hAnsi="Times New Roman" w:cstheme="minorHAnsi"/>
      <w:sz w:val="24"/>
      <w:szCs w:val="28"/>
    </w:rPr>
  </w:style>
  <w:style w:type="paragraph" w:styleId="Heading1">
    <w:name w:val="heading 1"/>
    <w:basedOn w:val="Normal"/>
    <w:next w:val="Normal"/>
    <w:link w:val="Heading1Char"/>
    <w:uiPriority w:val="9"/>
    <w:qFormat/>
    <w:rsid w:val="000F0527"/>
    <w:pPr>
      <w:keepNext/>
      <w:keepLines/>
      <w:numPr>
        <w:numId w:val="2"/>
      </w:numPr>
      <w:spacing w:before="240" w:after="0"/>
      <w:outlineLvl w:val="0"/>
    </w:pPr>
    <w:rPr>
      <w:rFonts w:asciiTheme="majorBidi" w:eastAsiaTheme="majorEastAsia" w:hAnsiTheme="majorBidi" w:cstheme="majorHAnsi"/>
      <w:b/>
      <w:color w:val="2F5496" w:themeColor="accent1" w:themeShade="BF"/>
      <w:sz w:val="32"/>
      <w:szCs w:val="36"/>
    </w:rPr>
  </w:style>
  <w:style w:type="paragraph" w:styleId="Heading2">
    <w:name w:val="heading 2"/>
    <w:basedOn w:val="Normal"/>
    <w:next w:val="Normal"/>
    <w:link w:val="Heading2Char"/>
    <w:uiPriority w:val="9"/>
    <w:unhideWhenUsed/>
    <w:qFormat/>
    <w:rsid w:val="000F0527"/>
    <w:pPr>
      <w:keepNext/>
      <w:keepLines/>
      <w:numPr>
        <w:ilvl w:val="1"/>
        <w:numId w:val="2"/>
      </w:numPr>
      <w:spacing w:before="40" w:after="0"/>
      <w:outlineLvl w:val="1"/>
    </w:pPr>
    <w:rPr>
      <w:rFonts w:asciiTheme="majorBidi" w:eastAsiaTheme="majorEastAsia" w:hAnsiTheme="majorBidi" w:cstheme="majorHAnsi"/>
      <w:b/>
      <w:color w:val="2F5496" w:themeColor="accent1" w:themeShade="BF"/>
      <w:sz w:val="28"/>
      <w:szCs w:val="32"/>
    </w:rPr>
  </w:style>
  <w:style w:type="paragraph" w:styleId="Heading3">
    <w:name w:val="heading 3"/>
    <w:basedOn w:val="Normal"/>
    <w:next w:val="Normal"/>
    <w:link w:val="Heading3Char"/>
    <w:uiPriority w:val="9"/>
    <w:unhideWhenUsed/>
    <w:qFormat/>
    <w:rsid w:val="000F0527"/>
    <w:pPr>
      <w:keepNext/>
      <w:keepLines/>
      <w:numPr>
        <w:ilvl w:val="2"/>
        <w:numId w:val="2"/>
      </w:numPr>
      <w:spacing w:before="40" w:after="0"/>
      <w:outlineLvl w:val="2"/>
    </w:pPr>
    <w:rPr>
      <w:rFonts w:asciiTheme="majorBidi" w:eastAsiaTheme="majorEastAsia" w:hAnsiTheme="majorBidi" w:cstheme="majorHAnsi"/>
      <w:b/>
      <w:i/>
      <w:color w:val="1F3763" w:themeColor="accent1" w:themeShade="7F"/>
    </w:rPr>
  </w:style>
  <w:style w:type="paragraph" w:styleId="Heading4">
    <w:name w:val="heading 4"/>
    <w:basedOn w:val="Normal"/>
    <w:next w:val="Normal"/>
    <w:link w:val="Heading4Char"/>
    <w:uiPriority w:val="9"/>
    <w:unhideWhenUsed/>
    <w:qFormat/>
    <w:rsid w:val="00D72E43"/>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72E43"/>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72E43"/>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72E43"/>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72E4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72E4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527"/>
    <w:rPr>
      <w:rFonts w:asciiTheme="majorBidi" w:eastAsiaTheme="majorEastAsia" w:hAnsiTheme="majorBidi" w:cstheme="majorHAnsi"/>
      <w:b/>
      <w:color w:val="2F5496" w:themeColor="accent1" w:themeShade="BF"/>
      <w:sz w:val="32"/>
      <w:szCs w:val="36"/>
    </w:rPr>
  </w:style>
  <w:style w:type="character" w:customStyle="1" w:styleId="Heading2Char">
    <w:name w:val="Heading 2 Char"/>
    <w:basedOn w:val="DefaultParagraphFont"/>
    <w:link w:val="Heading2"/>
    <w:uiPriority w:val="9"/>
    <w:rsid w:val="000F0527"/>
    <w:rPr>
      <w:rFonts w:asciiTheme="majorBidi" w:eastAsiaTheme="majorEastAsia" w:hAnsiTheme="majorBidi" w:cstheme="majorHAnsi"/>
      <w:b/>
      <w:color w:val="2F5496" w:themeColor="accent1" w:themeShade="BF"/>
      <w:sz w:val="28"/>
      <w:szCs w:val="32"/>
    </w:rPr>
  </w:style>
  <w:style w:type="character" w:customStyle="1" w:styleId="Heading3Char">
    <w:name w:val="Heading 3 Char"/>
    <w:basedOn w:val="DefaultParagraphFont"/>
    <w:link w:val="Heading3"/>
    <w:uiPriority w:val="9"/>
    <w:rsid w:val="000F0527"/>
    <w:rPr>
      <w:rFonts w:asciiTheme="majorBidi" w:eastAsiaTheme="majorEastAsia" w:hAnsiTheme="majorBidi" w:cstheme="majorHAnsi"/>
      <w:b/>
      <w:i/>
      <w:color w:val="1F3763" w:themeColor="accent1" w:themeShade="7F"/>
      <w:sz w:val="24"/>
      <w:szCs w:val="28"/>
    </w:rPr>
  </w:style>
  <w:style w:type="character" w:styleId="PlaceholderText">
    <w:name w:val="Placeholder Text"/>
    <w:basedOn w:val="DefaultParagraphFont"/>
    <w:uiPriority w:val="99"/>
    <w:semiHidden/>
    <w:rsid w:val="00CA5E77"/>
    <w:rPr>
      <w:color w:val="808080"/>
    </w:rPr>
  </w:style>
  <w:style w:type="paragraph" w:styleId="TOCHeading">
    <w:name w:val="TOC Heading"/>
    <w:basedOn w:val="Heading1"/>
    <w:next w:val="Normal"/>
    <w:uiPriority w:val="39"/>
    <w:unhideWhenUsed/>
    <w:qFormat/>
    <w:rsid w:val="00753D20"/>
    <w:pPr>
      <w:outlineLvl w:val="9"/>
    </w:pPr>
    <w:rPr>
      <w:rFonts w:cstheme="majorBidi"/>
      <w:szCs w:val="32"/>
    </w:rPr>
  </w:style>
  <w:style w:type="paragraph" w:styleId="TOC1">
    <w:name w:val="toc 1"/>
    <w:basedOn w:val="Normal"/>
    <w:next w:val="Normal"/>
    <w:autoRedefine/>
    <w:uiPriority w:val="39"/>
    <w:unhideWhenUsed/>
    <w:rsid w:val="00144069"/>
    <w:pPr>
      <w:spacing w:after="100"/>
    </w:pPr>
  </w:style>
  <w:style w:type="character" w:styleId="Hyperlink">
    <w:name w:val="Hyperlink"/>
    <w:basedOn w:val="DefaultParagraphFont"/>
    <w:uiPriority w:val="99"/>
    <w:unhideWhenUsed/>
    <w:rsid w:val="00144069"/>
    <w:rPr>
      <w:color w:val="0563C1" w:themeColor="hyperlink"/>
      <w:u w:val="single"/>
    </w:rPr>
  </w:style>
  <w:style w:type="paragraph" w:styleId="Header">
    <w:name w:val="header"/>
    <w:basedOn w:val="Normal"/>
    <w:link w:val="HeaderChar"/>
    <w:uiPriority w:val="99"/>
    <w:unhideWhenUsed/>
    <w:rsid w:val="00144069"/>
    <w:pPr>
      <w:tabs>
        <w:tab w:val="center" w:pos="4320"/>
        <w:tab w:val="right" w:pos="8640"/>
      </w:tabs>
      <w:spacing w:after="0" w:line="240" w:lineRule="auto"/>
    </w:pPr>
  </w:style>
  <w:style w:type="character" w:customStyle="1" w:styleId="HeaderChar">
    <w:name w:val="Header Char"/>
    <w:basedOn w:val="DefaultParagraphFont"/>
    <w:link w:val="Header"/>
    <w:uiPriority w:val="99"/>
    <w:rsid w:val="00144069"/>
    <w:rPr>
      <w:rFonts w:eastAsiaTheme="minorEastAsia" w:cstheme="minorHAnsi"/>
      <w:sz w:val="28"/>
      <w:szCs w:val="28"/>
    </w:rPr>
  </w:style>
  <w:style w:type="paragraph" w:styleId="Footer">
    <w:name w:val="footer"/>
    <w:basedOn w:val="Normal"/>
    <w:link w:val="FooterChar"/>
    <w:uiPriority w:val="99"/>
    <w:unhideWhenUsed/>
    <w:rsid w:val="00144069"/>
    <w:pPr>
      <w:tabs>
        <w:tab w:val="center" w:pos="4320"/>
        <w:tab w:val="right" w:pos="8640"/>
      </w:tabs>
      <w:spacing w:after="0" w:line="240" w:lineRule="auto"/>
    </w:pPr>
  </w:style>
  <w:style w:type="character" w:customStyle="1" w:styleId="FooterChar">
    <w:name w:val="Footer Char"/>
    <w:basedOn w:val="DefaultParagraphFont"/>
    <w:link w:val="Footer"/>
    <w:uiPriority w:val="99"/>
    <w:rsid w:val="00144069"/>
    <w:rPr>
      <w:rFonts w:eastAsiaTheme="minorEastAsia" w:cstheme="minorHAnsi"/>
      <w:sz w:val="28"/>
      <w:szCs w:val="28"/>
    </w:rPr>
  </w:style>
  <w:style w:type="character" w:customStyle="1" w:styleId="Heading4Char">
    <w:name w:val="Heading 4 Char"/>
    <w:basedOn w:val="DefaultParagraphFont"/>
    <w:link w:val="Heading4"/>
    <w:uiPriority w:val="9"/>
    <w:rsid w:val="00D72E43"/>
    <w:rPr>
      <w:rFonts w:asciiTheme="majorHAnsi" w:eastAsiaTheme="majorEastAsia" w:hAnsiTheme="majorHAnsi" w:cstheme="majorBidi"/>
      <w:i/>
      <w:iCs/>
      <w:color w:val="2F5496" w:themeColor="accent1" w:themeShade="BF"/>
      <w:sz w:val="24"/>
      <w:szCs w:val="28"/>
    </w:rPr>
  </w:style>
  <w:style w:type="character" w:customStyle="1" w:styleId="Heading5Char">
    <w:name w:val="Heading 5 Char"/>
    <w:basedOn w:val="DefaultParagraphFont"/>
    <w:link w:val="Heading5"/>
    <w:uiPriority w:val="9"/>
    <w:semiHidden/>
    <w:rsid w:val="00D72E43"/>
    <w:rPr>
      <w:rFonts w:asciiTheme="majorHAnsi" w:eastAsiaTheme="majorEastAsia" w:hAnsiTheme="majorHAnsi" w:cstheme="majorBidi"/>
      <w:color w:val="2F5496" w:themeColor="accent1" w:themeShade="BF"/>
      <w:sz w:val="24"/>
      <w:szCs w:val="28"/>
    </w:rPr>
  </w:style>
  <w:style w:type="character" w:customStyle="1" w:styleId="Heading6Char">
    <w:name w:val="Heading 6 Char"/>
    <w:basedOn w:val="DefaultParagraphFont"/>
    <w:link w:val="Heading6"/>
    <w:uiPriority w:val="9"/>
    <w:semiHidden/>
    <w:rsid w:val="00D72E43"/>
    <w:rPr>
      <w:rFonts w:asciiTheme="majorHAnsi" w:eastAsiaTheme="majorEastAsia" w:hAnsiTheme="majorHAnsi" w:cstheme="majorBidi"/>
      <w:color w:val="1F3763" w:themeColor="accent1" w:themeShade="7F"/>
      <w:sz w:val="24"/>
      <w:szCs w:val="28"/>
    </w:rPr>
  </w:style>
  <w:style w:type="character" w:customStyle="1" w:styleId="Heading7Char">
    <w:name w:val="Heading 7 Char"/>
    <w:basedOn w:val="DefaultParagraphFont"/>
    <w:link w:val="Heading7"/>
    <w:uiPriority w:val="9"/>
    <w:semiHidden/>
    <w:rsid w:val="00D72E43"/>
    <w:rPr>
      <w:rFonts w:asciiTheme="majorHAnsi" w:eastAsiaTheme="majorEastAsia" w:hAnsiTheme="majorHAnsi" w:cstheme="majorBidi"/>
      <w:i/>
      <w:iCs/>
      <w:color w:val="1F3763" w:themeColor="accent1" w:themeShade="7F"/>
      <w:sz w:val="24"/>
      <w:szCs w:val="28"/>
    </w:rPr>
  </w:style>
  <w:style w:type="character" w:customStyle="1" w:styleId="Heading8Char">
    <w:name w:val="Heading 8 Char"/>
    <w:basedOn w:val="DefaultParagraphFont"/>
    <w:link w:val="Heading8"/>
    <w:uiPriority w:val="9"/>
    <w:semiHidden/>
    <w:rsid w:val="00D72E4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2E4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D0436"/>
    <w:pPr>
      <w:ind w:left="720"/>
      <w:contextualSpacing/>
    </w:pPr>
  </w:style>
  <w:style w:type="paragraph" w:styleId="Subtitle">
    <w:name w:val="Subtitle"/>
    <w:basedOn w:val="Normal"/>
    <w:next w:val="Normal"/>
    <w:link w:val="SubtitleChar"/>
    <w:uiPriority w:val="11"/>
    <w:qFormat/>
    <w:rsid w:val="0092611B"/>
    <w:pPr>
      <w:numPr>
        <w:ilvl w:val="1"/>
      </w:numPr>
    </w:pPr>
    <w:rPr>
      <w:rFonts w:asciiTheme="minorHAnsi" w:hAnsiTheme="minorHAnsi" w:cstheme="minorBidi"/>
      <w:color w:val="5A5A5A" w:themeColor="text1" w:themeTint="A5"/>
      <w:spacing w:val="15"/>
      <w:sz w:val="20"/>
      <w:szCs w:val="22"/>
    </w:rPr>
  </w:style>
  <w:style w:type="character" w:customStyle="1" w:styleId="SubtitleChar">
    <w:name w:val="Subtitle Char"/>
    <w:basedOn w:val="DefaultParagraphFont"/>
    <w:link w:val="Subtitle"/>
    <w:uiPriority w:val="11"/>
    <w:rsid w:val="0092611B"/>
    <w:rPr>
      <w:rFonts w:eastAsiaTheme="minorEastAsia"/>
      <w:color w:val="5A5A5A" w:themeColor="text1" w:themeTint="A5"/>
      <w:spacing w:val="15"/>
      <w:sz w:val="20"/>
    </w:rPr>
  </w:style>
  <w:style w:type="paragraph" w:customStyle="1" w:styleId="Monospace">
    <w:name w:val="Monospace"/>
    <w:basedOn w:val="Normal"/>
    <w:qFormat/>
    <w:rsid w:val="0092611B"/>
    <w:rPr>
      <w:rFonts w:ascii="Monospac821 BT" w:eastAsia="Courier New" w:hAnsi="Monospac821 BT" w:cs="Courier New"/>
      <w:color w:val="555555"/>
      <w:sz w:val="19"/>
      <w:szCs w:val="19"/>
    </w:rPr>
  </w:style>
  <w:style w:type="paragraph" w:styleId="TOC2">
    <w:name w:val="toc 2"/>
    <w:basedOn w:val="Normal"/>
    <w:next w:val="Normal"/>
    <w:autoRedefine/>
    <w:uiPriority w:val="39"/>
    <w:unhideWhenUsed/>
    <w:rsid w:val="00A61E71"/>
    <w:pPr>
      <w:spacing w:after="100"/>
      <w:ind w:left="240"/>
    </w:pPr>
  </w:style>
  <w:style w:type="table" w:styleId="TableGrid">
    <w:name w:val="Table Grid"/>
    <w:basedOn w:val="TableNormal"/>
    <w:uiPriority w:val="39"/>
    <w:rsid w:val="006227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2276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56479">
      <w:bodyDiv w:val="1"/>
      <w:marLeft w:val="0"/>
      <w:marRight w:val="0"/>
      <w:marTop w:val="0"/>
      <w:marBottom w:val="0"/>
      <w:divBdr>
        <w:top w:val="none" w:sz="0" w:space="0" w:color="auto"/>
        <w:left w:val="none" w:sz="0" w:space="0" w:color="auto"/>
        <w:bottom w:val="none" w:sz="0" w:space="0" w:color="auto"/>
        <w:right w:val="none" w:sz="0" w:space="0" w:color="auto"/>
      </w:divBdr>
    </w:div>
    <w:div w:id="86075769">
      <w:bodyDiv w:val="1"/>
      <w:marLeft w:val="0"/>
      <w:marRight w:val="0"/>
      <w:marTop w:val="0"/>
      <w:marBottom w:val="0"/>
      <w:divBdr>
        <w:top w:val="none" w:sz="0" w:space="0" w:color="auto"/>
        <w:left w:val="none" w:sz="0" w:space="0" w:color="auto"/>
        <w:bottom w:val="none" w:sz="0" w:space="0" w:color="auto"/>
        <w:right w:val="none" w:sz="0" w:space="0" w:color="auto"/>
      </w:divBdr>
    </w:div>
    <w:div w:id="89205255">
      <w:bodyDiv w:val="1"/>
      <w:marLeft w:val="0"/>
      <w:marRight w:val="0"/>
      <w:marTop w:val="0"/>
      <w:marBottom w:val="0"/>
      <w:divBdr>
        <w:top w:val="none" w:sz="0" w:space="0" w:color="auto"/>
        <w:left w:val="none" w:sz="0" w:space="0" w:color="auto"/>
        <w:bottom w:val="none" w:sz="0" w:space="0" w:color="auto"/>
        <w:right w:val="none" w:sz="0" w:space="0" w:color="auto"/>
      </w:divBdr>
    </w:div>
    <w:div w:id="133252763">
      <w:bodyDiv w:val="1"/>
      <w:marLeft w:val="0"/>
      <w:marRight w:val="0"/>
      <w:marTop w:val="0"/>
      <w:marBottom w:val="0"/>
      <w:divBdr>
        <w:top w:val="none" w:sz="0" w:space="0" w:color="auto"/>
        <w:left w:val="none" w:sz="0" w:space="0" w:color="auto"/>
        <w:bottom w:val="none" w:sz="0" w:space="0" w:color="auto"/>
        <w:right w:val="none" w:sz="0" w:space="0" w:color="auto"/>
      </w:divBdr>
    </w:div>
    <w:div w:id="239489124">
      <w:bodyDiv w:val="1"/>
      <w:marLeft w:val="0"/>
      <w:marRight w:val="0"/>
      <w:marTop w:val="0"/>
      <w:marBottom w:val="0"/>
      <w:divBdr>
        <w:top w:val="none" w:sz="0" w:space="0" w:color="auto"/>
        <w:left w:val="none" w:sz="0" w:space="0" w:color="auto"/>
        <w:bottom w:val="none" w:sz="0" w:space="0" w:color="auto"/>
        <w:right w:val="none" w:sz="0" w:space="0" w:color="auto"/>
      </w:divBdr>
    </w:div>
    <w:div w:id="265698778">
      <w:bodyDiv w:val="1"/>
      <w:marLeft w:val="0"/>
      <w:marRight w:val="0"/>
      <w:marTop w:val="0"/>
      <w:marBottom w:val="0"/>
      <w:divBdr>
        <w:top w:val="none" w:sz="0" w:space="0" w:color="auto"/>
        <w:left w:val="none" w:sz="0" w:space="0" w:color="auto"/>
        <w:bottom w:val="none" w:sz="0" w:space="0" w:color="auto"/>
        <w:right w:val="none" w:sz="0" w:space="0" w:color="auto"/>
      </w:divBdr>
    </w:div>
    <w:div w:id="321471721">
      <w:bodyDiv w:val="1"/>
      <w:marLeft w:val="0"/>
      <w:marRight w:val="0"/>
      <w:marTop w:val="0"/>
      <w:marBottom w:val="0"/>
      <w:divBdr>
        <w:top w:val="none" w:sz="0" w:space="0" w:color="auto"/>
        <w:left w:val="none" w:sz="0" w:space="0" w:color="auto"/>
        <w:bottom w:val="none" w:sz="0" w:space="0" w:color="auto"/>
        <w:right w:val="none" w:sz="0" w:space="0" w:color="auto"/>
      </w:divBdr>
    </w:div>
    <w:div w:id="331303931">
      <w:bodyDiv w:val="1"/>
      <w:marLeft w:val="0"/>
      <w:marRight w:val="0"/>
      <w:marTop w:val="0"/>
      <w:marBottom w:val="0"/>
      <w:divBdr>
        <w:top w:val="none" w:sz="0" w:space="0" w:color="auto"/>
        <w:left w:val="none" w:sz="0" w:space="0" w:color="auto"/>
        <w:bottom w:val="none" w:sz="0" w:space="0" w:color="auto"/>
        <w:right w:val="none" w:sz="0" w:space="0" w:color="auto"/>
      </w:divBdr>
    </w:div>
    <w:div w:id="530849718">
      <w:bodyDiv w:val="1"/>
      <w:marLeft w:val="0"/>
      <w:marRight w:val="0"/>
      <w:marTop w:val="0"/>
      <w:marBottom w:val="0"/>
      <w:divBdr>
        <w:top w:val="none" w:sz="0" w:space="0" w:color="auto"/>
        <w:left w:val="none" w:sz="0" w:space="0" w:color="auto"/>
        <w:bottom w:val="none" w:sz="0" w:space="0" w:color="auto"/>
        <w:right w:val="none" w:sz="0" w:space="0" w:color="auto"/>
      </w:divBdr>
    </w:div>
    <w:div w:id="1545604414">
      <w:bodyDiv w:val="1"/>
      <w:marLeft w:val="0"/>
      <w:marRight w:val="0"/>
      <w:marTop w:val="0"/>
      <w:marBottom w:val="0"/>
      <w:divBdr>
        <w:top w:val="none" w:sz="0" w:space="0" w:color="auto"/>
        <w:left w:val="none" w:sz="0" w:space="0" w:color="auto"/>
        <w:bottom w:val="none" w:sz="0" w:space="0" w:color="auto"/>
        <w:right w:val="none" w:sz="0" w:space="0" w:color="auto"/>
      </w:divBdr>
    </w:div>
    <w:div w:id="1634827534">
      <w:bodyDiv w:val="1"/>
      <w:marLeft w:val="0"/>
      <w:marRight w:val="0"/>
      <w:marTop w:val="0"/>
      <w:marBottom w:val="0"/>
      <w:divBdr>
        <w:top w:val="none" w:sz="0" w:space="0" w:color="auto"/>
        <w:left w:val="none" w:sz="0" w:space="0" w:color="auto"/>
        <w:bottom w:val="none" w:sz="0" w:space="0" w:color="auto"/>
        <w:right w:val="none" w:sz="0" w:space="0" w:color="auto"/>
      </w:divBdr>
    </w:div>
    <w:div w:id="1879007648">
      <w:bodyDiv w:val="1"/>
      <w:marLeft w:val="0"/>
      <w:marRight w:val="0"/>
      <w:marTop w:val="0"/>
      <w:marBottom w:val="0"/>
      <w:divBdr>
        <w:top w:val="none" w:sz="0" w:space="0" w:color="auto"/>
        <w:left w:val="none" w:sz="0" w:space="0" w:color="auto"/>
        <w:bottom w:val="none" w:sz="0" w:space="0" w:color="auto"/>
        <w:right w:val="none" w:sz="0" w:space="0" w:color="auto"/>
      </w:divBdr>
    </w:div>
    <w:div w:id="191261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sany\Documents\Custom%20Office%20Templates\Assignment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80BB3-C25D-4CDA-83FA-1716CDFEA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Assignments_Template.dotx</Template>
  <TotalTime>86</TotalTime>
  <Pages>11</Pages>
  <Words>1718</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Arsany</dc:creator>
  <cp:keywords/>
  <dc:description/>
  <cp:lastModifiedBy>Mathew Mina Youssef Aziz 2300910</cp:lastModifiedBy>
  <cp:revision>99</cp:revision>
  <dcterms:created xsi:type="dcterms:W3CDTF">2026-05-21T22:38:00Z</dcterms:created>
  <dcterms:modified xsi:type="dcterms:W3CDTF">2026-05-22T01:06:00Z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95d9ed7da19f445570df7b99306e39ba4e81fb0b1e7f2daf3693609b184469ff</vt:lpwstr>
  </property>
</Properties>
</file>