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FE76" w14:textId="77777777" w:rsidR="00600A52" w:rsidRPr="003410EE" w:rsidRDefault="003410EE" w:rsidP="003410EE">
      <w:pPr>
        <w:spacing w:after="60" w:line="252" w:lineRule="auto"/>
        <w:ind w:left="180" w:hanging="180"/>
        <w:jc w:val="center"/>
        <w:rPr>
          <w:rFonts w:ascii="Calibri" w:hAnsi="Calibri" w:cs="Calibri"/>
          <w:b/>
          <w:bCs/>
          <w:sz w:val="22"/>
          <w:szCs w:val="22"/>
        </w:rPr>
      </w:pPr>
      <w:r w:rsidRPr="003410EE">
        <w:rPr>
          <w:rFonts w:ascii="Calibri" w:eastAsia="Arial" w:hAnsi="Calibri" w:cs="Calibri"/>
          <w:b/>
          <w:sz w:val="22"/>
          <w:szCs w:val="22"/>
        </w:rPr>
        <w:t xml:space="preserve">GRADE 2 </w:t>
      </w:r>
      <w:r w:rsidRPr="003410EE">
        <w:rPr>
          <w:rFonts w:ascii="Calibri" w:eastAsia="Times New Roman" w:hAnsi="Calibri" w:cs="Calibri"/>
          <w:b/>
          <w:bCs/>
          <w:sz w:val="22"/>
          <w:szCs w:val="22"/>
        </w:rPr>
        <w:t xml:space="preserve">DAILY LESSON LOG | </w:t>
      </w:r>
      <w:r w:rsidRPr="003410EE">
        <w:rPr>
          <w:rFonts w:ascii="Calibri" w:eastAsia="Times New Roman" w:hAnsi="Calibri" w:cs="Calibri"/>
          <w:i/>
          <w:iCs/>
          <w:sz w:val="22"/>
          <w:szCs w:val="22"/>
        </w:rPr>
        <w:t>ILAW Format</w:t>
      </w:r>
    </w:p>
    <w:p w14:paraId="2573AFC3" w14:textId="77777777" w:rsidR="00D85763" w:rsidRPr="003410EE" w:rsidRDefault="00D85763" w:rsidP="003410EE">
      <w:pPr>
        <w:ind w:left="180" w:hanging="18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3410EE" w14:paraId="43AF7012" w14:textId="77777777" w:rsidTr="003410EE">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2A9CD6" w14:textId="77777777" w:rsidR="00931B63" w:rsidRPr="003410EE" w:rsidRDefault="00000000" w:rsidP="003410EE">
            <w:pPr>
              <w:spacing w:after="20" w:line="240" w:lineRule="auto"/>
              <w:ind w:left="180" w:hanging="180"/>
              <w:rPr>
                <w:rStyle w:val="Strong"/>
                <w:rFonts w:ascii="Calibri" w:eastAsia="Times New Roman" w:hAnsi="Calibri" w:cs="Calibri"/>
                <w:color w:val="000000" w:themeColor="text1"/>
                <w:sz w:val="22"/>
                <w:szCs w:val="22"/>
              </w:rPr>
            </w:pPr>
            <w:r w:rsidRPr="003410EE">
              <w:rPr>
                <w:rStyle w:val="Strong"/>
                <w:rFonts w:ascii="Calibri" w:eastAsia="Arial" w:hAnsi="Calibri" w:cs="Calibri"/>
                <w:color w:val="000000" w:themeColor="text1"/>
                <w:sz w:val="22"/>
                <w:szCs w:val="22"/>
              </w:rPr>
              <w:t>Name of Lesson</w:t>
            </w:r>
            <w:r w:rsidR="00C02C34" w:rsidRPr="003410EE">
              <w:rPr>
                <w:rStyle w:val="Strong"/>
                <w:rFonts w:ascii="Calibri" w:eastAsia="Arial" w:hAnsi="Calibri" w:cs="Calibri"/>
                <w:color w:val="000000" w:themeColor="text1"/>
                <w:sz w:val="22"/>
                <w:szCs w:val="22"/>
              </w:rPr>
              <w:t xml:space="preserve"> </w:t>
            </w:r>
          </w:p>
          <w:p w14:paraId="17CFA525" w14:textId="77777777" w:rsidR="00D85763" w:rsidRPr="003410EE" w:rsidRDefault="00C02C34" w:rsidP="003410EE">
            <w:pPr>
              <w:spacing w:after="20" w:line="240" w:lineRule="auto"/>
              <w:ind w:left="180" w:hanging="180"/>
              <w:rPr>
                <w:rFonts w:ascii="Calibri" w:eastAsia="Times New Roman" w:hAnsi="Calibri" w:cs="Calibri"/>
                <w:b/>
                <w:bCs/>
                <w:i/>
                <w:iCs/>
                <w:color w:val="000000" w:themeColor="text1"/>
                <w:sz w:val="22"/>
                <w:szCs w:val="22"/>
              </w:rPr>
            </w:pPr>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Pangalan</w:t>
            </w:r>
            <w:proofErr w:type="spellEnd"/>
            <w:r w:rsidRPr="003410EE">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3FF4965" w14:textId="77777777" w:rsidR="004F2A4D" w:rsidRPr="00510D18" w:rsidRDefault="00000000" w:rsidP="003410EE">
            <w:pPr>
              <w:spacing w:after="20" w:line="240" w:lineRule="auto"/>
              <w:ind w:left="180" w:hanging="180"/>
              <w:rPr>
                <w:rFonts w:ascii="Calibri" w:hAnsi="Calibri" w:cs="Calibri"/>
                <w:b/>
                <w:bCs/>
                <w:sz w:val="22"/>
                <w:szCs w:val="22"/>
              </w:rPr>
            </w:pPr>
            <w:r w:rsidRPr="00510D18">
              <w:rPr>
                <w:rFonts w:ascii="Calibri" w:eastAsia="Arial" w:hAnsi="Calibri" w:cs="Calibri"/>
                <w:b/>
                <w:bCs/>
                <w:sz w:val="22"/>
                <w:szCs w:val="22"/>
              </w:rPr>
              <w:t>Pangangalaga sa Kalusugan Gabay ang Pamilya</w:t>
            </w:r>
          </w:p>
        </w:tc>
      </w:tr>
      <w:tr w:rsidR="00600A52" w:rsidRPr="003410EE" w14:paraId="2C56C1D4"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C6B4E36" w14:textId="77777777" w:rsidR="00931B63" w:rsidRPr="003410EE" w:rsidRDefault="00600A52" w:rsidP="003410EE">
            <w:pPr>
              <w:spacing w:after="20" w:line="240" w:lineRule="auto"/>
              <w:ind w:left="180" w:hanging="180"/>
              <w:rPr>
                <w:rStyle w:val="Strong"/>
                <w:rFonts w:ascii="Calibri" w:eastAsia="Times New Roman" w:hAnsi="Calibri" w:cs="Calibri"/>
                <w:color w:val="000000" w:themeColor="text1"/>
                <w:sz w:val="22"/>
                <w:szCs w:val="22"/>
              </w:rPr>
            </w:pPr>
            <w:r w:rsidRPr="003410EE">
              <w:rPr>
                <w:rStyle w:val="Strong"/>
                <w:rFonts w:ascii="Calibri" w:eastAsia="Arial" w:hAnsi="Calibri" w:cs="Calibri"/>
                <w:color w:val="000000" w:themeColor="text1"/>
                <w:sz w:val="22"/>
                <w:szCs w:val="22"/>
              </w:rPr>
              <w:t>Learning Area</w:t>
            </w:r>
            <w:r w:rsidR="00C02C34" w:rsidRPr="003410EE">
              <w:rPr>
                <w:rStyle w:val="Strong"/>
                <w:rFonts w:ascii="Calibri" w:eastAsia="Arial" w:hAnsi="Calibri" w:cs="Calibri"/>
                <w:color w:val="000000" w:themeColor="text1"/>
                <w:sz w:val="22"/>
                <w:szCs w:val="22"/>
              </w:rPr>
              <w:t xml:space="preserve"> </w:t>
            </w:r>
          </w:p>
          <w:p w14:paraId="7BA44821" w14:textId="77777777" w:rsidR="00600A52" w:rsidRPr="003410EE" w:rsidRDefault="00C02C34" w:rsidP="003410EE">
            <w:pPr>
              <w:spacing w:after="20" w:line="240" w:lineRule="auto"/>
              <w:ind w:left="180" w:hanging="180"/>
              <w:rPr>
                <w:rStyle w:val="Strong"/>
                <w:rFonts w:ascii="Calibri" w:eastAsia="Times New Roman" w:hAnsi="Calibri" w:cs="Calibri"/>
                <w:b w:val="0"/>
                <w:bCs w:val="0"/>
                <w:i/>
                <w:iCs/>
                <w:color w:val="000000" w:themeColor="text1"/>
                <w:sz w:val="22"/>
                <w:szCs w:val="22"/>
              </w:rPr>
            </w:pPr>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8700402" w14:textId="77777777" w:rsidR="004F2A4D" w:rsidRPr="00510D18" w:rsidRDefault="00000000" w:rsidP="003410EE">
            <w:pPr>
              <w:spacing w:after="20" w:line="240" w:lineRule="auto"/>
              <w:ind w:left="180" w:hanging="180"/>
              <w:rPr>
                <w:rFonts w:ascii="Calibri" w:hAnsi="Calibri" w:cs="Calibri"/>
                <w:b/>
                <w:bCs/>
                <w:sz w:val="22"/>
                <w:szCs w:val="22"/>
              </w:rPr>
            </w:pPr>
            <w:r w:rsidRPr="00510D18">
              <w:rPr>
                <w:rFonts w:ascii="Calibri" w:eastAsia="Arial" w:hAnsi="Calibri" w:cs="Calibri"/>
                <w:b/>
                <w:bCs/>
                <w:sz w:val="22"/>
                <w:szCs w:val="22"/>
              </w:rPr>
              <w:t>GMRC 2</w:t>
            </w:r>
          </w:p>
        </w:tc>
      </w:tr>
      <w:tr w:rsidR="00600A52" w:rsidRPr="003410EE" w14:paraId="4E56B2AE"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756BA95" w14:textId="77777777" w:rsidR="00600A52" w:rsidRPr="003410EE" w:rsidRDefault="00600A52" w:rsidP="003410EE">
            <w:pPr>
              <w:spacing w:after="20" w:line="240" w:lineRule="auto"/>
              <w:ind w:left="180" w:hanging="180"/>
              <w:rPr>
                <w:rStyle w:val="Strong"/>
                <w:rFonts w:ascii="Calibri" w:eastAsia="Times New Roman" w:hAnsi="Calibri" w:cs="Calibri"/>
                <w:color w:val="000000" w:themeColor="text1"/>
                <w:sz w:val="22"/>
                <w:szCs w:val="22"/>
              </w:rPr>
            </w:pPr>
            <w:r w:rsidRPr="003410EE">
              <w:rPr>
                <w:rStyle w:val="Strong"/>
                <w:rFonts w:ascii="Calibri" w:eastAsia="Arial" w:hAnsi="Calibri" w:cs="Calibri"/>
                <w:color w:val="000000" w:themeColor="text1"/>
                <w:sz w:val="22"/>
                <w:szCs w:val="22"/>
              </w:rPr>
              <w:t>Term</w:t>
            </w:r>
            <w:r w:rsidR="00931B63" w:rsidRPr="003410EE">
              <w:rPr>
                <w:rStyle w:val="Strong"/>
                <w:rFonts w:ascii="Calibri" w:eastAsia="Arial" w:hAnsi="Calibri" w:cs="Calibri"/>
                <w:color w:val="000000" w:themeColor="text1"/>
                <w:sz w:val="22"/>
                <w:szCs w:val="22"/>
              </w:rPr>
              <w:t xml:space="preserve"> </w:t>
            </w:r>
            <w:r w:rsidRPr="003410EE">
              <w:rPr>
                <w:rStyle w:val="Strong"/>
                <w:rFonts w:ascii="Calibri" w:eastAsia="Arial" w:hAnsi="Calibri" w:cs="Calibri"/>
                <w:color w:val="000000" w:themeColor="text1"/>
                <w:sz w:val="22"/>
                <w:szCs w:val="22"/>
              </w:rPr>
              <w:t>/</w:t>
            </w:r>
            <w:r w:rsidR="00931B63" w:rsidRPr="003410EE">
              <w:rPr>
                <w:rStyle w:val="Strong"/>
                <w:rFonts w:ascii="Calibri" w:eastAsia="Arial" w:hAnsi="Calibri" w:cs="Calibri"/>
                <w:color w:val="000000" w:themeColor="text1"/>
                <w:sz w:val="22"/>
                <w:szCs w:val="22"/>
              </w:rPr>
              <w:t xml:space="preserve"> </w:t>
            </w:r>
            <w:r w:rsidRPr="003410EE">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540B46D" w14:textId="77777777" w:rsidR="004F2A4D" w:rsidRPr="00510D18" w:rsidRDefault="00000000" w:rsidP="003410EE">
            <w:pPr>
              <w:spacing w:after="20" w:line="240" w:lineRule="auto"/>
              <w:ind w:left="180" w:hanging="180"/>
              <w:rPr>
                <w:rFonts w:ascii="Calibri" w:hAnsi="Calibri" w:cs="Calibri"/>
                <w:b/>
                <w:bCs/>
                <w:sz w:val="22"/>
                <w:szCs w:val="22"/>
              </w:rPr>
            </w:pPr>
            <w:r w:rsidRPr="00510D18">
              <w:rPr>
                <w:rFonts w:ascii="Calibri" w:eastAsia="Arial" w:hAnsi="Calibri" w:cs="Calibri"/>
                <w:b/>
                <w:bCs/>
                <w:sz w:val="22"/>
                <w:szCs w:val="22"/>
              </w:rPr>
              <w:t>Term 1 | Week 2</w:t>
            </w:r>
          </w:p>
        </w:tc>
      </w:tr>
      <w:tr w:rsidR="00600A52" w:rsidRPr="003410EE" w14:paraId="5C594DBF"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F11AB6E" w14:textId="77777777" w:rsidR="00931B63" w:rsidRPr="003410EE" w:rsidRDefault="00600A52" w:rsidP="003410EE">
            <w:pPr>
              <w:spacing w:after="20" w:line="240" w:lineRule="auto"/>
              <w:ind w:left="180" w:hanging="180"/>
              <w:rPr>
                <w:rStyle w:val="Strong"/>
                <w:rFonts w:ascii="Calibri" w:eastAsia="Times New Roman" w:hAnsi="Calibri" w:cs="Calibri"/>
                <w:color w:val="000000" w:themeColor="text1"/>
                <w:sz w:val="22"/>
                <w:szCs w:val="22"/>
              </w:rPr>
            </w:pPr>
            <w:r w:rsidRPr="003410EE">
              <w:rPr>
                <w:rStyle w:val="Strong"/>
                <w:rFonts w:ascii="Calibri" w:eastAsia="Arial" w:hAnsi="Calibri" w:cs="Calibri"/>
                <w:color w:val="000000" w:themeColor="text1"/>
                <w:sz w:val="22"/>
                <w:szCs w:val="22"/>
              </w:rPr>
              <w:t>Grade Level and Section</w:t>
            </w:r>
          </w:p>
          <w:p w14:paraId="13EA7C39" w14:textId="77777777" w:rsidR="00600A52" w:rsidRPr="003410EE" w:rsidRDefault="00C02C34" w:rsidP="003410EE">
            <w:pPr>
              <w:spacing w:after="20" w:line="240" w:lineRule="auto"/>
              <w:ind w:left="180" w:hanging="180"/>
              <w:rPr>
                <w:rStyle w:val="Strong"/>
                <w:rFonts w:ascii="Calibri" w:eastAsia="Times New Roman" w:hAnsi="Calibri" w:cs="Calibri"/>
                <w:b w:val="0"/>
                <w:bCs w:val="0"/>
                <w:i/>
                <w:iCs/>
                <w:color w:val="000000" w:themeColor="text1"/>
                <w:sz w:val="22"/>
                <w:szCs w:val="22"/>
              </w:rPr>
            </w:pPr>
            <w:r w:rsidRPr="003410EE">
              <w:rPr>
                <w:rStyle w:val="Strong"/>
                <w:rFonts w:ascii="Calibri" w:eastAsia="Arial" w:hAnsi="Calibri" w:cs="Calibri"/>
                <w:b w:val="0"/>
                <w:bCs w:val="0"/>
                <w:i/>
                <w:iCs/>
                <w:color w:val="000000" w:themeColor="text1"/>
                <w:sz w:val="22"/>
                <w:szCs w:val="22"/>
              </w:rPr>
              <w:t xml:space="preserve"> / </w:t>
            </w:r>
            <w:proofErr w:type="spellStart"/>
            <w:r w:rsidRPr="003410EE">
              <w:rPr>
                <w:rStyle w:val="Strong"/>
                <w:rFonts w:ascii="Calibri" w:eastAsia="Arial" w:hAnsi="Calibri" w:cs="Calibri"/>
                <w:b w:val="0"/>
                <w:bCs w:val="0"/>
                <w:i/>
                <w:iCs/>
                <w:color w:val="000000" w:themeColor="text1"/>
                <w:sz w:val="22"/>
                <w:szCs w:val="22"/>
              </w:rPr>
              <w:t>Baitang</w:t>
            </w:r>
            <w:proofErr w:type="spellEnd"/>
            <w:r w:rsidRPr="003410EE">
              <w:rPr>
                <w:rStyle w:val="Strong"/>
                <w:rFonts w:ascii="Calibri" w:eastAsia="Arial" w:hAnsi="Calibri" w:cs="Calibri"/>
                <w:b w:val="0"/>
                <w:bCs w:val="0"/>
                <w:i/>
                <w:iCs/>
                <w:color w:val="000000" w:themeColor="text1"/>
                <w:sz w:val="22"/>
                <w:szCs w:val="22"/>
              </w:rPr>
              <w:t>/</w:t>
            </w:r>
            <w:proofErr w:type="spellStart"/>
            <w:r w:rsidRPr="003410EE">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5AC417E" w14:textId="77777777" w:rsidR="004F2A4D" w:rsidRPr="00510D18" w:rsidRDefault="00000000" w:rsidP="003410EE">
            <w:pPr>
              <w:spacing w:after="20" w:line="240" w:lineRule="auto"/>
              <w:ind w:left="180" w:hanging="180"/>
              <w:rPr>
                <w:rFonts w:ascii="Calibri" w:hAnsi="Calibri" w:cs="Calibri"/>
                <w:b/>
                <w:bCs/>
                <w:sz w:val="22"/>
                <w:szCs w:val="22"/>
              </w:rPr>
            </w:pPr>
            <w:r w:rsidRPr="00510D18">
              <w:rPr>
                <w:rFonts w:ascii="Calibri" w:eastAsia="Arial" w:hAnsi="Calibri" w:cs="Calibri"/>
                <w:b/>
                <w:bCs/>
                <w:sz w:val="22"/>
                <w:szCs w:val="22"/>
              </w:rPr>
              <w:t>Grade 2</w:t>
            </w:r>
          </w:p>
        </w:tc>
      </w:tr>
      <w:tr w:rsidR="00D85763" w:rsidRPr="003410EE" w14:paraId="50F2D55E"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088375" w14:textId="77777777" w:rsidR="00931B63" w:rsidRPr="003410EE" w:rsidRDefault="00A076F3" w:rsidP="003410EE">
            <w:pPr>
              <w:spacing w:after="20" w:line="240" w:lineRule="auto"/>
              <w:ind w:left="180" w:hanging="180"/>
              <w:rPr>
                <w:rStyle w:val="Strong"/>
                <w:rFonts w:ascii="Calibri" w:hAnsi="Calibri" w:cs="Calibri"/>
                <w:color w:val="000000" w:themeColor="text1"/>
                <w:sz w:val="22"/>
                <w:szCs w:val="22"/>
              </w:rPr>
            </w:pPr>
            <w:r w:rsidRPr="003410EE">
              <w:rPr>
                <w:rStyle w:val="Strong"/>
                <w:rFonts w:ascii="Calibri" w:eastAsia="Arial" w:hAnsi="Calibri" w:cs="Calibri"/>
                <w:color w:val="000000" w:themeColor="text1"/>
                <w:sz w:val="22"/>
                <w:szCs w:val="22"/>
              </w:rPr>
              <w:t>Teacher</w:t>
            </w:r>
            <w:r w:rsidR="00C02C34" w:rsidRPr="003410EE">
              <w:rPr>
                <w:rStyle w:val="Strong"/>
                <w:rFonts w:ascii="Calibri" w:eastAsia="Arial" w:hAnsi="Calibri" w:cs="Calibri"/>
                <w:color w:val="000000" w:themeColor="text1"/>
                <w:sz w:val="22"/>
                <w:szCs w:val="22"/>
              </w:rPr>
              <w:t xml:space="preserve"> </w:t>
            </w:r>
          </w:p>
          <w:p w14:paraId="06A80F00" w14:textId="77777777" w:rsidR="00D85763" w:rsidRPr="003410EE" w:rsidRDefault="00C02C34" w:rsidP="003410EE">
            <w:pPr>
              <w:spacing w:after="20" w:line="240" w:lineRule="auto"/>
              <w:ind w:left="180" w:hanging="180"/>
              <w:rPr>
                <w:rFonts w:ascii="Calibri" w:eastAsia="Times New Roman" w:hAnsi="Calibri" w:cs="Calibri"/>
                <w:b/>
                <w:bCs/>
                <w:i/>
                <w:iCs/>
                <w:color w:val="000000" w:themeColor="text1"/>
                <w:sz w:val="22"/>
                <w:szCs w:val="22"/>
              </w:rPr>
            </w:pPr>
            <w:r w:rsidRPr="003410EE">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8543143" w14:textId="77777777" w:rsidR="004F2A4D" w:rsidRPr="003410EE" w:rsidRDefault="003410EE" w:rsidP="003410EE">
            <w:pPr>
              <w:ind w:left="180" w:hanging="180"/>
              <w:rPr>
                <w:rFonts w:ascii="Calibri" w:hAnsi="Calibri" w:cs="Calibri"/>
                <w:sz w:val="22"/>
                <w:szCs w:val="22"/>
              </w:rPr>
            </w:pPr>
            <w:r w:rsidRPr="003410EE">
              <w:rPr>
                <w:rStyle w:val="Strong"/>
                <w:rFonts w:ascii="Calibri" w:hAnsi="Calibri" w:cs="Calibri"/>
                <w:sz w:val="22"/>
                <w:szCs w:val="22"/>
              </w:rPr>
              <w:t>DepEd Club Team -</w:t>
            </w:r>
            <w:r w:rsidRPr="003410EE">
              <w:rPr>
                <w:rStyle w:val="Strong"/>
                <w:rFonts w:ascii="Calibri" w:hAnsi="Calibri" w:cs="Calibri"/>
                <w:b w:val="0"/>
                <w:bCs w:val="0"/>
                <w:sz w:val="22"/>
                <w:szCs w:val="22"/>
              </w:rPr>
              <w:t xml:space="preserve"> </w:t>
            </w:r>
            <w:hyperlink r:id="rId7" w:history="1">
              <w:r w:rsidRPr="003410EE">
                <w:rPr>
                  <w:rStyle w:val="Hyperlink"/>
                  <w:rFonts w:ascii="Calibri" w:eastAsia="Times New Roman" w:hAnsi="Calibri" w:cs="Calibri"/>
                  <w:b/>
                  <w:bCs/>
                  <w:sz w:val="22"/>
                  <w:szCs w:val="22"/>
                </w:rPr>
                <w:t>DepEdclub.com</w:t>
              </w:r>
            </w:hyperlink>
          </w:p>
        </w:tc>
      </w:tr>
      <w:tr w:rsidR="001B5CF0" w:rsidRPr="003410EE" w14:paraId="6C458A37"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F06512" w14:textId="77777777" w:rsidR="00931B63" w:rsidRPr="003410EE" w:rsidRDefault="001B5CF0" w:rsidP="003410EE">
            <w:pPr>
              <w:spacing w:after="20" w:line="240" w:lineRule="auto"/>
              <w:ind w:left="180" w:hanging="180"/>
              <w:rPr>
                <w:rStyle w:val="Strong"/>
                <w:rFonts w:ascii="Calibri" w:eastAsia="Times New Roman" w:hAnsi="Calibri" w:cs="Calibri"/>
                <w:color w:val="000000" w:themeColor="text1"/>
                <w:sz w:val="22"/>
                <w:szCs w:val="22"/>
              </w:rPr>
            </w:pPr>
            <w:r w:rsidRPr="003410EE">
              <w:rPr>
                <w:rStyle w:val="Strong"/>
                <w:rFonts w:ascii="Calibri" w:eastAsia="Arial" w:hAnsi="Calibri" w:cs="Calibri"/>
                <w:color w:val="000000" w:themeColor="text1"/>
                <w:sz w:val="22"/>
                <w:szCs w:val="22"/>
              </w:rPr>
              <w:t>No. of Sessions</w:t>
            </w:r>
            <w:r w:rsidR="00C02C34" w:rsidRPr="003410EE">
              <w:rPr>
                <w:rStyle w:val="Strong"/>
                <w:rFonts w:ascii="Calibri" w:eastAsia="Arial" w:hAnsi="Calibri" w:cs="Calibri"/>
                <w:color w:val="000000" w:themeColor="text1"/>
                <w:sz w:val="22"/>
                <w:szCs w:val="22"/>
              </w:rPr>
              <w:t xml:space="preserve"> </w:t>
            </w:r>
          </w:p>
          <w:p w14:paraId="376228EC" w14:textId="77777777" w:rsidR="001B5CF0" w:rsidRPr="003410EE" w:rsidRDefault="00C02C34" w:rsidP="003410EE">
            <w:pPr>
              <w:spacing w:after="20" w:line="240" w:lineRule="auto"/>
              <w:ind w:left="180" w:hanging="180"/>
              <w:rPr>
                <w:rFonts w:ascii="Calibri" w:eastAsia="Times New Roman" w:hAnsi="Calibri" w:cs="Calibri"/>
                <w:b/>
                <w:bCs/>
                <w:i/>
                <w:iCs/>
                <w:color w:val="000000" w:themeColor="text1"/>
                <w:sz w:val="22"/>
                <w:szCs w:val="22"/>
              </w:rPr>
            </w:pPr>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Bilang</w:t>
            </w:r>
            <w:proofErr w:type="spellEnd"/>
            <w:r w:rsidRPr="003410EE">
              <w:rPr>
                <w:rStyle w:val="Strong"/>
                <w:rFonts w:ascii="Calibri" w:eastAsia="Arial" w:hAnsi="Calibri" w:cs="Calibri"/>
                <w:b w:val="0"/>
                <w:bCs w:val="0"/>
                <w:i/>
                <w:iCs/>
                <w:color w:val="000000" w:themeColor="text1"/>
                <w:sz w:val="22"/>
                <w:szCs w:val="22"/>
              </w:rPr>
              <w:t xml:space="preserve"> ng </w:t>
            </w:r>
            <w:proofErr w:type="spellStart"/>
            <w:r w:rsidRPr="003410EE">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C8C737" w14:textId="77777777" w:rsidR="001B5CF0" w:rsidRPr="003410EE" w:rsidRDefault="001B5CF0" w:rsidP="003410EE">
            <w:pPr>
              <w:spacing w:after="20"/>
              <w:ind w:left="180" w:hanging="180"/>
              <w:rPr>
                <w:rFonts w:ascii="Calibri" w:eastAsia="Times New Roman" w:hAnsi="Calibri" w:cs="Calibri"/>
                <w:b/>
                <w:bCs/>
                <w:sz w:val="22"/>
                <w:szCs w:val="22"/>
              </w:rPr>
            </w:pPr>
            <w:r w:rsidRPr="003410EE">
              <w:rPr>
                <w:rFonts w:ascii="Calibri" w:eastAsia="Arial" w:hAnsi="Calibri" w:cs="Calibri"/>
                <w:b/>
                <w:bCs/>
                <w:sz w:val="22"/>
                <w:szCs w:val="22"/>
              </w:rPr>
              <w:t>Session 1</w:t>
            </w:r>
            <w:r w:rsidR="00C02C34" w:rsidRPr="003410EE">
              <w:rPr>
                <w:rFonts w:ascii="Calibri" w:eastAsia="Arial" w:hAnsi="Calibri" w:cs="Calibri"/>
                <w:b/>
                <w:bCs/>
                <w:sz w:val="22"/>
                <w:szCs w:val="22"/>
              </w:rPr>
              <w:t xml:space="preserve"> </w:t>
            </w:r>
            <w:r w:rsidR="00C02C34" w:rsidRPr="003410EE">
              <w:rPr>
                <w:rFonts w:ascii="Calibri" w:eastAsia="Arial" w:hAnsi="Calibri" w:cs="Calibri"/>
                <w:i/>
                <w:iCs/>
                <w:sz w:val="22"/>
                <w:szCs w:val="22"/>
              </w:rPr>
              <w:t xml:space="preserve">/ </w:t>
            </w:r>
            <w:r w:rsidR="00C6599C" w:rsidRPr="003410EE">
              <w:rPr>
                <w:rFonts w:ascii="Calibri" w:eastAsia="Arial" w:hAnsi="Calibri" w:cs="Calibri"/>
                <w:i/>
                <w:iCs/>
                <w:sz w:val="22"/>
                <w:szCs w:val="22"/>
              </w:rPr>
              <w:t xml:space="preserve">Unang </w:t>
            </w:r>
            <w:proofErr w:type="spellStart"/>
            <w:r w:rsidR="00C02C34" w:rsidRPr="003410EE">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8F6EE1" w14:textId="77777777" w:rsidR="001B5CF0" w:rsidRPr="003410EE" w:rsidRDefault="001B5CF0" w:rsidP="003410EE">
            <w:pPr>
              <w:spacing w:after="20"/>
              <w:ind w:left="180" w:hanging="180"/>
              <w:rPr>
                <w:rFonts w:ascii="Calibri" w:eastAsia="Times New Roman" w:hAnsi="Calibri" w:cs="Calibri"/>
                <w:b/>
                <w:bCs/>
                <w:sz w:val="22"/>
                <w:szCs w:val="22"/>
              </w:rPr>
            </w:pPr>
            <w:r w:rsidRPr="003410EE">
              <w:rPr>
                <w:rFonts w:ascii="Calibri" w:eastAsia="Arial" w:hAnsi="Calibri" w:cs="Calibri"/>
                <w:b/>
                <w:bCs/>
                <w:sz w:val="22"/>
                <w:szCs w:val="22"/>
              </w:rPr>
              <w:t>Session 2</w:t>
            </w:r>
            <w:r w:rsidR="00C02C34" w:rsidRPr="003410EE">
              <w:rPr>
                <w:rFonts w:ascii="Calibri" w:eastAsia="Arial" w:hAnsi="Calibri" w:cs="Calibri"/>
                <w:b/>
                <w:bCs/>
                <w:sz w:val="22"/>
                <w:szCs w:val="22"/>
              </w:rPr>
              <w:t xml:space="preserve"> </w:t>
            </w:r>
            <w:r w:rsidR="00C02C34" w:rsidRPr="003410EE">
              <w:rPr>
                <w:rFonts w:ascii="Calibri" w:eastAsia="Arial" w:hAnsi="Calibri" w:cs="Calibri"/>
                <w:i/>
                <w:iCs/>
                <w:sz w:val="22"/>
                <w:szCs w:val="22"/>
              </w:rPr>
              <w:t xml:space="preserve">/ </w:t>
            </w:r>
            <w:proofErr w:type="spellStart"/>
            <w:r w:rsidR="00C6599C" w:rsidRPr="003410EE">
              <w:rPr>
                <w:rFonts w:ascii="Calibri" w:eastAsia="Arial" w:hAnsi="Calibri" w:cs="Calibri"/>
                <w:i/>
                <w:iCs/>
                <w:sz w:val="22"/>
                <w:szCs w:val="22"/>
              </w:rPr>
              <w:t>Ikalawang</w:t>
            </w:r>
            <w:proofErr w:type="spellEnd"/>
            <w:r w:rsidR="00C6599C" w:rsidRPr="003410EE">
              <w:rPr>
                <w:rFonts w:ascii="Calibri" w:eastAsia="Arial" w:hAnsi="Calibri" w:cs="Calibri"/>
                <w:i/>
                <w:iCs/>
                <w:sz w:val="22"/>
                <w:szCs w:val="22"/>
              </w:rPr>
              <w:t xml:space="preserve"> </w:t>
            </w:r>
            <w:proofErr w:type="spellStart"/>
            <w:r w:rsidR="00C02C34" w:rsidRPr="003410EE">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9DAF24" w14:textId="77777777" w:rsidR="001B5CF0" w:rsidRPr="003410EE" w:rsidRDefault="001B5CF0" w:rsidP="003410EE">
            <w:pPr>
              <w:spacing w:after="20"/>
              <w:ind w:left="180" w:hanging="180"/>
              <w:rPr>
                <w:rFonts w:ascii="Calibri" w:eastAsia="Times New Roman" w:hAnsi="Calibri" w:cs="Calibri"/>
                <w:b/>
                <w:bCs/>
                <w:sz w:val="22"/>
                <w:szCs w:val="22"/>
              </w:rPr>
            </w:pPr>
            <w:r w:rsidRPr="003410EE">
              <w:rPr>
                <w:rFonts w:ascii="Calibri" w:eastAsia="Arial" w:hAnsi="Calibri" w:cs="Calibri"/>
                <w:b/>
                <w:bCs/>
                <w:sz w:val="22"/>
                <w:szCs w:val="22"/>
              </w:rPr>
              <w:t>Session 3</w:t>
            </w:r>
            <w:r w:rsidR="00C02C34" w:rsidRPr="003410EE">
              <w:rPr>
                <w:rFonts w:ascii="Calibri" w:eastAsia="Arial" w:hAnsi="Calibri" w:cs="Calibri"/>
                <w:b/>
                <w:bCs/>
                <w:sz w:val="22"/>
                <w:szCs w:val="22"/>
              </w:rPr>
              <w:t xml:space="preserve"> </w:t>
            </w:r>
            <w:r w:rsidR="00C02C34" w:rsidRPr="003410EE">
              <w:rPr>
                <w:rFonts w:ascii="Calibri" w:eastAsia="Arial" w:hAnsi="Calibri" w:cs="Calibri"/>
                <w:i/>
                <w:iCs/>
                <w:sz w:val="22"/>
                <w:szCs w:val="22"/>
              </w:rPr>
              <w:t xml:space="preserve">/ </w:t>
            </w:r>
            <w:proofErr w:type="spellStart"/>
            <w:r w:rsidR="00C6599C" w:rsidRPr="003410EE">
              <w:rPr>
                <w:rFonts w:ascii="Calibri" w:eastAsia="Arial" w:hAnsi="Calibri" w:cs="Calibri"/>
                <w:i/>
                <w:iCs/>
                <w:sz w:val="22"/>
                <w:szCs w:val="22"/>
              </w:rPr>
              <w:t>Ikatlong</w:t>
            </w:r>
            <w:proofErr w:type="spellEnd"/>
            <w:r w:rsidR="00C6599C" w:rsidRPr="003410EE">
              <w:rPr>
                <w:rFonts w:ascii="Calibri" w:eastAsia="Arial" w:hAnsi="Calibri" w:cs="Calibri"/>
                <w:i/>
                <w:iCs/>
                <w:sz w:val="22"/>
                <w:szCs w:val="22"/>
              </w:rPr>
              <w:t xml:space="preserve"> </w:t>
            </w:r>
            <w:proofErr w:type="spellStart"/>
            <w:r w:rsidR="00C02C34" w:rsidRPr="003410EE">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54C63B" w14:textId="77777777" w:rsidR="001B5CF0" w:rsidRPr="003410EE" w:rsidRDefault="001B5CF0" w:rsidP="003410EE">
            <w:pPr>
              <w:spacing w:after="20"/>
              <w:ind w:left="180" w:hanging="180"/>
              <w:rPr>
                <w:rFonts w:ascii="Calibri" w:eastAsia="Times New Roman" w:hAnsi="Calibri" w:cs="Calibri"/>
                <w:b/>
                <w:bCs/>
                <w:sz w:val="22"/>
                <w:szCs w:val="22"/>
              </w:rPr>
            </w:pPr>
            <w:r w:rsidRPr="003410EE">
              <w:rPr>
                <w:rFonts w:ascii="Calibri" w:eastAsia="Arial" w:hAnsi="Calibri" w:cs="Calibri"/>
                <w:b/>
                <w:bCs/>
                <w:sz w:val="22"/>
                <w:szCs w:val="22"/>
              </w:rPr>
              <w:t>Session 4</w:t>
            </w:r>
            <w:r w:rsidR="00C02C34" w:rsidRPr="003410EE">
              <w:rPr>
                <w:rFonts w:ascii="Calibri" w:eastAsia="Arial" w:hAnsi="Calibri" w:cs="Calibri"/>
                <w:b/>
                <w:bCs/>
                <w:sz w:val="22"/>
                <w:szCs w:val="22"/>
              </w:rPr>
              <w:t xml:space="preserve"> </w:t>
            </w:r>
            <w:r w:rsidR="00C02C34" w:rsidRPr="003410EE">
              <w:rPr>
                <w:rFonts w:ascii="Calibri" w:eastAsia="Arial" w:hAnsi="Calibri" w:cs="Calibri"/>
                <w:i/>
                <w:iCs/>
                <w:sz w:val="22"/>
                <w:szCs w:val="22"/>
              </w:rPr>
              <w:t xml:space="preserve">/ </w:t>
            </w:r>
            <w:proofErr w:type="spellStart"/>
            <w:r w:rsidR="00C6599C" w:rsidRPr="003410EE">
              <w:rPr>
                <w:rFonts w:ascii="Calibri" w:eastAsia="Arial" w:hAnsi="Calibri" w:cs="Calibri"/>
                <w:i/>
                <w:iCs/>
                <w:sz w:val="22"/>
                <w:szCs w:val="22"/>
              </w:rPr>
              <w:t>Ikaapat</w:t>
            </w:r>
            <w:proofErr w:type="spellEnd"/>
            <w:r w:rsidR="00C6599C" w:rsidRPr="003410EE">
              <w:rPr>
                <w:rFonts w:ascii="Calibri" w:eastAsia="Arial" w:hAnsi="Calibri" w:cs="Calibri"/>
                <w:i/>
                <w:iCs/>
                <w:sz w:val="22"/>
                <w:szCs w:val="22"/>
              </w:rPr>
              <w:t xml:space="preserve"> </w:t>
            </w:r>
            <w:proofErr w:type="spellStart"/>
            <w:r w:rsidR="00C6599C" w:rsidRPr="003410EE">
              <w:rPr>
                <w:rFonts w:ascii="Calibri" w:eastAsia="Arial" w:hAnsi="Calibri" w:cs="Calibri"/>
                <w:i/>
                <w:iCs/>
                <w:sz w:val="22"/>
                <w:szCs w:val="22"/>
              </w:rPr>
              <w:t>na</w:t>
            </w:r>
            <w:proofErr w:type="spellEnd"/>
            <w:r w:rsidR="00C6599C" w:rsidRPr="003410EE">
              <w:rPr>
                <w:rFonts w:ascii="Calibri" w:eastAsia="Arial" w:hAnsi="Calibri" w:cs="Calibri"/>
                <w:i/>
                <w:iCs/>
                <w:sz w:val="22"/>
                <w:szCs w:val="22"/>
              </w:rPr>
              <w:t xml:space="preserve"> </w:t>
            </w:r>
            <w:proofErr w:type="spellStart"/>
            <w:r w:rsidR="00C02C34" w:rsidRPr="003410EE">
              <w:rPr>
                <w:rFonts w:ascii="Calibri" w:eastAsia="Arial" w:hAnsi="Calibri" w:cs="Calibri"/>
                <w:i/>
                <w:iCs/>
                <w:sz w:val="22"/>
                <w:szCs w:val="22"/>
              </w:rPr>
              <w:t>Sesyon</w:t>
            </w:r>
            <w:proofErr w:type="spellEnd"/>
          </w:p>
        </w:tc>
      </w:tr>
      <w:tr w:rsidR="00D85763" w:rsidRPr="003410EE" w14:paraId="4BBA840C"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D45671" w14:textId="77777777" w:rsidR="00931B63" w:rsidRPr="003410EE" w:rsidRDefault="00000000" w:rsidP="003410EE">
            <w:pPr>
              <w:spacing w:after="20" w:line="240" w:lineRule="auto"/>
              <w:ind w:left="180" w:hanging="180"/>
              <w:rPr>
                <w:rStyle w:val="Strong"/>
                <w:rFonts w:ascii="Calibri" w:eastAsia="Times New Roman" w:hAnsi="Calibri" w:cs="Calibri"/>
                <w:color w:val="000000" w:themeColor="text1"/>
                <w:sz w:val="22"/>
                <w:szCs w:val="22"/>
              </w:rPr>
            </w:pPr>
            <w:r w:rsidRPr="003410EE">
              <w:rPr>
                <w:rStyle w:val="Strong"/>
                <w:rFonts w:ascii="Calibri" w:eastAsia="Arial" w:hAnsi="Calibri" w:cs="Calibri"/>
                <w:color w:val="000000" w:themeColor="text1"/>
                <w:sz w:val="22"/>
                <w:szCs w:val="22"/>
              </w:rPr>
              <w:t>References</w:t>
            </w:r>
            <w:r w:rsidR="00C02C34" w:rsidRPr="003410EE">
              <w:rPr>
                <w:rStyle w:val="Strong"/>
                <w:rFonts w:ascii="Calibri" w:eastAsia="Arial" w:hAnsi="Calibri" w:cs="Calibri"/>
                <w:color w:val="000000" w:themeColor="text1"/>
                <w:sz w:val="22"/>
                <w:szCs w:val="22"/>
              </w:rPr>
              <w:t xml:space="preserve"> </w:t>
            </w:r>
          </w:p>
          <w:p w14:paraId="67050DA2" w14:textId="77777777" w:rsidR="00D85763" w:rsidRPr="003410EE" w:rsidRDefault="00C02C34" w:rsidP="003410EE">
            <w:pPr>
              <w:spacing w:after="20" w:line="240" w:lineRule="auto"/>
              <w:ind w:left="180" w:hanging="180"/>
              <w:rPr>
                <w:rFonts w:ascii="Calibri" w:eastAsia="Times New Roman" w:hAnsi="Calibri" w:cs="Calibri"/>
                <w:color w:val="000000" w:themeColor="text1"/>
                <w:sz w:val="22"/>
                <w:szCs w:val="22"/>
              </w:rPr>
            </w:pPr>
            <w:r w:rsidRPr="003410EE">
              <w:rPr>
                <w:rStyle w:val="Strong"/>
                <w:rFonts w:ascii="Calibri" w:eastAsia="Arial" w:hAnsi="Calibri" w:cs="Calibri"/>
                <w:b w:val="0"/>
                <w:bCs w:val="0"/>
                <w:i/>
                <w:iCs/>
                <w:color w:val="000000" w:themeColor="text1"/>
                <w:sz w:val="22"/>
                <w:szCs w:val="22"/>
              </w:rPr>
              <w:t xml:space="preserve">/ Mga </w:t>
            </w:r>
            <w:proofErr w:type="spellStart"/>
            <w:r w:rsidRPr="003410EE">
              <w:rPr>
                <w:rStyle w:val="Strong"/>
                <w:rFonts w:ascii="Calibri" w:eastAsia="Arial" w:hAnsi="Calibri" w:cs="Calibri"/>
                <w:b w:val="0"/>
                <w:bCs w:val="0"/>
                <w:i/>
                <w:iCs/>
                <w:color w:val="000000" w:themeColor="text1"/>
                <w:sz w:val="22"/>
                <w:szCs w:val="22"/>
              </w:rPr>
              <w:t>Sanggunian</w:t>
            </w:r>
            <w:proofErr w:type="spellEnd"/>
            <w:r w:rsidRPr="003410EE">
              <w:rPr>
                <w:rFonts w:ascii="Calibri" w:eastAsia="Arial" w:hAnsi="Calibri" w:cs="Calibri"/>
                <w:color w:val="000000" w:themeColor="text1"/>
                <w:sz w:val="22"/>
                <w:szCs w:val="22"/>
              </w:rPr>
              <w:br/>
            </w:r>
            <w:r w:rsidRPr="003410EE">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47E8DEDC"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MATATAG GMRC 2 Curriculum Guide; GMRC Grade 2 Three-Term Budget of Work for Learning Competencies, Unang Termino, Weeks 3-4; MATATAG K to 10 Kurikulum Lingguhang Aralin, GMRC 2, Unang Markahan, Linggo 2; kuwentong “Ang Malusog na Pamilya,” tulang “Kalusugan ay Kayamanan, Kaligtasan ay Kailangan,” kuwentong “Si Vina ang Batang Biba,” at tulang “Pangangalaga sa Sarili Katuwang ang Pamilya.”</w:t>
            </w:r>
          </w:p>
        </w:tc>
      </w:tr>
      <w:tr w:rsidR="00D85763" w:rsidRPr="003410EE" w14:paraId="5AA98269"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68B04D" w14:textId="77777777" w:rsidR="00931B63" w:rsidRPr="003410EE" w:rsidRDefault="00000000" w:rsidP="003410EE">
            <w:pPr>
              <w:spacing w:after="20" w:line="240" w:lineRule="auto"/>
              <w:ind w:left="180" w:hanging="180"/>
              <w:rPr>
                <w:rStyle w:val="Strong"/>
                <w:rFonts w:ascii="Calibri" w:eastAsia="Times New Roman" w:hAnsi="Calibri" w:cs="Calibri"/>
                <w:color w:val="000000" w:themeColor="text1"/>
                <w:sz w:val="22"/>
                <w:szCs w:val="22"/>
              </w:rPr>
            </w:pPr>
            <w:r w:rsidRPr="003410EE">
              <w:rPr>
                <w:rStyle w:val="Strong"/>
                <w:rFonts w:ascii="Calibri" w:eastAsia="Arial" w:hAnsi="Calibri" w:cs="Calibri"/>
                <w:color w:val="000000" w:themeColor="text1"/>
                <w:sz w:val="22"/>
                <w:szCs w:val="22"/>
              </w:rPr>
              <w:t>Declaration of AI use</w:t>
            </w:r>
            <w:r w:rsidR="00C02C34" w:rsidRPr="003410EE">
              <w:rPr>
                <w:rStyle w:val="Strong"/>
                <w:rFonts w:ascii="Calibri" w:eastAsia="Arial" w:hAnsi="Calibri" w:cs="Calibri"/>
                <w:color w:val="000000" w:themeColor="text1"/>
                <w:sz w:val="22"/>
                <w:szCs w:val="22"/>
              </w:rPr>
              <w:t xml:space="preserve"> </w:t>
            </w:r>
          </w:p>
          <w:p w14:paraId="4440620C" w14:textId="77777777" w:rsidR="00D85763" w:rsidRPr="003410EE" w:rsidRDefault="00C02C34" w:rsidP="003410EE">
            <w:pPr>
              <w:spacing w:after="20" w:line="240" w:lineRule="auto"/>
              <w:ind w:left="180" w:hanging="180"/>
              <w:rPr>
                <w:rFonts w:ascii="Calibri" w:eastAsia="Times New Roman" w:hAnsi="Calibri" w:cs="Calibri"/>
                <w:color w:val="000000" w:themeColor="text1"/>
                <w:sz w:val="22"/>
                <w:szCs w:val="22"/>
              </w:rPr>
            </w:pPr>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Deklarasyon</w:t>
            </w:r>
            <w:proofErr w:type="spellEnd"/>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sa</w:t>
            </w:r>
            <w:proofErr w:type="spellEnd"/>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Paggamit</w:t>
            </w:r>
            <w:proofErr w:type="spellEnd"/>
            <w:r w:rsidRPr="003410EE">
              <w:rPr>
                <w:rStyle w:val="Strong"/>
                <w:rFonts w:ascii="Calibri" w:eastAsia="Arial" w:hAnsi="Calibri" w:cs="Calibri"/>
                <w:b w:val="0"/>
                <w:bCs w:val="0"/>
                <w:i/>
                <w:iCs/>
                <w:color w:val="000000" w:themeColor="text1"/>
                <w:sz w:val="22"/>
                <w:szCs w:val="22"/>
              </w:rPr>
              <w:t xml:space="preserve"> ng AI</w:t>
            </w:r>
            <w:r w:rsidRPr="003410EE">
              <w:rPr>
                <w:rFonts w:ascii="Calibri" w:eastAsia="Arial" w:hAnsi="Calibri" w:cs="Calibri"/>
                <w:color w:val="000000" w:themeColor="text1"/>
                <w:sz w:val="22"/>
                <w:szCs w:val="22"/>
              </w:rPr>
              <w:br/>
            </w:r>
            <w:r w:rsidR="00931B63" w:rsidRPr="003410EE">
              <w:rPr>
                <w:rStyle w:val="Emphasis"/>
                <w:rFonts w:ascii="Calibri" w:eastAsia="Arial" w:hAnsi="Calibri" w:cs="Calibri"/>
                <w:color w:val="000000" w:themeColor="text1"/>
                <w:sz w:val="22"/>
                <w:szCs w:val="22"/>
              </w:rPr>
              <w:t xml:space="preserve">- </w:t>
            </w:r>
            <w:r w:rsidRPr="003410EE">
              <w:rPr>
                <w:rStyle w:val="Emphasis"/>
                <w:rFonts w:ascii="Calibri" w:eastAsia="Arial" w:hAnsi="Calibri" w:cs="Calibri"/>
                <w:color w:val="000000" w:themeColor="text1"/>
                <w:sz w:val="22"/>
                <w:szCs w:val="22"/>
              </w:rPr>
              <w:t>Cite how AI was used in the formulation of the lesson plan.</w:t>
            </w:r>
            <w:r w:rsidRPr="003410EE">
              <w:rPr>
                <w:rFonts w:ascii="Calibri" w:eastAsia="Arial" w:hAnsi="Calibri" w:cs="Calibri"/>
                <w:color w:val="000000" w:themeColor="text1"/>
                <w:sz w:val="22"/>
                <w:szCs w:val="22"/>
              </w:rPr>
              <w:br/>
            </w:r>
            <w:r w:rsidRPr="003410EE">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4FE4BA9"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3410EE" w14:paraId="117143B9"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FCE544" w14:textId="77777777" w:rsidR="00931B63" w:rsidRPr="003410EE" w:rsidRDefault="003D5ACC" w:rsidP="003410EE">
            <w:pPr>
              <w:spacing w:after="20" w:line="240" w:lineRule="auto"/>
              <w:ind w:left="180" w:hanging="180"/>
              <w:rPr>
                <w:rFonts w:ascii="Calibri" w:eastAsia="Montserrat" w:hAnsi="Calibri" w:cs="Calibri"/>
                <w:b/>
                <w:bCs/>
                <w:color w:val="000000" w:themeColor="text1"/>
                <w:sz w:val="22"/>
                <w:szCs w:val="22"/>
              </w:rPr>
            </w:pPr>
            <w:r w:rsidRPr="003410EE">
              <w:rPr>
                <w:rFonts w:ascii="Calibri" w:eastAsia="Arial" w:hAnsi="Calibri" w:cs="Calibri"/>
                <w:b/>
                <w:bCs/>
                <w:color w:val="000000" w:themeColor="text1"/>
                <w:sz w:val="22"/>
                <w:szCs w:val="22"/>
              </w:rPr>
              <w:lastRenderedPageBreak/>
              <w:t>Intentions</w:t>
            </w:r>
          </w:p>
          <w:p w14:paraId="07F4237E" w14:textId="77777777" w:rsidR="003D5ACC" w:rsidRPr="003410EE" w:rsidRDefault="003D5ACC" w:rsidP="003410EE">
            <w:pPr>
              <w:spacing w:after="20" w:line="240" w:lineRule="auto"/>
              <w:ind w:left="180" w:hanging="180"/>
              <w:rPr>
                <w:rFonts w:ascii="Calibri"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Mga </w:t>
            </w:r>
            <w:proofErr w:type="spellStart"/>
            <w:r w:rsidRPr="003410EE">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3C025EAF"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Makikilala ng mga mag-aaral ang mga paraan ng pangangalaga sa kalusugan na natutuhan sa pamilya at mauunawaan na ang mga paalala ng magulang o tagapag-alaga ay nakatutulong upang manatiling malusog ang isip at katawan.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tcPr>
          <w:p w14:paraId="41F7251C"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Maiisa-isa at mailalarawan ng mga mag-aaral ang mga paraan ng pangangalaga sa kalusugan at kaligtasan, gaya ng pagkain ng masustansiya, pag-inom ng tubig, sapat na tulog, ehersisyo, at paghuhugas ng kamay.</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tcPr>
          <w:p w14:paraId="41576C3A"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Maisasakilos ng mga mag-aaral ang wastong pangangalaga sa kalusugan na gabay ang pamilya sa pamamagitan ng maikling dula, kilos-galaw, at pagbabahagi ng mabubuting gawi.</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tcPr>
          <w:p w14:paraId="51DFCABB"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Masasanay ang mga mag-aaral na pahalagahan ang sarili sa pamamagitan ng pagpili at pagpapaliwanag ng mga pang-araw-araw na gawing nagpapanatili ng malusog na isip at katawan katuwang ang pamilya.</w:t>
            </w:r>
          </w:p>
        </w:tc>
      </w:tr>
      <w:tr w:rsidR="00683C04" w:rsidRPr="003410EE" w14:paraId="4A55D8E5"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3FD73D" w14:textId="77777777" w:rsidR="00931B63" w:rsidRPr="003410EE" w:rsidRDefault="00683C04" w:rsidP="003410EE">
            <w:pPr>
              <w:widowControl w:val="0"/>
              <w:spacing w:after="20" w:line="240" w:lineRule="auto"/>
              <w:ind w:left="180" w:hanging="180"/>
              <w:rPr>
                <w:rFonts w:ascii="Calibri" w:eastAsia="Montserrat" w:hAnsi="Calibri" w:cs="Calibri"/>
                <w:b/>
                <w:bCs/>
                <w:color w:val="000000" w:themeColor="text1"/>
                <w:sz w:val="22"/>
                <w:szCs w:val="22"/>
              </w:rPr>
            </w:pPr>
            <w:r w:rsidRPr="003410EE">
              <w:rPr>
                <w:rFonts w:ascii="Calibri" w:eastAsia="Arial" w:hAnsi="Calibri" w:cs="Calibri"/>
                <w:b/>
                <w:bCs/>
                <w:color w:val="000000" w:themeColor="text1"/>
                <w:sz w:val="22"/>
                <w:szCs w:val="22"/>
              </w:rPr>
              <w:t>Learning Competency and Curriculum Standards</w:t>
            </w:r>
          </w:p>
          <w:p w14:paraId="4931207E" w14:textId="77777777" w:rsidR="00683C04" w:rsidRPr="003410EE" w:rsidRDefault="00C02C34" w:rsidP="003410EE">
            <w:pPr>
              <w:widowControl w:val="0"/>
              <w:spacing w:after="20" w:line="240" w:lineRule="auto"/>
              <w:ind w:left="180" w:hanging="180"/>
              <w:rPr>
                <w:rFonts w:ascii="Calibri" w:eastAsia="Montserrat" w:hAnsi="Calibri" w:cs="Calibri"/>
                <w:b/>
                <w:bCs/>
                <w:i/>
                <w:iCs/>
                <w:color w:val="000000" w:themeColor="text1"/>
                <w:sz w:val="22"/>
                <w:szCs w:val="22"/>
                <w:u w:val="single"/>
              </w:rPr>
            </w:pPr>
            <w:r w:rsidRPr="003410EE">
              <w:rPr>
                <w:rFonts w:ascii="Calibri" w:eastAsia="Arial" w:hAnsi="Calibri" w:cs="Calibri"/>
                <w:i/>
                <w:iCs/>
                <w:color w:val="000000" w:themeColor="text1"/>
                <w:sz w:val="22"/>
                <w:szCs w:val="22"/>
              </w:rPr>
              <w:t>/</w:t>
            </w:r>
            <w:r w:rsidRPr="003410EE">
              <w:rPr>
                <w:rFonts w:ascii="Calibri" w:eastAsia="Arial" w:hAnsi="Calibri" w:cs="Calibri"/>
                <w:b/>
                <w:bCs/>
                <w:i/>
                <w:iCs/>
                <w:color w:val="000000" w:themeColor="text1"/>
                <w:sz w:val="22"/>
                <w:szCs w:val="22"/>
                <w:u w:val="single"/>
              </w:rPr>
              <w:t xml:space="preserve"> </w:t>
            </w:r>
            <w:proofErr w:type="spellStart"/>
            <w:r w:rsidRPr="003410EE">
              <w:rPr>
                <w:rStyle w:val="Strong"/>
                <w:rFonts w:ascii="Calibri" w:eastAsia="Arial" w:hAnsi="Calibri" w:cs="Calibri"/>
                <w:b w:val="0"/>
                <w:bCs w:val="0"/>
                <w:i/>
                <w:iCs/>
                <w:color w:val="000000" w:themeColor="text1"/>
                <w:sz w:val="22"/>
                <w:szCs w:val="22"/>
              </w:rPr>
              <w:t>Kasanayang</w:t>
            </w:r>
            <w:proofErr w:type="spellEnd"/>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Pampagkatuto</w:t>
            </w:r>
            <w:proofErr w:type="spellEnd"/>
          </w:p>
          <w:p w14:paraId="7CB859BC" w14:textId="77777777" w:rsidR="00683C04" w:rsidRPr="003410EE" w:rsidRDefault="00931B63" w:rsidP="003410EE">
            <w:pPr>
              <w:spacing w:after="20" w:line="240" w:lineRule="auto"/>
              <w:ind w:left="180" w:hanging="180"/>
              <w:rPr>
                <w:rFonts w:ascii="Calibri" w:eastAsia="Times New Roman" w:hAnsi="Calibri" w:cs="Calibri"/>
                <w:i/>
                <w:iCs/>
                <w:color w:val="000000" w:themeColor="text1"/>
                <w:sz w:val="22"/>
                <w:szCs w:val="22"/>
              </w:rPr>
            </w:pPr>
            <w:r w:rsidRPr="003410EE">
              <w:rPr>
                <w:rFonts w:ascii="Calibri" w:eastAsia="Arial" w:hAnsi="Calibri" w:cs="Calibri"/>
                <w:i/>
                <w:iCs/>
                <w:color w:val="000000" w:themeColor="text1"/>
                <w:sz w:val="22"/>
                <w:szCs w:val="22"/>
              </w:rPr>
              <w:t>-</w:t>
            </w:r>
            <w:r w:rsidRPr="003410EE">
              <w:rPr>
                <w:rFonts w:ascii="Calibri" w:eastAsia="Arial" w:hAnsi="Calibri" w:cs="Calibri"/>
                <w:color w:val="000000" w:themeColor="text1"/>
                <w:sz w:val="22"/>
                <w:szCs w:val="22"/>
              </w:rPr>
              <w:t xml:space="preserve"> </w:t>
            </w:r>
            <w:r w:rsidR="00683C04" w:rsidRPr="003410EE">
              <w:rPr>
                <w:rFonts w:ascii="Calibri" w:eastAsia="Arial" w:hAnsi="Calibri" w:cs="Calibri"/>
                <w:i/>
                <w:iCs/>
                <w:color w:val="000000" w:themeColor="text1"/>
                <w:sz w:val="22"/>
                <w:szCs w:val="22"/>
              </w:rPr>
              <w:t>Write the competency/</w:t>
            </w:r>
            <w:proofErr w:type="spellStart"/>
            <w:r w:rsidR="00683C04" w:rsidRPr="003410EE">
              <w:rPr>
                <w:rFonts w:ascii="Calibri" w:eastAsia="Arial" w:hAnsi="Calibri" w:cs="Calibri"/>
                <w:i/>
                <w:iCs/>
                <w:color w:val="000000" w:themeColor="text1"/>
                <w:sz w:val="22"/>
                <w:szCs w:val="22"/>
              </w:rPr>
              <w:t>ies</w:t>
            </w:r>
            <w:proofErr w:type="spellEnd"/>
            <w:r w:rsidR="00683C04" w:rsidRPr="003410EE">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47578AF1"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Pamantayang Pangnilalaman: Natututuhan ng mag-aaral ang pag-unawa sa pangangalaga sa kalusugan gabay ang pamilya.</w:t>
            </w:r>
          </w:p>
          <w:p w14:paraId="047A0CF5"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Pamantayan sa Pagganap: Naisasagawa ng mag-aaral ang wastong pangangalaga sa kalusugan na gabay ang pamilya bilang tanda ng pagpapahalaga sa sarili.</w:t>
            </w:r>
          </w:p>
          <w:p w14:paraId="594FB878"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Lilinanging Pagpapahalaga: Pagpapahalaga sa Sarili (Valuing Oneself).</w:t>
            </w:r>
          </w:p>
          <w:p w14:paraId="6264A68A"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Kasanayang Pampagkatuto: Nakapagsasanay sa pagpapahalaga sa sarili sa pamamagitan ng pagtupad sa mga alituntuning pangkalusugan at pangkaligtasan: (a) natutukoy ang mga paraan ng pangangalaga sa kalusugan na natutuhan sa pamilya; (b) naipaliliwanag na ang pangangalaga sa kalusugan gabay ang pamilya ay mahalaga sa pagpapanatili ng malusog na isip at katawan; at (c) naisasakilos ang wastong pangangalaga sa kalusugan na gabay ang pamilya.</w:t>
            </w:r>
          </w:p>
        </w:tc>
      </w:tr>
      <w:tr w:rsidR="00D95DA7" w:rsidRPr="003410EE" w14:paraId="498EDA08"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6E9E15" w14:textId="77777777" w:rsidR="00931B63" w:rsidRPr="003410EE" w:rsidRDefault="00D95DA7" w:rsidP="003410EE">
            <w:pPr>
              <w:widowControl w:val="0"/>
              <w:spacing w:after="20" w:line="240" w:lineRule="auto"/>
              <w:ind w:left="180" w:hanging="180"/>
              <w:rPr>
                <w:rFonts w:ascii="Calibri" w:eastAsia="Montserrat" w:hAnsi="Calibri" w:cs="Calibri"/>
                <w:color w:val="000000" w:themeColor="text1"/>
                <w:sz w:val="22"/>
                <w:szCs w:val="22"/>
              </w:rPr>
            </w:pPr>
            <w:r w:rsidRPr="003410EE">
              <w:rPr>
                <w:rFonts w:ascii="Calibri" w:eastAsia="Arial" w:hAnsi="Calibri" w:cs="Calibri"/>
                <w:b/>
                <w:bCs/>
                <w:color w:val="000000" w:themeColor="text1"/>
                <w:sz w:val="22"/>
                <w:szCs w:val="22"/>
              </w:rPr>
              <w:t>Learning Objectives</w:t>
            </w:r>
          </w:p>
          <w:p w14:paraId="60B3841D" w14:textId="77777777" w:rsidR="00D95DA7" w:rsidRPr="003410EE" w:rsidRDefault="00D95DA7" w:rsidP="003410EE">
            <w:pPr>
              <w:widowControl w:val="0"/>
              <w:spacing w:after="20" w:line="240" w:lineRule="auto"/>
              <w:ind w:left="180" w:hanging="180"/>
              <w:rPr>
                <w:rFonts w:ascii="Calibri" w:eastAsia="Montserrat" w:hAnsi="Calibri" w:cs="Calibri"/>
                <w:b/>
                <w:bCs/>
                <w:i/>
                <w:iCs/>
                <w:color w:val="000000" w:themeColor="text1"/>
                <w:sz w:val="22"/>
                <w:szCs w:val="22"/>
              </w:rPr>
            </w:pPr>
            <w:r w:rsidRPr="003410EE">
              <w:rPr>
                <w:rFonts w:ascii="Calibri" w:eastAsia="Arial" w:hAnsi="Calibri" w:cs="Calibri"/>
                <w:i/>
                <w:iCs/>
                <w:color w:val="000000" w:themeColor="text1"/>
                <w:sz w:val="22"/>
                <w:szCs w:val="22"/>
              </w:rPr>
              <w:t>/</w:t>
            </w:r>
            <w:r w:rsidRPr="003410EE">
              <w:rPr>
                <w:rFonts w:ascii="Calibri" w:eastAsia="Arial" w:hAnsi="Calibri" w:cs="Calibri"/>
                <w:b/>
                <w:bCs/>
                <w:i/>
                <w:iCs/>
                <w:color w:val="000000" w:themeColor="text1"/>
                <w:sz w:val="22"/>
                <w:szCs w:val="22"/>
              </w:rPr>
              <w:t xml:space="preserve"> </w:t>
            </w:r>
            <w:r w:rsidRPr="003410EE">
              <w:rPr>
                <w:rStyle w:val="Strong"/>
                <w:rFonts w:ascii="Calibri" w:eastAsia="Arial" w:hAnsi="Calibri" w:cs="Calibri"/>
                <w:b w:val="0"/>
                <w:bCs w:val="0"/>
                <w:i/>
                <w:iCs/>
                <w:color w:val="000000" w:themeColor="text1"/>
                <w:sz w:val="22"/>
                <w:szCs w:val="22"/>
              </w:rPr>
              <w:t xml:space="preserve">Mga </w:t>
            </w:r>
            <w:proofErr w:type="spellStart"/>
            <w:r w:rsidRPr="003410EE">
              <w:rPr>
                <w:rStyle w:val="Strong"/>
                <w:rFonts w:ascii="Calibri" w:eastAsia="Arial" w:hAnsi="Calibri" w:cs="Calibri"/>
                <w:b w:val="0"/>
                <w:bCs w:val="0"/>
                <w:i/>
                <w:iCs/>
                <w:color w:val="000000" w:themeColor="text1"/>
                <w:sz w:val="22"/>
                <w:szCs w:val="22"/>
              </w:rPr>
              <w:t>Tiyak</w:t>
            </w:r>
            <w:proofErr w:type="spellEnd"/>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na</w:t>
            </w:r>
            <w:proofErr w:type="spellEnd"/>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Layunin</w:t>
            </w:r>
            <w:proofErr w:type="spellEnd"/>
          </w:p>
          <w:p w14:paraId="61E0295F" w14:textId="77777777" w:rsidR="00D95DA7" w:rsidRPr="003410EE" w:rsidRDefault="00931B63" w:rsidP="003410EE">
            <w:pPr>
              <w:spacing w:after="20" w:line="240" w:lineRule="auto"/>
              <w:ind w:left="180" w:hanging="180"/>
              <w:rPr>
                <w:rFonts w:ascii="Calibri" w:eastAsia="Times New Roman" w:hAnsi="Calibri" w:cs="Calibri"/>
                <w:i/>
                <w:iCs/>
                <w:color w:val="000000" w:themeColor="text1"/>
                <w:sz w:val="22"/>
                <w:szCs w:val="22"/>
              </w:rPr>
            </w:pPr>
            <w:r w:rsidRPr="003410EE">
              <w:rPr>
                <w:rFonts w:ascii="Calibri" w:eastAsia="Arial" w:hAnsi="Calibri" w:cs="Calibri"/>
                <w:i/>
                <w:iCs/>
                <w:color w:val="000000" w:themeColor="text1"/>
                <w:sz w:val="22"/>
                <w:szCs w:val="22"/>
              </w:rPr>
              <w:t>-</w:t>
            </w:r>
            <w:r w:rsidRPr="003410EE">
              <w:rPr>
                <w:rFonts w:ascii="Calibri" w:eastAsia="Arial" w:hAnsi="Calibri" w:cs="Calibri"/>
                <w:color w:val="000000" w:themeColor="text1"/>
                <w:sz w:val="22"/>
                <w:szCs w:val="22"/>
              </w:rPr>
              <w:t xml:space="preserve"> </w:t>
            </w:r>
            <w:r w:rsidR="00D95DA7" w:rsidRPr="003410EE">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F9FFD5F"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 xml:space="preserve">Pagkatapos ng sesyon, ang mga mag-aaral ay inaasahang: natutukoy ang mga paraan ng pangangalaga sa kalusugan na natutuhan sa pamilya; at naipahahayag na ang pangangalaga sa kalusugan gabay ang pamilya ay mahalaga sa pagpapanatili ng malusog na isip at </w:t>
            </w:r>
            <w:r w:rsidRPr="003410EE">
              <w:rPr>
                <w:rFonts w:ascii="Calibri" w:eastAsia="Arial" w:hAnsi="Calibri" w:cs="Calibri"/>
                <w:sz w:val="22"/>
                <w:szCs w:val="22"/>
              </w:rPr>
              <w:lastRenderedPageBreak/>
              <w:t>katawan bilang pagpapahalaga sa sarili.</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7C819E0"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Pagkatapos ng sesyon, ang mga mag-aaral ay inaasahang: naiisa-isa ang mga paraan ng pangangalaga sa kalusugan at kaligtasan na natutuhan sa pamilya; at nakapaglalarawan kung paano nakatutulong ang mga paraang ito sa pagpapanatili ng malusog na isip at katawan.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29583AA"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Pagkatapos ng sesyon, ang mga mag-aaral ay inaasahang: naisasakilos ang wastong pangangalaga sa kalusugan at kaligtasan na gabay ang pamilya; at naiuugnay ang mga wastong kilos sa pagpapahalaga sa sarili at sa pagpapanatili ng malusog na isip at katawan.</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CE8C9B4"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Pagkatapos ng sesyon, ang mga mag-aaral ay inaasahang: nakapagsasanay ng pangangalaga sa kalusugan at kaligtasan gabay ang pamilya; at naipaliliwanag na ang mga gawaing ito ay mahalaga upang mapanatili ang malusog na isip at katawan at malinang ang pagpapahalaga sa sarili.</w:t>
            </w:r>
          </w:p>
        </w:tc>
      </w:tr>
      <w:tr w:rsidR="00D95DA7" w:rsidRPr="003410EE" w14:paraId="0CF803AA"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4F3502" w14:textId="77777777" w:rsidR="00931B63" w:rsidRPr="003410EE" w:rsidRDefault="00D95DA7" w:rsidP="003410EE">
            <w:pPr>
              <w:widowControl w:val="0"/>
              <w:spacing w:after="20" w:line="240" w:lineRule="auto"/>
              <w:ind w:left="180" w:hanging="180"/>
              <w:rPr>
                <w:rFonts w:ascii="Calibri" w:eastAsia="Montserrat" w:hAnsi="Calibri" w:cs="Calibri"/>
                <w:b/>
                <w:bCs/>
                <w:color w:val="000000" w:themeColor="text1"/>
                <w:sz w:val="22"/>
                <w:szCs w:val="22"/>
              </w:rPr>
            </w:pPr>
            <w:r w:rsidRPr="003410EE">
              <w:rPr>
                <w:rFonts w:ascii="Calibri" w:eastAsia="Arial" w:hAnsi="Calibri" w:cs="Calibri"/>
                <w:b/>
                <w:bCs/>
                <w:color w:val="000000" w:themeColor="text1"/>
                <w:sz w:val="22"/>
                <w:szCs w:val="22"/>
              </w:rPr>
              <w:t>Learner Context</w:t>
            </w:r>
          </w:p>
          <w:p w14:paraId="61B147DF" w14:textId="77777777" w:rsidR="00D95DA7" w:rsidRPr="003410EE" w:rsidRDefault="00D95DA7" w:rsidP="003410EE">
            <w:pPr>
              <w:widowControl w:val="0"/>
              <w:spacing w:after="20" w:line="240" w:lineRule="auto"/>
              <w:ind w:left="180" w:hanging="180"/>
              <w:rPr>
                <w:rFonts w:ascii="Calibri" w:eastAsia="Montserrat" w:hAnsi="Calibri" w:cs="Calibri"/>
                <w:b/>
                <w:bCs/>
                <w:i/>
                <w:iCs/>
                <w:color w:val="000000" w:themeColor="text1"/>
                <w:sz w:val="22"/>
                <w:szCs w:val="22"/>
                <w:u w:val="single"/>
              </w:rPr>
            </w:pPr>
            <w:r w:rsidRPr="003410EE">
              <w:rPr>
                <w:rFonts w:ascii="Calibri" w:eastAsia="Arial" w:hAnsi="Calibri" w:cs="Calibri"/>
                <w:i/>
                <w:iCs/>
                <w:color w:val="000000" w:themeColor="text1"/>
                <w:sz w:val="22"/>
                <w:szCs w:val="22"/>
              </w:rPr>
              <w:t>/</w:t>
            </w:r>
            <w:r w:rsidRPr="003410EE">
              <w:rPr>
                <w:rFonts w:ascii="Calibri" w:eastAsia="Arial" w:hAnsi="Calibri" w:cs="Calibri"/>
                <w:i/>
                <w:iCs/>
                <w:color w:val="000000" w:themeColor="text1"/>
                <w:sz w:val="22"/>
                <w:szCs w:val="22"/>
                <w:u w:val="single"/>
              </w:rPr>
              <w:t xml:space="preserve"> </w:t>
            </w:r>
            <w:proofErr w:type="spellStart"/>
            <w:r w:rsidRPr="003410EE">
              <w:rPr>
                <w:rStyle w:val="Strong"/>
                <w:rFonts w:ascii="Calibri" w:eastAsia="Arial" w:hAnsi="Calibri" w:cs="Calibri"/>
                <w:b w:val="0"/>
                <w:bCs w:val="0"/>
                <w:i/>
                <w:iCs/>
                <w:color w:val="000000" w:themeColor="text1"/>
                <w:sz w:val="22"/>
                <w:szCs w:val="22"/>
              </w:rPr>
              <w:t>Konteksto</w:t>
            </w:r>
            <w:proofErr w:type="spellEnd"/>
            <w:r w:rsidRPr="003410EE">
              <w:rPr>
                <w:rStyle w:val="Strong"/>
                <w:rFonts w:ascii="Calibri" w:eastAsia="Arial" w:hAnsi="Calibri" w:cs="Calibri"/>
                <w:b w:val="0"/>
                <w:bCs w:val="0"/>
                <w:i/>
                <w:iCs/>
                <w:color w:val="000000" w:themeColor="text1"/>
                <w:sz w:val="22"/>
                <w:szCs w:val="22"/>
              </w:rPr>
              <w:t xml:space="preserve"> ng Mag-</w:t>
            </w:r>
            <w:proofErr w:type="spellStart"/>
            <w:r w:rsidRPr="003410EE">
              <w:rPr>
                <w:rStyle w:val="Strong"/>
                <w:rFonts w:ascii="Calibri" w:eastAsia="Arial" w:hAnsi="Calibri" w:cs="Calibri"/>
                <w:b w:val="0"/>
                <w:bCs w:val="0"/>
                <w:i/>
                <w:iCs/>
                <w:color w:val="000000" w:themeColor="text1"/>
                <w:sz w:val="22"/>
                <w:szCs w:val="22"/>
              </w:rPr>
              <w:t>aaral</w:t>
            </w:r>
            <w:proofErr w:type="spellEnd"/>
          </w:p>
          <w:p w14:paraId="691F0E0D" w14:textId="77777777" w:rsidR="00D95DA7" w:rsidRPr="003410EE" w:rsidRDefault="00931B63" w:rsidP="003410EE">
            <w:pPr>
              <w:spacing w:after="20" w:line="240" w:lineRule="auto"/>
              <w:ind w:left="180" w:hanging="180"/>
              <w:rPr>
                <w:rFonts w:ascii="Calibri" w:eastAsia="Times New Roman" w:hAnsi="Calibri" w:cs="Calibri"/>
                <w:i/>
                <w:iCs/>
                <w:color w:val="000000" w:themeColor="text1"/>
                <w:sz w:val="22"/>
                <w:szCs w:val="22"/>
              </w:rPr>
            </w:pPr>
            <w:r w:rsidRPr="003410EE">
              <w:rPr>
                <w:rFonts w:ascii="Calibri" w:eastAsia="Arial" w:hAnsi="Calibri" w:cs="Calibri"/>
                <w:i/>
                <w:iCs/>
                <w:color w:val="000000" w:themeColor="text1"/>
                <w:sz w:val="22"/>
                <w:szCs w:val="22"/>
              </w:rPr>
              <w:t>-</w:t>
            </w:r>
            <w:r w:rsidRPr="003410EE">
              <w:rPr>
                <w:rFonts w:ascii="Calibri" w:eastAsia="Arial" w:hAnsi="Calibri" w:cs="Calibri"/>
                <w:color w:val="000000" w:themeColor="text1"/>
                <w:sz w:val="22"/>
                <w:szCs w:val="22"/>
              </w:rPr>
              <w:t xml:space="preserve"> </w:t>
            </w:r>
            <w:r w:rsidR="00D95DA7" w:rsidRPr="003410EE">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hideMark/>
          </w:tcPr>
          <w:p w14:paraId="676AF2F8"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(Halimbawa lamang) Karamihan sa mga mag-aaral ay masiglang tumutugon sa gawain kapag may larawan, kilos, awit, kuwento, at pangkatang laro. Nakapagbibigay sila ng halimbawa ng mabuting gawain tulad ng paghuhugas ng kamay, pagkain ng prutas at gulay, pag-inom ng tubig, at pagtulog nang maaga kapag may gabay mula sa guro. May ilan pang nangangailangan ng suporta sa pagpapaliwanag kung bakit mahalaga ang pangangalaga sa kalusugan, kaya gagamit ng konkretong sitwasyon, modeling, pair sharing, at visual prompts upang makasagot ang lahat ayon sa kanilang kakayahan.</w:t>
            </w:r>
          </w:p>
        </w:tc>
      </w:tr>
      <w:tr w:rsidR="00D95DA7" w:rsidRPr="003410EE" w14:paraId="170CB0D5"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B155FE" w14:textId="77777777" w:rsidR="00931B63" w:rsidRPr="003410EE" w:rsidRDefault="00D95DA7" w:rsidP="003410EE">
            <w:pPr>
              <w:pStyle w:val="Heading2"/>
              <w:spacing w:after="20"/>
              <w:ind w:left="180" w:hanging="180"/>
              <w:rPr>
                <w:rFonts w:ascii="Calibri" w:eastAsia="Times New Roman" w:hAnsi="Calibri" w:cs="Calibri"/>
                <w:color w:val="000000" w:themeColor="text1"/>
                <w:sz w:val="22"/>
                <w:szCs w:val="22"/>
              </w:rPr>
            </w:pPr>
            <w:r w:rsidRPr="003410EE">
              <w:rPr>
                <w:rFonts w:ascii="Calibri" w:eastAsia="Arial" w:hAnsi="Calibri" w:cs="Calibri"/>
                <w:color w:val="000000" w:themeColor="text1"/>
                <w:sz w:val="22"/>
                <w:szCs w:val="22"/>
              </w:rPr>
              <w:t>Learning Experience</w:t>
            </w:r>
          </w:p>
          <w:p w14:paraId="2B3CC4D2" w14:textId="77777777" w:rsidR="00D95DA7" w:rsidRPr="003410EE" w:rsidRDefault="00D95DA7" w:rsidP="003410EE">
            <w:pPr>
              <w:pStyle w:val="Heading2"/>
              <w:spacing w:after="20"/>
              <w:ind w:left="180" w:hanging="180"/>
              <w:rPr>
                <w:rFonts w:ascii="Calibri" w:eastAsia="Times New Roman" w:hAnsi="Calibri" w:cs="Calibri"/>
                <w:b w:val="0"/>
                <w:bCs w:val="0"/>
                <w:i/>
                <w:iCs/>
                <w:color w:val="000000" w:themeColor="text1"/>
                <w:sz w:val="22"/>
                <w:szCs w:val="22"/>
              </w:rPr>
            </w:pPr>
            <w:r w:rsidRPr="003410EE">
              <w:rPr>
                <w:rFonts w:ascii="Calibri" w:eastAsia="Arial" w:hAnsi="Calibri" w:cs="Calibri"/>
                <w:b w:val="0"/>
                <w:bCs w:val="0"/>
                <w:i/>
                <w:iCs/>
                <w:color w:val="000000" w:themeColor="text1"/>
                <w:sz w:val="22"/>
                <w:szCs w:val="22"/>
              </w:rPr>
              <w:t xml:space="preserve">/ </w:t>
            </w:r>
            <w:proofErr w:type="spellStart"/>
            <w:r w:rsidRPr="003410EE">
              <w:rPr>
                <w:rFonts w:ascii="Calibri" w:eastAsia="Arial" w:hAnsi="Calibri" w:cs="Calibri"/>
                <w:b w:val="0"/>
                <w:bCs w:val="0"/>
                <w:i/>
                <w:iCs/>
                <w:color w:val="000000" w:themeColor="text1"/>
                <w:sz w:val="22"/>
                <w:szCs w:val="22"/>
              </w:rPr>
              <w:t>Karanasan</w:t>
            </w:r>
            <w:proofErr w:type="spellEnd"/>
            <w:r w:rsidRPr="003410EE">
              <w:rPr>
                <w:rFonts w:ascii="Calibri" w:eastAsia="Arial" w:hAnsi="Calibri" w:cs="Calibri"/>
                <w:b w:val="0"/>
                <w:bCs w:val="0"/>
                <w:i/>
                <w:iCs/>
                <w:color w:val="000000" w:themeColor="text1"/>
                <w:sz w:val="22"/>
                <w:szCs w:val="22"/>
              </w:rPr>
              <w:t xml:space="preserve"> </w:t>
            </w:r>
            <w:proofErr w:type="spellStart"/>
            <w:r w:rsidRPr="003410EE">
              <w:rPr>
                <w:rFonts w:ascii="Calibri" w:eastAsia="Arial" w:hAnsi="Calibri" w:cs="Calibri"/>
                <w:b w:val="0"/>
                <w:bCs w:val="0"/>
                <w:i/>
                <w:iCs/>
                <w:color w:val="000000" w:themeColor="text1"/>
                <w:sz w:val="22"/>
                <w:szCs w:val="22"/>
              </w:rPr>
              <w:t>sa</w:t>
            </w:r>
            <w:proofErr w:type="spellEnd"/>
            <w:r w:rsidRPr="003410EE">
              <w:rPr>
                <w:rFonts w:ascii="Calibri" w:eastAsia="Arial" w:hAnsi="Calibri" w:cs="Calibri"/>
                <w:b w:val="0"/>
                <w:bCs w:val="0"/>
                <w:i/>
                <w:iCs/>
                <w:color w:val="000000" w:themeColor="text1"/>
                <w:sz w:val="22"/>
                <w:szCs w:val="22"/>
              </w:rPr>
              <w:t xml:space="preserve"> </w:t>
            </w:r>
            <w:proofErr w:type="spellStart"/>
            <w:r w:rsidRPr="003410EE">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55577412"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Ang karanasan sa pagkatuto ay magsisimula sa panalangin, awit, balik-aral, larawan, kilos, at tanong na nakaugnay sa sariling karanasan ng bata sa pamilya. Mula rito, gagabayan ang mga mag-aaral sa pakikinig at pag-unawa sa kuwento, tula, at sitwasyon tungkol sa kalusugan at kaligtasan. Magkakaroon sila ng gawain sa pagtukoy, paglalarawan, pagsasakilos, pagtatala, at pagbabahagi upang maunawaan na ang pangangalaga sa kalusugan gabay ang pamilya ay paraan ng pagpapahalaga sa sarili.</w:t>
            </w:r>
          </w:p>
        </w:tc>
      </w:tr>
      <w:tr w:rsidR="00D95DA7" w:rsidRPr="003410EE" w14:paraId="44BDEC37"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E88A22" w14:textId="77777777" w:rsidR="00931B63" w:rsidRPr="003410EE" w:rsidRDefault="00D95DA7" w:rsidP="003410EE">
            <w:pPr>
              <w:widowControl w:val="0"/>
              <w:spacing w:after="20" w:line="240" w:lineRule="auto"/>
              <w:ind w:left="180" w:hanging="180"/>
              <w:rPr>
                <w:rFonts w:ascii="Calibri" w:eastAsia="Montserrat" w:hAnsi="Calibri" w:cs="Calibri"/>
                <w:b/>
                <w:bCs/>
                <w:color w:val="000000" w:themeColor="text1"/>
                <w:sz w:val="22"/>
                <w:szCs w:val="22"/>
              </w:rPr>
            </w:pPr>
            <w:r w:rsidRPr="003410EE">
              <w:rPr>
                <w:rFonts w:ascii="Calibri" w:eastAsia="Arial" w:hAnsi="Calibri" w:cs="Calibri"/>
                <w:b/>
                <w:bCs/>
                <w:color w:val="000000" w:themeColor="text1"/>
                <w:sz w:val="22"/>
                <w:szCs w:val="22"/>
              </w:rPr>
              <w:t>Pre-Lesson</w:t>
            </w:r>
          </w:p>
          <w:p w14:paraId="60082160" w14:textId="77777777" w:rsidR="00D95DA7" w:rsidRPr="003410EE" w:rsidRDefault="00D95DA7" w:rsidP="003410EE">
            <w:pPr>
              <w:widowControl w:val="0"/>
              <w:spacing w:after="20" w:line="240" w:lineRule="auto"/>
              <w:ind w:left="180" w:hanging="180"/>
              <w:rPr>
                <w:rFonts w:ascii="Calibri" w:eastAsia="Montserrat" w:hAnsi="Calibri" w:cs="Calibri"/>
                <w:b/>
                <w:bCs/>
                <w:i/>
                <w:iCs/>
                <w:color w:val="000000" w:themeColor="text1"/>
                <w:sz w:val="22"/>
                <w:szCs w:val="22"/>
              </w:rPr>
            </w:pPr>
            <w:r w:rsidRPr="003410EE">
              <w:rPr>
                <w:rFonts w:ascii="Calibri" w:eastAsia="Arial" w:hAnsi="Calibri" w:cs="Calibri"/>
                <w:i/>
                <w:iCs/>
                <w:color w:val="000000" w:themeColor="text1"/>
                <w:sz w:val="22"/>
                <w:szCs w:val="22"/>
              </w:rPr>
              <w:t xml:space="preserve">/ </w:t>
            </w:r>
            <w:r w:rsidRPr="003410EE">
              <w:rPr>
                <w:rStyle w:val="Strong"/>
                <w:rFonts w:ascii="Calibri" w:eastAsia="Arial" w:hAnsi="Calibri" w:cs="Calibri"/>
                <w:b w:val="0"/>
                <w:bCs w:val="0"/>
                <w:i/>
                <w:iCs/>
                <w:color w:val="000000" w:themeColor="text1"/>
                <w:sz w:val="22"/>
                <w:szCs w:val="22"/>
              </w:rPr>
              <w:t>Bago ang Aralin</w:t>
            </w:r>
          </w:p>
          <w:p w14:paraId="32F556B6" w14:textId="77777777" w:rsidR="00D95DA7" w:rsidRPr="003410EE" w:rsidRDefault="00931B63" w:rsidP="003410EE">
            <w:pPr>
              <w:spacing w:after="20" w:line="240" w:lineRule="auto"/>
              <w:ind w:left="180" w:hanging="180"/>
              <w:rPr>
                <w:rFonts w:ascii="Calibri" w:eastAsia="Times New Roman" w:hAnsi="Calibri" w:cs="Calibri"/>
                <w:i/>
                <w:iCs/>
                <w:color w:val="000000" w:themeColor="text1"/>
                <w:sz w:val="22"/>
                <w:szCs w:val="22"/>
              </w:rPr>
            </w:pPr>
            <w:r w:rsidRPr="003410EE">
              <w:rPr>
                <w:rFonts w:ascii="Calibri" w:eastAsia="Arial" w:hAnsi="Calibri" w:cs="Calibri"/>
                <w:i/>
                <w:iCs/>
                <w:color w:val="000000" w:themeColor="text1"/>
                <w:sz w:val="22"/>
                <w:szCs w:val="22"/>
              </w:rPr>
              <w:t>-</w:t>
            </w:r>
            <w:r w:rsidRPr="003410EE">
              <w:rPr>
                <w:rFonts w:ascii="Calibri" w:eastAsia="Arial" w:hAnsi="Calibri" w:cs="Calibri"/>
                <w:color w:val="000000" w:themeColor="text1"/>
                <w:sz w:val="22"/>
                <w:szCs w:val="22"/>
              </w:rPr>
              <w:t xml:space="preserve"> </w:t>
            </w:r>
            <w:r w:rsidR="00D95DA7" w:rsidRPr="003410EE">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90C611B"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 xml:space="preserve">Isagawa ang pananalangin at awit. Ipakilala si Super Two, ang superhero ng Grade Two. Ipakita ang larawan niya at itanong: Ano kaya ang mga katangian ni Super Two? Idikit sa pisara ang mga larawan ng pangangalaga sa kalusugan. Hayaang pumili ang mga bata ng mga larawang dapat idikit sa katawan ni Super Two, tulad ng pagkain ng gulay, pag-inom ng tubig, paghuhugas </w:t>
            </w:r>
            <w:r w:rsidRPr="003410EE">
              <w:rPr>
                <w:rFonts w:ascii="Calibri" w:eastAsia="Arial" w:hAnsi="Calibri" w:cs="Calibri"/>
                <w:sz w:val="22"/>
                <w:szCs w:val="22"/>
              </w:rPr>
              <w:lastRenderedPageBreak/>
              <w:t>ng kamay, pagsesepilyo, at pag-eehersisyo. Itanong kung sino sa pamilya ang nagpapaalala sa kanila ng mga gawaing ito.</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AF60C3F"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Isagawa ang pananalangin, awit, at balik-aral sa larong “Sagot Mo, Takbo Mo.” Maghanda ng dalawang lugar sa silid: tsek at ekis. Ipakita ang larawan o sabihin ang sitwasyon. Tatakbo ang mga bata sa tsek kung nagpapakita ito ng wastong pangangalaga sa kalusugan at sa ekis kung hindi. Iproseso ang sagot sa pamamagitan ng tanong: Bakit ito mabuti o hindi mabuti para sa katawan?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C4092A6"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Isagawa ang pananalangin, awit, at balik-aral sa larong HULABULOS: Hulaan, Bunot, Kilos. Tumawag ng limang kinatawan. Bubunot sila ng kilos-salita at isasakilos ito sa harap ng klase. Huhulaan ng klase ang kilos tulad ng pagsesepilyo, paliligo, pag-eehersisyo, pagkain ng saging, at pag-inom ng tubig. Iugnay ang bawat kilos sa paalala ng pamilya.</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446A1E7"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 xml:space="preserve">Isagawa ang pananalangin, awit, at balik-aral gamit ang “Atras-Abante.” Magbigay ng mga sitwasyon tungkol sa pangangalaga sa kalusugan. Hahakbang paharap ang mga bata kung mabuting kilos ang sitwasyon at hahakbang paatras kung masamang kilos. Gamitin ang mga halimbawa: pagtulog nang maaga, pagkain ng masustansiya, pag-eehersisyo, paglilinis ng katawan, pag-inom ng tubig, pag-inom ng softdrinks, </w:t>
            </w:r>
            <w:r w:rsidRPr="003410EE">
              <w:rPr>
                <w:rFonts w:ascii="Calibri" w:eastAsia="Arial" w:hAnsi="Calibri" w:cs="Calibri"/>
                <w:sz w:val="22"/>
                <w:szCs w:val="22"/>
              </w:rPr>
              <w:lastRenderedPageBreak/>
              <w:t>sobrang paggamit ng gadyet, madalas na pagkain ng matatamis, at hindi pagkonsulta sa doktor kapag may sakit.</w:t>
            </w:r>
          </w:p>
        </w:tc>
      </w:tr>
      <w:tr w:rsidR="00D95DA7" w:rsidRPr="003410EE" w14:paraId="16F3A825"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1BD6E4" w14:textId="77777777" w:rsidR="00931B63" w:rsidRPr="003410EE" w:rsidRDefault="00D95DA7" w:rsidP="003410EE">
            <w:pPr>
              <w:widowControl w:val="0"/>
              <w:spacing w:after="20" w:line="240" w:lineRule="auto"/>
              <w:ind w:left="180" w:hanging="180"/>
              <w:rPr>
                <w:rFonts w:ascii="Calibri" w:eastAsia="Montserrat" w:hAnsi="Calibri" w:cs="Calibri"/>
                <w:b/>
                <w:bCs/>
                <w:color w:val="000000" w:themeColor="text1"/>
                <w:sz w:val="22"/>
                <w:szCs w:val="22"/>
              </w:rPr>
            </w:pPr>
            <w:r w:rsidRPr="003410EE">
              <w:rPr>
                <w:rFonts w:ascii="Calibri" w:eastAsia="Arial" w:hAnsi="Calibri" w:cs="Calibri"/>
                <w:b/>
                <w:bCs/>
                <w:color w:val="000000" w:themeColor="text1"/>
                <w:sz w:val="22"/>
                <w:szCs w:val="22"/>
                <w:u w:val="single"/>
              </w:rPr>
              <w:lastRenderedPageBreak/>
              <w:t>Flow</w:t>
            </w:r>
          </w:p>
          <w:p w14:paraId="580FCBA8" w14:textId="77777777" w:rsidR="00D95DA7" w:rsidRPr="003410EE" w:rsidRDefault="00D95DA7" w:rsidP="003410EE">
            <w:pPr>
              <w:widowControl w:val="0"/>
              <w:spacing w:after="20" w:line="240" w:lineRule="auto"/>
              <w:ind w:left="180" w:hanging="180"/>
              <w:rPr>
                <w:rFonts w:ascii="Calibri" w:eastAsia="Montserrat" w:hAnsi="Calibri" w:cs="Calibri"/>
                <w:b/>
                <w:bCs/>
                <w:i/>
                <w:iCs/>
                <w:color w:val="000000" w:themeColor="text1"/>
                <w:sz w:val="22"/>
                <w:szCs w:val="22"/>
              </w:rPr>
            </w:pPr>
            <w:r w:rsidRPr="003410EE">
              <w:rPr>
                <w:rFonts w:ascii="Calibri" w:eastAsia="Arial" w:hAnsi="Calibri" w:cs="Calibri"/>
                <w:i/>
                <w:iCs/>
                <w:color w:val="000000" w:themeColor="text1"/>
                <w:sz w:val="22"/>
                <w:szCs w:val="22"/>
              </w:rPr>
              <w:t>/</w:t>
            </w:r>
            <w:r w:rsidRPr="003410EE">
              <w:rPr>
                <w:rFonts w:ascii="Calibri" w:eastAsia="Arial" w:hAnsi="Calibri" w:cs="Calibri"/>
                <w:b/>
                <w:bCs/>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Daloy</w:t>
            </w:r>
            <w:proofErr w:type="spellEnd"/>
            <w:r w:rsidRPr="003410EE">
              <w:rPr>
                <w:rStyle w:val="Strong"/>
                <w:rFonts w:ascii="Calibri" w:eastAsia="Arial" w:hAnsi="Calibri" w:cs="Calibri"/>
                <w:b w:val="0"/>
                <w:bCs w:val="0"/>
                <w:i/>
                <w:iCs/>
                <w:color w:val="000000" w:themeColor="text1"/>
                <w:sz w:val="22"/>
                <w:szCs w:val="22"/>
              </w:rPr>
              <w:t xml:space="preserve"> ng Aralin</w:t>
            </w:r>
          </w:p>
          <w:p w14:paraId="7104DC45" w14:textId="77777777" w:rsidR="00D95DA7"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w:t>
            </w:r>
            <w:r w:rsidRPr="003410EE">
              <w:rPr>
                <w:rFonts w:ascii="Calibri" w:eastAsia="Arial" w:hAnsi="Calibri" w:cs="Calibri"/>
                <w:color w:val="000000" w:themeColor="text1"/>
                <w:sz w:val="22"/>
                <w:szCs w:val="22"/>
              </w:rPr>
              <w:t xml:space="preserve"> </w:t>
            </w:r>
            <w:r w:rsidR="00D95DA7" w:rsidRPr="003410EE">
              <w:rPr>
                <w:rFonts w:ascii="Calibri" w:eastAsia="Arial" w:hAnsi="Calibri" w:cs="Calibri"/>
                <w:i/>
                <w:iCs/>
                <w:color w:val="000000" w:themeColor="text1"/>
                <w:sz w:val="22"/>
                <w:szCs w:val="22"/>
              </w:rPr>
              <w:t>Describe the activities that you can implement in 1 or more sessions to meet the learning objectives.</w:t>
            </w:r>
          </w:p>
          <w:p w14:paraId="62834703" w14:textId="77777777" w:rsidR="00D95DA7" w:rsidRPr="003410EE" w:rsidRDefault="00D95DA7"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Apply the Learning Design Principles by thinking about how to:</w:t>
            </w:r>
          </w:p>
          <w:p w14:paraId="61483958" w14:textId="77777777" w:rsidR="00D95DA7"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make the objectives clear for the learners</w:t>
            </w:r>
          </w:p>
          <w:p w14:paraId="2ACCDD74" w14:textId="77777777" w:rsidR="00D95DA7"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guide learners before letting them try the task on their own</w:t>
            </w:r>
          </w:p>
          <w:p w14:paraId="105887FB" w14:textId="77777777" w:rsidR="00D95DA7"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check the state of the learners’ well-being, understanding, and mastery over the lesson</w:t>
            </w:r>
          </w:p>
          <w:p w14:paraId="2F655DAF" w14:textId="77777777" w:rsidR="00D95DA7"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connect today's new concepts to past competencies</w:t>
            </w:r>
          </w:p>
          <w:p w14:paraId="5EC7D093" w14:textId="77777777" w:rsidR="00D95DA7"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encourage collaboration among learners</w:t>
            </w:r>
          </w:p>
          <w:p w14:paraId="3299749D" w14:textId="77777777" w:rsidR="00931B63"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invite learners to reflect on why this matters to them</w:t>
            </w:r>
          </w:p>
          <w:p w14:paraId="441B8360" w14:textId="77777777" w:rsidR="00D95DA7"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 xml:space="preserve">ensure inclusion for learners’ varied abilities, learning </w:t>
            </w:r>
            <w:r w:rsidR="00D95DA7" w:rsidRPr="003410EE">
              <w:rPr>
                <w:rFonts w:ascii="Calibri" w:eastAsia="Arial" w:hAnsi="Calibri" w:cs="Calibri"/>
                <w:i/>
                <w:iCs/>
                <w:color w:val="000000" w:themeColor="text1"/>
                <w:sz w:val="22"/>
                <w:szCs w:val="22"/>
              </w:rPr>
              <w:lastRenderedPageBreak/>
              <w:t>styles, and contexts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E8BD9A1"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 xml:space="preserve">Ilahad ang layunin ng aralin. Ipaayos ang jumbled letters upang mabuo ang susing salita: PAMILYA, KALUSUGAN, SARILI, at GAWAIN. Ipaliwanag ang kahulugan ng bawat isa sa payak na wika. Basahin ang kuwentong “Ang Malusog na Pamilya” tungkol kina Leo at Lea at sa mga gawaing pangkalusugan ng kanilang pamilya: masustansiyang pagkain, pag-inom ng gatas at tubig, pagsesepilyo, pagsusuklay, paghuhugas ng kamay, pagtulog nang sapat, pag-eehersisyo, paglilinis ng bahay, at pagkonsulta sa doktor. Gabayan ang talakayan gamit ang mga tanong: Sino ang mga tauhan? Ano-ano ang ginagawa ng pamilya upang mapangalagaan ang kalusugan? Ano ang mga paalala ng inyong pamilya? </w:t>
            </w:r>
            <w:r w:rsidRPr="003410EE">
              <w:rPr>
                <w:rFonts w:ascii="Calibri" w:eastAsia="Arial" w:hAnsi="Calibri" w:cs="Calibri"/>
                <w:sz w:val="22"/>
                <w:szCs w:val="22"/>
              </w:rPr>
              <w:lastRenderedPageBreak/>
              <w:t>Mahalaga ba ang mga gawaing ito? Sa pagpapalalim, magbigay ng gawaing “Tsek at Ekis” gamit ang larawan. Ipaliwanag ng mga bata kung bakit tsek o ekis ang sagot.</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628FAF0"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 xml:space="preserve">Ilahad ang layunin ng sesyon. Basahin at talakayin ang mga salitang kalusugan, kaligtasan, ehersisyo, at kayamanan. Iugnay ang mga ito sa sariling karanasan ng bata. Basahin ang tulang “Kalusugan ay Kayamanan, Kaligtasan ay Kailangan.” Ipatukoy ang mensahe ng tula: kasama ang pamilya at kaibigan sa pangangalaga sa katawan, kumain ng prutas at gulay, uminom ng tubig, matulog nang sapat, maglaro at mag-ehersisyo, maghugas ng kamay, at mag-ingat sa paligid. Gamitin ang mga gabay na tanong tungkol sa tula at kung sino ang katuwang sa kalusugan at kaligtasan. Sa pangkatang gawain, bumuo ng diagram na may tatlong hanay: mga katuwang sa pangangalaga, mga paraan sa pangangalaga sa kalusugan, at mga paraan sa pangangalaga sa kaligtasan. </w:t>
            </w:r>
            <w:r w:rsidRPr="003410EE">
              <w:rPr>
                <w:rFonts w:ascii="Calibri" w:eastAsia="Arial" w:hAnsi="Calibri" w:cs="Calibri"/>
                <w:sz w:val="22"/>
                <w:szCs w:val="22"/>
              </w:rPr>
              <w:lastRenderedPageBreak/>
              <w:t>Ipadikit ang strips ng papel sa tamang hanay at ipabasa sa klase.</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D2F8FFE"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Ilahad ang layunin ng sesyon. Basahin at unawain ang mga susing salita: kilos, aktibo, inisyatibo, bibo, at gawi. Basahin ang kuwentong “Si Vina ang Batang Biba.” Ipatukoy kung bakit bibong bata si Vina: aktibo siya, may inisyatibo, kumakain ng gulay at isda, nagbabaon ng prutas, may dalang tumbler, naglalakad papasok at pauwi, at sumasama sa pamilya sa jogging at biking. Gabayan ang talakayan sa tanong: Gagayahin mo ba si Vina? Bakit? Sa pagpapalalim, hatiin ang klase sa apat na pangkat. Bumuo sila ng maikling dula tungkol sa: pagkain ng masustansiya, pag-iwas sa sobrang online games at pagtulog sa tamang oras, pag-eehersisyo, at pagkonsulta sa doktor kung may sakit. Ipaalala ang ligtas, maikli, at magalang na pagsasakilos.</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4B3F610"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Ilahad ang layunin ng sesyon. Basahin at talakayin ang mga salitang pagsasanay, pangangalaga, at pagpapahalaga. Basahin ang tulang “Pangangalaga sa Sarili Katuwang ang Pamilya.” Ipatukoy ang mensahe: ang pamilya ay gabay sa kalusugan at kaligtasan, at ang pangangalaga sa sarili ay dapat isabuhay. Talakayin kung paanong ang pagkain ng masustansiya, gawaing pisikal, pahinga, at kalinisan ay nagpapakita ng pagpapahalaga sa sarili. Gamit ang tala mula Lunes hanggang Miyerkoles, pakumpletuhin sa mga bata ang chart ng masustansiyang pagkain at gawaing pisikal na kanilang isinagawa. Magbahagi ang ilang bata ng kanilang chart at ipaliwanag kung bakit mahalaga ito sa kanila at sa kanilang pamilya.</w:t>
            </w:r>
          </w:p>
        </w:tc>
      </w:tr>
      <w:tr w:rsidR="00D95DA7" w:rsidRPr="003410EE" w14:paraId="574E49C6"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864F3D" w14:textId="77777777" w:rsidR="00931B63" w:rsidRPr="003410EE" w:rsidRDefault="00D95DA7" w:rsidP="003410EE">
            <w:pPr>
              <w:widowControl w:val="0"/>
              <w:spacing w:after="20" w:line="240" w:lineRule="auto"/>
              <w:ind w:left="180" w:hanging="180"/>
              <w:rPr>
                <w:rFonts w:ascii="Calibri" w:eastAsia="Montserrat" w:hAnsi="Calibri" w:cs="Calibri"/>
                <w:b/>
                <w:bCs/>
                <w:color w:val="000000" w:themeColor="text1"/>
                <w:sz w:val="22"/>
                <w:szCs w:val="22"/>
              </w:rPr>
            </w:pPr>
            <w:r w:rsidRPr="003410EE">
              <w:rPr>
                <w:rFonts w:ascii="Calibri" w:eastAsia="Arial" w:hAnsi="Calibri" w:cs="Calibri"/>
                <w:b/>
                <w:bCs/>
                <w:color w:val="000000" w:themeColor="text1"/>
                <w:sz w:val="22"/>
                <w:szCs w:val="22"/>
              </w:rPr>
              <w:t>Learning Resources</w:t>
            </w:r>
          </w:p>
          <w:p w14:paraId="679A88B0" w14:textId="77777777" w:rsidR="00D95DA7" w:rsidRPr="003410EE" w:rsidRDefault="00D95DA7" w:rsidP="003410EE">
            <w:pPr>
              <w:widowControl w:val="0"/>
              <w:spacing w:after="20" w:line="240" w:lineRule="auto"/>
              <w:ind w:left="180" w:hanging="180"/>
              <w:rPr>
                <w:rFonts w:ascii="Calibri" w:eastAsia="Montserrat" w:hAnsi="Calibri" w:cs="Calibri"/>
                <w:b/>
                <w:bCs/>
                <w:i/>
                <w:iCs/>
                <w:color w:val="000000" w:themeColor="text1"/>
                <w:sz w:val="22"/>
                <w:szCs w:val="22"/>
              </w:rPr>
            </w:pPr>
            <w:r w:rsidRPr="003410EE">
              <w:rPr>
                <w:rFonts w:ascii="Calibri" w:eastAsia="Arial" w:hAnsi="Calibri" w:cs="Calibri"/>
                <w:i/>
                <w:iCs/>
                <w:color w:val="000000" w:themeColor="text1"/>
                <w:sz w:val="22"/>
                <w:szCs w:val="22"/>
              </w:rPr>
              <w:t xml:space="preserve">/ </w:t>
            </w:r>
            <w:r w:rsidRPr="003410EE">
              <w:rPr>
                <w:rStyle w:val="Strong"/>
                <w:rFonts w:ascii="Calibri" w:eastAsia="Arial" w:hAnsi="Calibri" w:cs="Calibri"/>
                <w:b w:val="0"/>
                <w:bCs w:val="0"/>
                <w:i/>
                <w:iCs/>
                <w:color w:val="000000" w:themeColor="text1"/>
                <w:sz w:val="22"/>
                <w:szCs w:val="22"/>
              </w:rPr>
              <w:t xml:space="preserve">Mga </w:t>
            </w:r>
            <w:proofErr w:type="spellStart"/>
            <w:r w:rsidRPr="003410EE">
              <w:rPr>
                <w:rStyle w:val="Strong"/>
                <w:rFonts w:ascii="Calibri" w:eastAsia="Arial" w:hAnsi="Calibri" w:cs="Calibri"/>
                <w:b w:val="0"/>
                <w:bCs w:val="0"/>
                <w:i/>
                <w:iCs/>
                <w:color w:val="000000" w:themeColor="text1"/>
                <w:sz w:val="22"/>
                <w:szCs w:val="22"/>
              </w:rPr>
              <w:t>Kagamitang</w:t>
            </w:r>
            <w:proofErr w:type="spellEnd"/>
            <w:r w:rsidRPr="003410EE">
              <w:rPr>
                <w:rStyle w:val="Strong"/>
                <w:rFonts w:ascii="Calibri" w:eastAsia="Arial" w:hAnsi="Calibri" w:cs="Calibri"/>
                <w:b w:val="0"/>
                <w:bCs w:val="0"/>
                <w:i/>
                <w:iCs/>
                <w:color w:val="000000" w:themeColor="text1"/>
                <w:sz w:val="22"/>
                <w:szCs w:val="22"/>
              </w:rPr>
              <w:t xml:space="preserve"> Panturo</w:t>
            </w:r>
          </w:p>
          <w:p w14:paraId="2E7AA440" w14:textId="77777777" w:rsidR="00D95DA7"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31FBFCB3" w14:textId="77777777" w:rsidR="00D95DA7" w:rsidRPr="003410EE" w:rsidRDefault="00931B63" w:rsidP="003410EE">
            <w:pPr>
              <w:spacing w:after="20" w:line="240" w:lineRule="auto"/>
              <w:ind w:left="180" w:hanging="180"/>
              <w:rPr>
                <w:rFonts w:ascii="Calibri" w:eastAsia="Times New Roman" w:hAnsi="Calibri" w:cs="Calibri"/>
                <w:b/>
                <w:b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B1A2383"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Tisa at pisara, cartolina o meta-cards, markers, tape, larawan ni Super Two, larawan ng mga gawaing pangkalusugan, kuwentong “Ang Malusog na Pamilya,” word cards para sa PAMILYA, KALUSUGAN, SARILI, at GAWAIN.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4D1332E"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Tisa at pisara, cartolina/meta-cards, markers, tape, larawan o sitwasyon para sa Tsek/Ekis, tulang “Kalusugan ay Kayamanan, Kaligtasan ay Kailangan,” strips ng papel para sa diagram, chart paper.</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8A53658"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Tisa at pisara, cartolina/meta-cards, markers, tape, action cards para sa HULABULOS, kuwentong “Si Vina ang Batang Biba,” rubric o pamantayan sa maikling dula, simpleng props kung mayroon.</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45227E26"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Tisa at pisara, cartolina/meta-cards, markers, tape, sitwasyon para sa Atras-Abante, tulang “Pangangalaga sa Sarili Katuwang ang Pamilya,” chart para sa pagkain at gawaing pisikal, larawan ni Super Two o bituin para sa superpowers.</w:t>
            </w:r>
          </w:p>
        </w:tc>
      </w:tr>
      <w:tr w:rsidR="00D95DA7" w:rsidRPr="003410EE" w14:paraId="4A72146C"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712631" w14:textId="77777777" w:rsidR="00931B63" w:rsidRPr="003410EE" w:rsidRDefault="00D95DA7" w:rsidP="003410EE">
            <w:pPr>
              <w:widowControl w:val="0"/>
              <w:spacing w:after="20" w:line="240" w:lineRule="auto"/>
              <w:ind w:left="180" w:hanging="180"/>
              <w:rPr>
                <w:rFonts w:ascii="Calibri" w:eastAsia="Montserrat" w:hAnsi="Calibri" w:cs="Calibri"/>
                <w:b/>
                <w:bCs/>
                <w:color w:val="000000" w:themeColor="text1"/>
                <w:sz w:val="22"/>
                <w:szCs w:val="22"/>
              </w:rPr>
            </w:pPr>
            <w:r w:rsidRPr="003410EE">
              <w:rPr>
                <w:rFonts w:ascii="Calibri" w:eastAsia="Arial" w:hAnsi="Calibri" w:cs="Calibri"/>
                <w:b/>
                <w:bCs/>
                <w:color w:val="000000" w:themeColor="text1"/>
                <w:sz w:val="22"/>
                <w:szCs w:val="22"/>
              </w:rPr>
              <w:t>Opportunities for integration</w:t>
            </w:r>
            <w:r w:rsidR="00335629" w:rsidRPr="003410EE">
              <w:rPr>
                <w:rFonts w:ascii="Calibri" w:eastAsia="Arial" w:hAnsi="Calibri" w:cs="Calibri"/>
                <w:b/>
                <w:bCs/>
                <w:color w:val="000000" w:themeColor="text1"/>
                <w:sz w:val="22"/>
                <w:szCs w:val="22"/>
              </w:rPr>
              <w:t xml:space="preserve"> </w:t>
            </w:r>
          </w:p>
          <w:p w14:paraId="1CD309E8" w14:textId="77777777" w:rsidR="00D95DA7" w:rsidRPr="003410EE" w:rsidRDefault="00D95DA7" w:rsidP="003410EE">
            <w:pPr>
              <w:widowControl w:val="0"/>
              <w:spacing w:after="20" w:line="240" w:lineRule="auto"/>
              <w:ind w:left="180" w:hanging="180"/>
              <w:rPr>
                <w:rFonts w:ascii="Calibri" w:eastAsia="Montserrat" w:hAnsi="Calibri" w:cs="Calibri"/>
                <w:b/>
                <w:bCs/>
                <w:i/>
                <w:iCs/>
                <w:color w:val="000000" w:themeColor="text1"/>
                <w:sz w:val="22"/>
                <w:szCs w:val="22"/>
                <w:u w:val="single"/>
              </w:rPr>
            </w:pPr>
            <w:r w:rsidRPr="003410EE">
              <w:rPr>
                <w:rFonts w:ascii="Calibri" w:eastAsia="Arial" w:hAnsi="Calibri" w:cs="Calibri"/>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Oportunidad</w:t>
            </w:r>
            <w:proofErr w:type="spellEnd"/>
            <w:r w:rsidRPr="003410EE">
              <w:rPr>
                <w:rStyle w:val="Strong"/>
                <w:rFonts w:ascii="Calibri" w:eastAsia="Arial" w:hAnsi="Calibri" w:cs="Calibri"/>
                <w:b w:val="0"/>
                <w:bCs w:val="0"/>
                <w:i/>
                <w:iCs/>
                <w:color w:val="000000" w:themeColor="text1"/>
                <w:sz w:val="22"/>
                <w:szCs w:val="22"/>
              </w:rPr>
              <w:t xml:space="preserve"> para </w:t>
            </w:r>
            <w:proofErr w:type="spellStart"/>
            <w:r w:rsidRPr="003410EE">
              <w:rPr>
                <w:rStyle w:val="Strong"/>
                <w:rFonts w:ascii="Calibri" w:eastAsia="Arial" w:hAnsi="Calibri" w:cs="Calibri"/>
                <w:b w:val="0"/>
                <w:bCs w:val="0"/>
                <w:i/>
                <w:iCs/>
                <w:color w:val="000000" w:themeColor="text1"/>
                <w:sz w:val="22"/>
                <w:szCs w:val="22"/>
              </w:rPr>
              <w:t>sa</w:t>
            </w:r>
            <w:proofErr w:type="spellEnd"/>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Integrasyon</w:t>
            </w:r>
            <w:proofErr w:type="spellEnd"/>
          </w:p>
          <w:p w14:paraId="672FD688" w14:textId="77777777" w:rsidR="00D95DA7" w:rsidRPr="003410EE" w:rsidRDefault="00931B63" w:rsidP="003410EE">
            <w:pPr>
              <w:spacing w:after="20" w:line="240" w:lineRule="auto"/>
              <w:ind w:left="180" w:hanging="180"/>
              <w:rPr>
                <w:rFonts w:ascii="Calibri" w:eastAsia="Times New Roman"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14603A9"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Filipino: pakikinig sa kuwento at pagsagot sa tanong; Health: personal hygiene at masustansiyang pagkain; Arts: pagdikit ng larawan kay Super Two.</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6074595"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Filipino: pag-unawa sa tula at talasalitaan; Health: kalusugan at kaligtasan; Mathematics: pag-uuri sa diagram o tsart.</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40054124"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MAPEH/PE: pagsasakilos at gawaing pisikal; Filipino: pagsasalita sa harap ng klase; GMRC: pagpapahalaga sa sarili at pagsunod sa paalala ng pamilya.</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4A0DE04"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Health: pagkain, pahinga, kalinisan, at ehersisyo; Mathematics: pagtatala sa chart; Arts: pagguhit o pagbuo ng sariling superhero; Filipino: pagpapaliwanag ng sagot.</w:t>
            </w:r>
          </w:p>
        </w:tc>
      </w:tr>
      <w:tr w:rsidR="00D95DA7" w:rsidRPr="003410EE" w14:paraId="77B172F1"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864C54" w14:textId="77777777" w:rsidR="009320A2" w:rsidRPr="003410EE" w:rsidRDefault="00D95DA7" w:rsidP="003410EE">
            <w:pPr>
              <w:pStyle w:val="Heading2"/>
              <w:spacing w:after="20"/>
              <w:ind w:left="180" w:hanging="180"/>
              <w:rPr>
                <w:rFonts w:ascii="Calibri" w:eastAsia="Times New Roman" w:hAnsi="Calibri" w:cs="Calibri"/>
                <w:color w:val="000000" w:themeColor="text1"/>
                <w:sz w:val="22"/>
                <w:szCs w:val="22"/>
              </w:rPr>
            </w:pPr>
            <w:r w:rsidRPr="003410EE">
              <w:rPr>
                <w:rFonts w:ascii="Calibri" w:eastAsia="Arial" w:hAnsi="Calibri" w:cs="Calibri"/>
                <w:color w:val="000000" w:themeColor="text1"/>
                <w:sz w:val="22"/>
                <w:szCs w:val="22"/>
              </w:rPr>
              <w:t>Assessment</w:t>
            </w:r>
          </w:p>
          <w:p w14:paraId="5C2AE4DE" w14:textId="77777777" w:rsidR="00D95DA7" w:rsidRPr="003410EE" w:rsidRDefault="00D95DA7" w:rsidP="003410EE">
            <w:pPr>
              <w:pStyle w:val="Heading2"/>
              <w:spacing w:after="20"/>
              <w:ind w:left="180" w:hanging="180"/>
              <w:rPr>
                <w:rFonts w:ascii="Calibri" w:eastAsia="Times New Roman" w:hAnsi="Calibri" w:cs="Calibri"/>
                <w:b w:val="0"/>
                <w:bCs w:val="0"/>
                <w:i/>
                <w:iCs/>
                <w:color w:val="000000" w:themeColor="text1"/>
                <w:sz w:val="22"/>
                <w:szCs w:val="22"/>
              </w:rPr>
            </w:pPr>
            <w:r w:rsidRPr="003410EE">
              <w:rPr>
                <w:rFonts w:ascii="Calibri" w:eastAsia="Arial" w:hAnsi="Calibri" w:cs="Calibri"/>
                <w:b w:val="0"/>
                <w:bCs w:val="0"/>
                <w:i/>
                <w:iCs/>
                <w:color w:val="000000" w:themeColor="text1"/>
                <w:sz w:val="22"/>
                <w:szCs w:val="22"/>
              </w:rPr>
              <w:t xml:space="preserve">/ </w:t>
            </w:r>
            <w:proofErr w:type="spellStart"/>
            <w:r w:rsidRPr="003410EE">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749AF4E2"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 xml:space="preserve">Tatatayahin ang kakayahan ng mga mag-aaral na tukuyin at isa-isahin ang mga paraan ng pangangalaga sa kalusugan na natutuhan sa pamilya; ipaliwanag kung bakit mahalaga ang mga gawaing ito sa malusog na isip at katawan; isakilos ang wastong pangangalaga sa kalusugan at kaligtasan; at magpakita ng pagpapahalaga sa sarili sa pamamagitan ng pagpili ng mabubuting gawi tulad ng pagkain ng </w:t>
            </w:r>
            <w:r w:rsidRPr="003410EE">
              <w:rPr>
                <w:rFonts w:ascii="Calibri" w:eastAsia="Arial" w:hAnsi="Calibri" w:cs="Calibri"/>
                <w:sz w:val="22"/>
                <w:szCs w:val="22"/>
              </w:rPr>
              <w:lastRenderedPageBreak/>
              <w:t>masustansiya, pag-inom ng tubig, paghuhugas ng kamay, pag-eehersisyo, pagtulog nang sapat, at pagkonsulta sa doktor kapag may sakit.</w:t>
            </w:r>
          </w:p>
        </w:tc>
      </w:tr>
      <w:tr w:rsidR="00D95DA7" w:rsidRPr="003410EE" w14:paraId="035BA1A2"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9376AB" w14:textId="77777777" w:rsidR="00931B63" w:rsidRPr="003410EE" w:rsidRDefault="00D95DA7" w:rsidP="003410EE">
            <w:pPr>
              <w:widowControl w:val="0"/>
              <w:spacing w:after="20" w:line="240" w:lineRule="auto"/>
              <w:ind w:left="180" w:hanging="180"/>
              <w:rPr>
                <w:rFonts w:ascii="Calibri" w:eastAsia="Montserrat" w:hAnsi="Calibri" w:cs="Calibri"/>
                <w:b/>
                <w:bCs/>
                <w:color w:val="000000" w:themeColor="text1"/>
                <w:sz w:val="22"/>
                <w:szCs w:val="22"/>
              </w:rPr>
            </w:pPr>
            <w:r w:rsidRPr="003410EE">
              <w:rPr>
                <w:rFonts w:ascii="Calibri" w:eastAsia="Arial" w:hAnsi="Calibri" w:cs="Calibri"/>
                <w:b/>
                <w:bCs/>
                <w:color w:val="000000" w:themeColor="text1"/>
                <w:sz w:val="22"/>
                <w:szCs w:val="22"/>
              </w:rPr>
              <w:lastRenderedPageBreak/>
              <w:t xml:space="preserve">Formative Assessment </w:t>
            </w:r>
          </w:p>
          <w:p w14:paraId="4D3C6659" w14:textId="77777777" w:rsidR="00D95DA7" w:rsidRPr="003410EE" w:rsidRDefault="00D95DA7" w:rsidP="003410EE">
            <w:pPr>
              <w:widowControl w:val="0"/>
              <w:spacing w:after="20" w:line="240" w:lineRule="auto"/>
              <w:ind w:left="180" w:hanging="180"/>
              <w:rPr>
                <w:rFonts w:ascii="Calibri" w:eastAsia="Montserrat" w:hAnsi="Calibri" w:cs="Calibri"/>
                <w:b/>
                <w:bCs/>
                <w:i/>
                <w:iCs/>
                <w:color w:val="000000" w:themeColor="text1"/>
                <w:sz w:val="22"/>
                <w:szCs w:val="22"/>
              </w:rPr>
            </w:pPr>
            <w:r w:rsidRPr="003410EE">
              <w:rPr>
                <w:rFonts w:ascii="Calibri" w:eastAsia="Arial" w:hAnsi="Calibri" w:cs="Calibri"/>
                <w:i/>
                <w:iCs/>
                <w:color w:val="000000" w:themeColor="text1"/>
                <w:sz w:val="22"/>
                <w:szCs w:val="22"/>
              </w:rPr>
              <w:t>/</w:t>
            </w:r>
            <w:r w:rsidRPr="003410EE">
              <w:rPr>
                <w:rFonts w:ascii="Calibri" w:eastAsia="Arial" w:hAnsi="Calibri" w:cs="Calibri"/>
                <w:b/>
                <w:bCs/>
                <w:i/>
                <w:iCs/>
                <w:color w:val="000000" w:themeColor="text1"/>
                <w:sz w:val="22"/>
                <w:szCs w:val="22"/>
              </w:rPr>
              <w:t xml:space="preserve"> </w:t>
            </w:r>
            <w:r w:rsidRPr="003410EE">
              <w:rPr>
                <w:rStyle w:val="Strong"/>
                <w:rFonts w:ascii="Calibri" w:eastAsia="Arial" w:hAnsi="Calibri" w:cs="Calibri"/>
                <w:b w:val="0"/>
                <w:bCs w:val="0"/>
                <w:i/>
                <w:iCs/>
                <w:color w:val="000000" w:themeColor="text1"/>
                <w:sz w:val="22"/>
                <w:szCs w:val="22"/>
              </w:rPr>
              <w:t xml:space="preserve">Formative </w:t>
            </w:r>
            <w:proofErr w:type="spellStart"/>
            <w:r w:rsidRPr="003410EE">
              <w:rPr>
                <w:rStyle w:val="Strong"/>
                <w:rFonts w:ascii="Calibri" w:eastAsia="Arial" w:hAnsi="Calibri" w:cs="Calibri"/>
                <w:b w:val="0"/>
                <w:bCs w:val="0"/>
                <w:i/>
                <w:iCs/>
                <w:color w:val="000000" w:themeColor="text1"/>
                <w:sz w:val="22"/>
                <w:szCs w:val="22"/>
              </w:rPr>
              <w:t>na</w:t>
            </w:r>
            <w:proofErr w:type="spellEnd"/>
            <w:r w:rsidRPr="003410EE">
              <w:rPr>
                <w:rStyle w:val="Strong"/>
                <w:rFonts w:ascii="Calibri" w:eastAsia="Arial" w:hAnsi="Calibri" w:cs="Calibri"/>
                <w:b w:val="0"/>
                <w:bCs w:val="0"/>
                <w:i/>
                <w:iCs/>
                <w:color w:val="000000" w:themeColor="text1"/>
                <w:sz w:val="22"/>
                <w:szCs w:val="22"/>
              </w:rPr>
              <w:t xml:space="preserve"> </w:t>
            </w:r>
            <w:proofErr w:type="spellStart"/>
            <w:r w:rsidRPr="003410EE">
              <w:rPr>
                <w:rStyle w:val="Strong"/>
                <w:rFonts w:ascii="Calibri" w:eastAsia="Arial" w:hAnsi="Calibri" w:cs="Calibri"/>
                <w:b w:val="0"/>
                <w:bCs w:val="0"/>
                <w:i/>
                <w:iCs/>
                <w:color w:val="000000" w:themeColor="text1"/>
                <w:sz w:val="22"/>
                <w:szCs w:val="22"/>
              </w:rPr>
              <w:t>Pagtataya</w:t>
            </w:r>
            <w:proofErr w:type="spellEnd"/>
          </w:p>
          <w:p w14:paraId="212F3149" w14:textId="77777777" w:rsidR="00D95DA7"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2A8285E7" w14:textId="77777777" w:rsidR="00D95DA7" w:rsidRPr="003410EE" w:rsidRDefault="00931B63" w:rsidP="003410EE">
            <w:pPr>
              <w:spacing w:after="20" w:line="240" w:lineRule="auto"/>
              <w:ind w:left="180" w:hanging="180"/>
              <w:rPr>
                <w:rFonts w:ascii="Calibri" w:eastAsia="Times New Roman" w:hAnsi="Calibri" w:cs="Calibri"/>
                <w:b/>
                <w:b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C57B439"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Gawain: Ipakita ang larawan ni Super Two at ilang larawan ng gawain. Pipili ang mag-aaral ng tatlong larawang nagpapakita ng pangangalaga sa kalusugan at ipapaliwanag, pasalita o sa pagguhit, kung paano ito natutuhan sa pamilya. Maaaring tumulong ang kapareha o guro sa pagbasa ng salita.</w:t>
            </w:r>
          </w:p>
          <w:p w14:paraId="7BA9EF95"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Maikling Pagsusuri / 5-Item Formative Quiz</w:t>
            </w:r>
          </w:p>
          <w:p w14:paraId="41591127"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Panuto: Piliin ang letra ng tamang sagot.</w:t>
            </w:r>
          </w:p>
          <w:p w14:paraId="10F3DFE9"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1. Ano ang dapat gawin bago kumain? A. Maghugas ng kamay B. Maglaro muna C. Uminom ng softdrinks</w:t>
            </w:r>
          </w:p>
          <w:p w14:paraId="76E19FD8"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2. Alin ang masustansiyang pagkain? A. kendi B. prutas at gulay C. chips</w:t>
            </w:r>
          </w:p>
          <w:p w14:paraId="48BE1622"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3. Sino ang kadalasang gumagabay sa bata sa pangangalaga sa kalusugan? A. pamilya B. laruan C. telebisyon</w:t>
            </w:r>
          </w:p>
          <w:p w14:paraId="3F63E926"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4. Ano ang mabuting inumin araw-araw? A. tubig B. softdrinks C. sobrang matatamis na juice</w:t>
            </w:r>
          </w:p>
          <w:p w14:paraId="76F425A0"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5. Ang pangangalaga sa kalusugan ay tanda ng ___. A. pagpapabaya B. pagpapahalaga sa sarili C. paglilimot</w:t>
            </w:r>
          </w:p>
          <w:p w14:paraId="0F546EA1"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Susi sa Pagwawasto: 1-A, 2-B, 3-A, 4-A, 5-B</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524C193"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Gawain: Sa pangkat, buuin ang diagram na “Kalusugan ay Kayamanan, Kaligtasan ay Kailangan.” Ilagay ang strips sa tamang hanay: katuwang, pangangalaga sa kalusugan, o pangangalaga sa kaligtasan. Ipaliwanag ng pangkat ang dalawang napiling sagot.</w:t>
            </w:r>
          </w:p>
          <w:p w14:paraId="5E22E8E3"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Maikling Pagsusuri / 5-Item Formative Quiz</w:t>
            </w:r>
          </w:p>
          <w:p w14:paraId="7C4D270D"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Panuto: Isulat ang TAMA kung mabuting gawain at MALI kung hindi.</w:t>
            </w:r>
          </w:p>
          <w:p w14:paraId="36E00EB7"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1. Kumain ng prutas at gulay.</w:t>
            </w:r>
          </w:p>
          <w:p w14:paraId="4CA15906"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2. Matulog nang hatinggabi araw-araw.</w:t>
            </w:r>
          </w:p>
          <w:p w14:paraId="64E10D26"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3. Maghugas ng kamay upang makaiwas sa mikrobyo.</w:t>
            </w:r>
          </w:p>
          <w:p w14:paraId="28C26012"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4. Uminom ng sapat na tubig.</w:t>
            </w:r>
          </w:p>
          <w:p w14:paraId="43EC5048"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5. Maglaro ng gadyet nang napakahabang oras.</w:t>
            </w:r>
          </w:p>
          <w:p w14:paraId="5BD0A768"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Susi sa Pagwawasto: 1-TAMA, 2-MALI, 3-TAMA, 4-TAMA, 5-MALI</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EB32508"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Gawain: Maikling dula-dulaan. Sa pangkat, ipakita ang isang wastong paraan ng pangangalaga sa kalusugan: pagkain ng masustansiya, pagtulog sa tamang oras, pag-eehersisyo, o pagkonsulta sa doktor kapag may sakit. Maaaring magsalita, kumilos, o gumamit ng larawan bilang suporta.</w:t>
            </w:r>
          </w:p>
          <w:p w14:paraId="69A0A574"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Maikling Pagsusuri / 5-Item Formative Quiz</w:t>
            </w:r>
          </w:p>
          <w:p w14:paraId="52F85597"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Panuto: Piliin ang tamang sagot.</w:t>
            </w:r>
          </w:p>
          <w:p w14:paraId="1BF864C3"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1. Si Vina ay bibong bata dahil siya ay ___. A. laging puyat B. aktibo at may mabuting gawi C. ayaw uminom ng tubig</w:t>
            </w:r>
          </w:p>
          <w:p w14:paraId="233E5DB1"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2. Alin ang halimbawa ng ehersisyo? A. sobrang panonood B. pagkain ng kendi C. jogging</w:t>
            </w:r>
          </w:p>
          <w:p w14:paraId="2A9D0267"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3. Kung may sakit, mabuting ___. A. itago ito B. maglaro pa rin nang matagal C. magpatingin sa doktor</w:t>
            </w:r>
          </w:p>
          <w:p w14:paraId="6471FE9C"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 xml:space="preserve">4. Ang pagdadala ng tubig sa paaralan ay nakatutulong sa </w:t>
            </w:r>
            <w:r w:rsidRPr="003410EE">
              <w:rPr>
                <w:rFonts w:ascii="Calibri" w:eastAsia="Arial" w:hAnsi="Calibri" w:cs="Calibri"/>
                <w:sz w:val="22"/>
                <w:szCs w:val="22"/>
              </w:rPr>
              <w:lastRenderedPageBreak/>
              <w:t>___. A. pag-aaksaya B. kalusugan C. pagkakasakit</w:t>
            </w:r>
          </w:p>
          <w:p w14:paraId="044194AC"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5. Ang mabuting gawi ay dapat ___. A. kalimutan B. gawin minsan lang C. isabuhay araw-araw</w:t>
            </w:r>
          </w:p>
          <w:p w14:paraId="62F13079"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Susi sa Pagwawasto: 1-B, 2-C, 3-C, 4-B, 5-C</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9DD6F51"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Gawain: “Superpower sa Kalusugan.” Gumawa ang mag-aaral ng sariling superhero at isulat o iguhit sa mga bituin ang tatlong superpowers na mabuting gawi sa kalusugan at kaligtasan. Ipaliwanag kung ibabahagi niya ito sa pamilya at bakit.</w:t>
            </w:r>
          </w:p>
          <w:p w14:paraId="1F045CB5"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Maikling Pagsusuri / 5-Item Formative Quiz</w:t>
            </w:r>
          </w:p>
          <w:p w14:paraId="05653CE9"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Panuto: Piliin ang pinakamahusay na sagot.</w:t>
            </w:r>
          </w:p>
          <w:p w14:paraId="17DE701E"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1. Alin ang nagpapakita ng pagpapahalaga sa sarili? A. pag-inom ng softdrinks araw-araw B. pagkain ng masustansiya C. hindi pagtulog</w:t>
            </w:r>
          </w:p>
          <w:p w14:paraId="4B7FEE96"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2. Bakit mahalaga ang pamilya sa kalusugan? A. sila ay laruan B. sila ay pagkain C. sila ay gumagabay at nagpapaalala</w:t>
            </w:r>
          </w:p>
          <w:p w14:paraId="05F0D978"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3. Ano ang dapat gawin kapag pagod ang katawan? A. magpuyat B. magpahinga C. maglaro pa nang matagal</w:t>
            </w:r>
          </w:p>
          <w:p w14:paraId="03D3966E"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4. Alin ang mabuting gawing pisikal? A. sobrang gadget B. nakahiga buong araw C. paglalakad</w:t>
            </w:r>
          </w:p>
          <w:p w14:paraId="673EB886"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5. Ang pangangalaga sa kalusugan ay dapat gawin ___. A. kapag may bisita lang B. minsan lang C. araw-araw</w:t>
            </w:r>
          </w:p>
          <w:p w14:paraId="6C39E037"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Susi sa Pagwawasto: 1-B, 2-C, 3-B, 4-C, 5-C</w:t>
            </w:r>
          </w:p>
        </w:tc>
      </w:tr>
      <w:tr w:rsidR="00D95DA7" w:rsidRPr="003410EE" w14:paraId="34585F3F"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547CDF" w14:textId="77777777" w:rsidR="00931B63" w:rsidRPr="003410EE" w:rsidRDefault="00D95DA7" w:rsidP="003410EE">
            <w:pPr>
              <w:pStyle w:val="Heading2"/>
              <w:spacing w:after="20"/>
              <w:ind w:left="180" w:hanging="180"/>
              <w:rPr>
                <w:rFonts w:ascii="Calibri" w:eastAsia="Times New Roman" w:hAnsi="Calibri" w:cs="Calibri"/>
                <w:color w:val="000000" w:themeColor="text1"/>
                <w:sz w:val="22"/>
                <w:szCs w:val="22"/>
              </w:rPr>
            </w:pPr>
            <w:r w:rsidRPr="003410EE">
              <w:rPr>
                <w:rFonts w:ascii="Calibri" w:eastAsia="Arial" w:hAnsi="Calibri" w:cs="Calibri"/>
                <w:color w:val="000000" w:themeColor="text1"/>
                <w:sz w:val="22"/>
                <w:szCs w:val="22"/>
              </w:rPr>
              <w:lastRenderedPageBreak/>
              <w:t>Ways Forward</w:t>
            </w:r>
          </w:p>
          <w:p w14:paraId="5D47599E" w14:textId="77777777" w:rsidR="00D95DA7" w:rsidRPr="003410EE" w:rsidRDefault="00D95DA7" w:rsidP="003410EE">
            <w:pPr>
              <w:pStyle w:val="Heading2"/>
              <w:spacing w:after="20"/>
              <w:ind w:left="180" w:hanging="180"/>
              <w:rPr>
                <w:rFonts w:ascii="Calibri" w:eastAsia="Times New Roman" w:hAnsi="Calibri" w:cs="Calibri"/>
                <w:b w:val="0"/>
                <w:bCs w:val="0"/>
                <w:i/>
                <w:iCs/>
                <w:color w:val="000000" w:themeColor="text1"/>
                <w:sz w:val="22"/>
                <w:szCs w:val="22"/>
              </w:rPr>
            </w:pPr>
            <w:r w:rsidRPr="003410EE">
              <w:rPr>
                <w:rFonts w:ascii="Calibri" w:eastAsia="Arial" w:hAnsi="Calibri" w:cs="Calibri"/>
                <w:b w:val="0"/>
                <w:bCs w:val="0"/>
                <w:i/>
                <w:iCs/>
                <w:color w:val="000000" w:themeColor="text1"/>
                <w:sz w:val="22"/>
                <w:szCs w:val="22"/>
              </w:rPr>
              <w:t xml:space="preserve">/ Mga </w:t>
            </w:r>
            <w:proofErr w:type="spellStart"/>
            <w:r w:rsidRPr="003410EE">
              <w:rPr>
                <w:rFonts w:ascii="Calibri" w:eastAsia="Arial" w:hAnsi="Calibri" w:cs="Calibri"/>
                <w:b w:val="0"/>
                <w:bCs w:val="0"/>
                <w:i/>
                <w:iCs/>
                <w:color w:val="000000" w:themeColor="text1"/>
                <w:sz w:val="22"/>
                <w:szCs w:val="22"/>
              </w:rPr>
              <w:t>Susunod</w:t>
            </w:r>
            <w:proofErr w:type="spellEnd"/>
            <w:r w:rsidRPr="003410EE">
              <w:rPr>
                <w:rFonts w:ascii="Calibri" w:eastAsia="Arial" w:hAnsi="Calibri" w:cs="Calibri"/>
                <w:b w:val="0"/>
                <w:bCs w:val="0"/>
                <w:i/>
                <w:iCs/>
                <w:color w:val="000000" w:themeColor="text1"/>
                <w:sz w:val="22"/>
                <w:szCs w:val="22"/>
              </w:rPr>
              <w:t xml:space="preserve"> </w:t>
            </w:r>
            <w:proofErr w:type="spellStart"/>
            <w:r w:rsidRPr="003410EE">
              <w:rPr>
                <w:rFonts w:ascii="Calibri" w:eastAsia="Arial" w:hAnsi="Calibri" w:cs="Calibri"/>
                <w:b w:val="0"/>
                <w:bCs w:val="0"/>
                <w:i/>
                <w:iCs/>
                <w:color w:val="000000" w:themeColor="text1"/>
                <w:sz w:val="22"/>
                <w:szCs w:val="22"/>
              </w:rPr>
              <w:t>na</w:t>
            </w:r>
            <w:proofErr w:type="spellEnd"/>
            <w:r w:rsidRPr="003410EE">
              <w:rPr>
                <w:rFonts w:ascii="Calibri" w:eastAsia="Arial" w:hAnsi="Calibri" w:cs="Calibri"/>
                <w:b w:val="0"/>
                <w:bCs w:val="0"/>
                <w:i/>
                <w:iCs/>
                <w:color w:val="000000" w:themeColor="text1"/>
                <w:sz w:val="22"/>
                <w:szCs w:val="22"/>
              </w:rPr>
              <w:t xml:space="preserve"> </w:t>
            </w:r>
            <w:proofErr w:type="spellStart"/>
            <w:r w:rsidRPr="003410EE">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1545DDBD"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Gamitin ang resulta ng pagmamasid, sagot sa talakayan, output ng pangkat, chart, dula-dulaan, at maikling pagsusuri upang matukoy kung sino ang nangangailangan ng dagdag na gabay. Maglaan ng remediation gamit ang larawan, kilos, paresang pagsasanay, at simpleng sitwasyon para sa mga batang nahihirapan. Magbigay naman ng enrichment tulad ng paggawa ng personal health promise o family health reminder para sa mga handa nang magpaliwanag at magsabuhay ng natutuhan.</w:t>
            </w:r>
          </w:p>
        </w:tc>
      </w:tr>
      <w:tr w:rsidR="00D95DA7" w:rsidRPr="003410EE" w14:paraId="1C77378B"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4AC795" w14:textId="77777777" w:rsidR="00931B63" w:rsidRPr="003410EE" w:rsidRDefault="00D95DA7" w:rsidP="003410EE">
            <w:pPr>
              <w:widowControl w:val="0"/>
              <w:spacing w:after="20" w:line="240" w:lineRule="auto"/>
              <w:ind w:left="180" w:hanging="180"/>
              <w:rPr>
                <w:rFonts w:ascii="Calibri" w:eastAsia="Montserrat" w:hAnsi="Calibri" w:cs="Calibri"/>
                <w:b/>
                <w:bCs/>
                <w:color w:val="000000" w:themeColor="text1"/>
                <w:sz w:val="22"/>
                <w:szCs w:val="22"/>
              </w:rPr>
            </w:pPr>
            <w:r w:rsidRPr="003410EE">
              <w:rPr>
                <w:rFonts w:ascii="Calibri" w:eastAsia="Arial" w:hAnsi="Calibri" w:cs="Calibri"/>
                <w:b/>
                <w:bCs/>
                <w:color w:val="000000" w:themeColor="text1"/>
                <w:sz w:val="22"/>
                <w:szCs w:val="22"/>
              </w:rPr>
              <w:t>Extended learning opportunities</w:t>
            </w:r>
          </w:p>
          <w:p w14:paraId="78D774D8" w14:textId="77777777" w:rsidR="00D95DA7" w:rsidRPr="003410EE" w:rsidRDefault="00D95DA7" w:rsidP="003410EE">
            <w:pPr>
              <w:widowControl w:val="0"/>
              <w:spacing w:after="20" w:line="240" w:lineRule="auto"/>
              <w:ind w:left="180" w:hanging="180"/>
              <w:rPr>
                <w:rFonts w:ascii="Calibri" w:eastAsia="Montserrat" w:hAnsi="Calibri" w:cs="Calibri"/>
                <w:b/>
                <w:bCs/>
                <w:i/>
                <w:iCs/>
                <w:color w:val="000000" w:themeColor="text1"/>
                <w:sz w:val="22"/>
                <w:szCs w:val="22"/>
              </w:rPr>
            </w:pPr>
            <w:r w:rsidRPr="003410EE">
              <w:rPr>
                <w:rFonts w:ascii="Calibri" w:eastAsia="Arial" w:hAnsi="Calibri" w:cs="Calibri"/>
                <w:i/>
                <w:iCs/>
                <w:color w:val="000000" w:themeColor="text1"/>
                <w:sz w:val="22"/>
                <w:szCs w:val="22"/>
              </w:rPr>
              <w:t xml:space="preserve">/ </w:t>
            </w:r>
            <w:r w:rsidRPr="003410EE">
              <w:rPr>
                <w:rStyle w:val="Strong"/>
                <w:rFonts w:ascii="Calibri" w:eastAsia="Arial" w:hAnsi="Calibri" w:cs="Calibri"/>
                <w:b w:val="0"/>
                <w:bCs w:val="0"/>
                <w:i/>
                <w:iCs/>
                <w:color w:val="000000" w:themeColor="text1"/>
                <w:sz w:val="22"/>
                <w:szCs w:val="22"/>
              </w:rPr>
              <w:t xml:space="preserve">Mga </w:t>
            </w:r>
            <w:proofErr w:type="spellStart"/>
            <w:r w:rsidRPr="003410EE">
              <w:rPr>
                <w:rStyle w:val="Strong"/>
                <w:rFonts w:ascii="Calibri" w:eastAsia="Arial" w:hAnsi="Calibri" w:cs="Calibri"/>
                <w:b w:val="0"/>
                <w:bCs w:val="0"/>
                <w:i/>
                <w:iCs/>
                <w:color w:val="000000" w:themeColor="text1"/>
                <w:sz w:val="22"/>
                <w:szCs w:val="22"/>
              </w:rPr>
              <w:t>Karagdagang</w:t>
            </w:r>
            <w:proofErr w:type="spellEnd"/>
            <w:r w:rsidRPr="003410EE">
              <w:rPr>
                <w:rStyle w:val="Strong"/>
                <w:rFonts w:ascii="Calibri" w:eastAsia="Arial" w:hAnsi="Calibri" w:cs="Calibri"/>
                <w:b w:val="0"/>
                <w:bCs w:val="0"/>
                <w:i/>
                <w:iCs/>
                <w:color w:val="000000" w:themeColor="text1"/>
                <w:sz w:val="22"/>
                <w:szCs w:val="22"/>
              </w:rPr>
              <w:t xml:space="preserve"> Gawai</w:t>
            </w:r>
            <w:r w:rsidR="00931B63" w:rsidRPr="003410EE">
              <w:rPr>
                <w:rStyle w:val="Strong"/>
                <w:rFonts w:ascii="Calibri" w:eastAsia="Arial" w:hAnsi="Calibri" w:cs="Calibri"/>
                <w:b w:val="0"/>
                <w:bCs w:val="0"/>
                <w:i/>
                <w:iCs/>
                <w:color w:val="000000" w:themeColor="text1"/>
                <w:sz w:val="22"/>
                <w:szCs w:val="22"/>
              </w:rPr>
              <w:t>n</w:t>
            </w:r>
          </w:p>
          <w:p w14:paraId="7CAA7AE0" w14:textId="77777777" w:rsidR="00D95DA7" w:rsidRPr="003410EE" w:rsidRDefault="00931B63" w:rsidP="003410EE">
            <w:pPr>
              <w:spacing w:after="20" w:line="240" w:lineRule="auto"/>
              <w:ind w:left="180" w:hanging="180"/>
              <w:rPr>
                <w:rFonts w:ascii="Calibri" w:eastAsia="Times New Roman" w:hAnsi="Calibri" w:cs="Calibri"/>
                <w:i/>
                <w:i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338DFAF"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Ilista o iguhit sa kuwaderno ang tatlong masustansiyang pagkain na kinain at dalawang gawaing pisikal na ginawa sa araw na ito. Magpatulong sa pamilya kung kinakailangan.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7E9FD3D"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Sa bahay, magtanong sa magulang o tagapag-alaga ng tatlong paalala nila tungkol sa kalusugan at kaligtasan. Isulat o iguhit ang mga ito sa kuwaderno.</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6A4DDA2"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Pumili ng isang mabuting gawing pangkalusugan at isagawa ito kasama ang pamilya, tulad ng paglalakad, paglilinis, o paghahanda ng masustansiyang meryenda. Ibahagi sa klase ang karanasan.</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DD76CD7"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t>Gumawa ng simpleng family health reminder sa kuwaderno: “Sa aming pamilya, aalagaan namin ang kalusugan sa pamamagitan ng ___.” Maaaring isulat, iguhit, o sabihin sa susunod na klase.</w:t>
            </w:r>
          </w:p>
        </w:tc>
      </w:tr>
      <w:tr w:rsidR="00D95DA7" w:rsidRPr="003410EE" w14:paraId="39D82190" w14:textId="77777777" w:rsidTr="003410E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9A9542" w14:textId="77777777" w:rsidR="00931B63" w:rsidRPr="003410EE" w:rsidRDefault="00D95DA7" w:rsidP="003410EE">
            <w:pPr>
              <w:widowControl w:val="0"/>
              <w:spacing w:after="20" w:line="240" w:lineRule="auto"/>
              <w:ind w:left="180" w:hanging="180"/>
              <w:rPr>
                <w:rFonts w:ascii="Calibri" w:eastAsia="Montserrat" w:hAnsi="Calibri" w:cs="Calibri"/>
                <w:b/>
                <w:bCs/>
                <w:color w:val="000000" w:themeColor="text1"/>
                <w:sz w:val="22"/>
                <w:szCs w:val="22"/>
              </w:rPr>
            </w:pPr>
            <w:r w:rsidRPr="003410EE">
              <w:rPr>
                <w:rFonts w:ascii="Calibri" w:eastAsia="Arial" w:hAnsi="Calibri" w:cs="Calibri"/>
                <w:b/>
                <w:bCs/>
                <w:color w:val="000000" w:themeColor="text1"/>
                <w:sz w:val="22"/>
                <w:szCs w:val="22"/>
              </w:rPr>
              <w:t>Reflections</w:t>
            </w:r>
          </w:p>
          <w:p w14:paraId="595CBC92" w14:textId="77777777" w:rsidR="00D95DA7" w:rsidRPr="003410EE" w:rsidRDefault="00D95DA7" w:rsidP="003410EE">
            <w:pPr>
              <w:widowControl w:val="0"/>
              <w:spacing w:after="20" w:line="240" w:lineRule="auto"/>
              <w:ind w:left="180" w:hanging="180"/>
              <w:rPr>
                <w:rFonts w:ascii="Calibri" w:eastAsia="Montserrat" w:hAnsi="Calibri" w:cs="Calibri"/>
                <w:b/>
                <w:bCs/>
                <w:i/>
                <w:iCs/>
                <w:color w:val="000000" w:themeColor="text1"/>
                <w:sz w:val="22"/>
                <w:szCs w:val="22"/>
              </w:rPr>
            </w:pPr>
            <w:r w:rsidRPr="003410EE">
              <w:rPr>
                <w:rFonts w:ascii="Calibri" w:eastAsia="Arial" w:hAnsi="Calibri" w:cs="Calibri"/>
                <w:i/>
                <w:iCs/>
                <w:color w:val="000000" w:themeColor="text1"/>
                <w:sz w:val="22"/>
                <w:szCs w:val="22"/>
              </w:rPr>
              <w:t xml:space="preserve">/ </w:t>
            </w:r>
            <w:r w:rsidRPr="003410EE">
              <w:rPr>
                <w:rStyle w:val="Strong"/>
                <w:rFonts w:ascii="Calibri" w:eastAsia="Arial" w:hAnsi="Calibri" w:cs="Calibri"/>
                <w:b w:val="0"/>
                <w:bCs w:val="0"/>
                <w:i/>
                <w:iCs/>
                <w:color w:val="000000" w:themeColor="text1"/>
                <w:sz w:val="22"/>
                <w:szCs w:val="22"/>
              </w:rPr>
              <w:t xml:space="preserve">Mga </w:t>
            </w:r>
            <w:proofErr w:type="spellStart"/>
            <w:r w:rsidRPr="003410EE">
              <w:rPr>
                <w:rStyle w:val="Strong"/>
                <w:rFonts w:ascii="Calibri" w:eastAsia="Arial" w:hAnsi="Calibri" w:cs="Calibri"/>
                <w:b w:val="0"/>
                <w:bCs w:val="0"/>
                <w:i/>
                <w:iCs/>
                <w:color w:val="000000" w:themeColor="text1"/>
                <w:sz w:val="22"/>
                <w:szCs w:val="22"/>
              </w:rPr>
              <w:t>Pagninilay</w:t>
            </w:r>
            <w:proofErr w:type="spellEnd"/>
          </w:p>
          <w:p w14:paraId="55BB24B3" w14:textId="77777777" w:rsidR="00D95DA7" w:rsidRPr="003410EE" w:rsidRDefault="00931B63" w:rsidP="003410EE">
            <w:pPr>
              <w:widowControl w:val="0"/>
              <w:spacing w:after="20" w:line="240" w:lineRule="auto"/>
              <w:ind w:left="180" w:hanging="180"/>
              <w:rPr>
                <w:rFonts w:ascii="Calibri" w:eastAsia="Montserrat" w:hAnsi="Calibri" w:cs="Calibri"/>
                <w:i/>
                <w:iCs/>
                <w:color w:val="000000" w:themeColor="text1"/>
                <w:sz w:val="22"/>
                <w:szCs w:val="22"/>
              </w:rPr>
            </w:pPr>
            <w:r w:rsidRPr="003410EE">
              <w:rPr>
                <w:rFonts w:ascii="Calibri" w:eastAsia="Arial" w:hAnsi="Calibri" w:cs="Calibri"/>
                <w:i/>
                <w:iCs/>
                <w:color w:val="000000" w:themeColor="text1"/>
                <w:sz w:val="22"/>
                <w:szCs w:val="22"/>
              </w:rPr>
              <w:lastRenderedPageBreak/>
              <w:t xml:space="preserve">- </w:t>
            </w:r>
            <w:r w:rsidR="00D95DA7" w:rsidRPr="003410EE">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077BC3F1" w14:textId="77777777" w:rsidR="00D95DA7" w:rsidRPr="003410EE" w:rsidRDefault="00931B63" w:rsidP="003410EE">
            <w:pPr>
              <w:spacing w:after="20" w:line="240" w:lineRule="auto"/>
              <w:ind w:left="180" w:hanging="180"/>
              <w:rPr>
                <w:rFonts w:ascii="Calibri" w:eastAsia="Times New Roman" w:hAnsi="Calibri" w:cs="Calibri"/>
                <w:b/>
                <w:bCs/>
                <w:color w:val="000000" w:themeColor="text1"/>
                <w:sz w:val="22"/>
                <w:szCs w:val="22"/>
              </w:rPr>
            </w:pPr>
            <w:r w:rsidRPr="003410EE">
              <w:rPr>
                <w:rFonts w:ascii="Calibri" w:eastAsia="Arial" w:hAnsi="Calibri" w:cs="Calibri"/>
                <w:i/>
                <w:iCs/>
                <w:color w:val="000000" w:themeColor="text1"/>
                <w:sz w:val="22"/>
                <w:szCs w:val="22"/>
              </w:rPr>
              <w:t xml:space="preserve">- </w:t>
            </w:r>
            <w:r w:rsidR="00D95DA7" w:rsidRPr="003410EE">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218B105"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 xml:space="preserve">(Halimbawa lamang) Suriin kung malinaw sa mga bata </w:t>
            </w:r>
            <w:r w:rsidRPr="003410EE">
              <w:rPr>
                <w:rFonts w:ascii="Calibri" w:eastAsia="Arial" w:hAnsi="Calibri" w:cs="Calibri"/>
                <w:sz w:val="22"/>
                <w:szCs w:val="22"/>
              </w:rPr>
              <w:lastRenderedPageBreak/>
              <w:t>ang pagkakaiba ng mabuti at hindi mabuting gawaing pangkalusugan. Sa susunod, magdagdag ng mas kongkretong larawan para sa mga batang nahihirapang magpaliwanag.</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84BD6B1"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 xml:space="preserve">(Halimbawa lamang) Itala kung sino ang nakapagbigay ng </w:t>
            </w:r>
            <w:r w:rsidRPr="003410EE">
              <w:rPr>
                <w:rFonts w:ascii="Calibri" w:eastAsia="Arial" w:hAnsi="Calibri" w:cs="Calibri"/>
                <w:sz w:val="22"/>
                <w:szCs w:val="22"/>
              </w:rPr>
              <w:lastRenderedPageBreak/>
              <w:t>dalawa o higit pang paraan ng pangangalaga sa kalusugan at kaligtasan. Magbigay ng dagdag na paresang gawain para sa mga batang kailangan pa ng suporta.</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0784841"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 xml:space="preserve">(Halimbawa lamang) Obserbahan kung paano nakilahok ang mga </w:t>
            </w:r>
            <w:r w:rsidRPr="003410EE">
              <w:rPr>
                <w:rFonts w:ascii="Calibri" w:eastAsia="Arial" w:hAnsi="Calibri" w:cs="Calibri"/>
                <w:sz w:val="22"/>
                <w:szCs w:val="22"/>
              </w:rPr>
              <w:lastRenderedPageBreak/>
              <w:t>bata sa dula-dulaan at kung naiuugnay nila ang kilos sa pagpapahalaga sa sarili. Humingi ng payo sa kapwa guro tungkol sa ligtas at inklusibong performance task.</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1789424" w14:textId="77777777" w:rsidR="004F2A4D" w:rsidRPr="003410EE" w:rsidRDefault="00000000" w:rsidP="003410EE">
            <w:pPr>
              <w:spacing w:after="20" w:line="240" w:lineRule="auto"/>
              <w:ind w:left="180" w:hanging="180"/>
              <w:rPr>
                <w:rFonts w:ascii="Calibri" w:hAnsi="Calibri" w:cs="Calibri"/>
                <w:sz w:val="22"/>
                <w:szCs w:val="22"/>
              </w:rPr>
            </w:pPr>
            <w:r w:rsidRPr="003410EE">
              <w:rPr>
                <w:rFonts w:ascii="Calibri" w:eastAsia="Arial" w:hAnsi="Calibri" w:cs="Calibri"/>
                <w:sz w:val="22"/>
                <w:szCs w:val="22"/>
              </w:rPr>
              <w:lastRenderedPageBreak/>
              <w:t xml:space="preserve">(Halimbawa lamang) Tukuyin kung sino ang nakapagpaliwanag na </w:t>
            </w:r>
            <w:r w:rsidRPr="003410EE">
              <w:rPr>
                <w:rFonts w:ascii="Calibri" w:eastAsia="Arial" w:hAnsi="Calibri" w:cs="Calibri"/>
                <w:sz w:val="22"/>
                <w:szCs w:val="22"/>
              </w:rPr>
              <w:lastRenderedPageBreak/>
              <w:t>ang pamilya ay katuwang sa kalusugan. Magpadala ng maikling paalala sa magulang kung kailangan ng dagdag na pagsasanay sa bahay.</w:t>
            </w:r>
          </w:p>
        </w:tc>
      </w:tr>
    </w:tbl>
    <w:p w14:paraId="338C6E26" w14:textId="77777777" w:rsidR="00D85763" w:rsidRPr="003410EE" w:rsidRDefault="00D85763" w:rsidP="003410EE">
      <w:pPr>
        <w:ind w:left="180" w:hanging="18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3410EE" w:rsidRPr="00A833F0" w14:paraId="5E96214C" w14:textId="77777777" w:rsidTr="003410EE">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D6A83AB" w14:textId="77777777" w:rsidR="003410EE" w:rsidRPr="00A833F0" w:rsidRDefault="003410EE"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6A4A051F" w14:textId="77777777" w:rsidR="003410EE" w:rsidRPr="00A833F0" w:rsidRDefault="003410EE"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4B35379" w14:textId="77777777" w:rsidR="003410EE" w:rsidRPr="00A833F0" w:rsidRDefault="003410EE"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3410EE" w:rsidRPr="00A833F0" w14:paraId="76790587" w14:textId="77777777" w:rsidTr="003410EE">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088405E" w14:textId="77777777" w:rsidR="003410EE" w:rsidRPr="00A833F0" w:rsidRDefault="003410EE"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461A353B" w14:textId="77777777" w:rsidR="003410EE" w:rsidRPr="00A833F0" w:rsidRDefault="003410EE"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BD5F7DE" w14:textId="77777777" w:rsidR="008D6D3D" w:rsidRPr="003410EE" w:rsidRDefault="008D6D3D" w:rsidP="003410EE">
      <w:pPr>
        <w:ind w:left="180" w:hanging="180"/>
        <w:divId w:val="1915970633"/>
        <w:rPr>
          <w:rFonts w:ascii="Calibri" w:eastAsia="Times New Roman" w:hAnsi="Calibri" w:cs="Calibri"/>
          <w:sz w:val="22"/>
          <w:szCs w:val="22"/>
        </w:rPr>
      </w:pPr>
    </w:p>
    <w:p w14:paraId="7A92C1CF" w14:textId="77777777" w:rsidR="001E31EE" w:rsidRDefault="001E31EE">
      <w:pPr>
        <w:sectPr w:rsidR="001E31EE">
          <w:footerReference w:type="default" r:id="rId9"/>
          <w:pgSz w:w="16838" w:h="11906" w:orient="landscape" w:code="9"/>
          <w:pgMar w:top="720" w:right="720" w:bottom="720" w:left="720" w:header="720" w:footer="720" w:gutter="0"/>
          <w:cols w:space="720"/>
          <w:docGrid w:linePitch="326"/>
        </w:sectPr>
      </w:pPr>
    </w:p>
    <w:p w14:paraId="6C11B6E8" w14:textId="77777777" w:rsidR="0020435D" w:rsidRPr="00A83FAD" w:rsidRDefault="0020435D" w:rsidP="002043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lastRenderedPageBreak/>
        <w:t>----------------------------------------------------</w:t>
      </w:r>
    </w:p>
    <w:p w14:paraId="7EA2E4F4" w14:textId="77777777" w:rsidR="0020435D" w:rsidRPr="001B2B47" w:rsidRDefault="0020435D" w:rsidP="0020435D">
      <w:pPr>
        <w:spacing w:line="360" w:lineRule="auto"/>
        <w:rPr>
          <w:b/>
          <w:bCs/>
          <w:sz w:val="20"/>
          <w:szCs w:val="20"/>
        </w:rPr>
      </w:pPr>
      <w:r w:rsidRPr="001B2B47">
        <w:rPr>
          <w:b/>
          <w:bCs/>
          <w:sz w:val="20"/>
          <w:szCs w:val="20"/>
        </w:rPr>
        <w:t>Teacher’s Reference Note:</w:t>
      </w:r>
    </w:p>
    <w:p w14:paraId="4A365C73" w14:textId="77777777" w:rsidR="0020435D" w:rsidRPr="00E64A82" w:rsidRDefault="0020435D" w:rsidP="0020435D">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228592B4" w14:textId="77777777" w:rsidR="0020435D" w:rsidRPr="00E64A82" w:rsidRDefault="0020435D" w:rsidP="0020435D">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7959BE95" w14:textId="77777777" w:rsidR="0020435D" w:rsidRPr="001B2B47" w:rsidRDefault="0020435D" w:rsidP="0020435D">
      <w:pPr>
        <w:rPr>
          <w:i/>
          <w:iCs/>
          <w:sz w:val="20"/>
          <w:szCs w:val="20"/>
        </w:rPr>
      </w:pPr>
      <w:r w:rsidRPr="001B2B47">
        <w:rPr>
          <w:i/>
          <w:iCs/>
          <w:sz w:val="20"/>
          <w:szCs w:val="20"/>
        </w:rPr>
        <w:t>These sample responses are guides only and should be revised based on the actual lesson plan.</w:t>
      </w:r>
    </w:p>
    <w:p w14:paraId="02F14701" w14:textId="77777777" w:rsidR="0020435D" w:rsidRPr="00A83FAD" w:rsidRDefault="0020435D" w:rsidP="002043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7D3DA1FD" w14:textId="77777777" w:rsidR="0020435D" w:rsidRDefault="0020435D" w:rsidP="002043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t>----------------------------------------------------</w:t>
      </w:r>
    </w:p>
    <w:p w14:paraId="407C62B2" w14:textId="77777777" w:rsidR="0020435D" w:rsidRDefault="0020435D" w:rsidP="0020435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6B220AF2"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140AE3B9"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6E66BD40" w14:textId="77777777" w:rsidTr="00FA3630">
        <w:tc>
          <w:tcPr>
            <w:tcW w:w="4275" w:type="dxa"/>
            <w:tcMar>
              <w:top w:w="100" w:type="dxa"/>
              <w:left w:w="100" w:type="dxa"/>
              <w:bottom w:w="100" w:type="dxa"/>
              <w:right w:w="100" w:type="dxa"/>
            </w:tcMar>
            <w:vAlign w:val="center"/>
          </w:tcPr>
          <w:p w14:paraId="00CEE2CA"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1BDF03CD"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55A18D97"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31C1AF16"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3E8B069E" w14:textId="77777777" w:rsidTr="00FA3630">
        <w:tc>
          <w:tcPr>
            <w:tcW w:w="4275" w:type="dxa"/>
            <w:tcMar>
              <w:top w:w="100" w:type="dxa"/>
              <w:left w:w="100" w:type="dxa"/>
              <w:bottom w:w="100" w:type="dxa"/>
              <w:right w:w="100" w:type="dxa"/>
            </w:tcMar>
          </w:tcPr>
          <w:p w14:paraId="76772D6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51654B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4BD9BA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909D421" w14:textId="77777777" w:rsidR="00000000" w:rsidRPr="00FA3630" w:rsidRDefault="00000000" w:rsidP="00136A4C">
            <w:pPr>
              <w:widowControl w:val="0"/>
              <w:spacing w:line="240" w:lineRule="auto"/>
              <w:rPr>
                <w:rFonts w:eastAsia="Montserrat" w:cstheme="minorHAnsi"/>
              </w:rPr>
            </w:pPr>
          </w:p>
          <w:p w14:paraId="591BA3C5" w14:textId="77777777" w:rsidR="00000000" w:rsidRPr="00FA3630" w:rsidRDefault="00000000" w:rsidP="00136A4C">
            <w:pPr>
              <w:widowControl w:val="0"/>
              <w:spacing w:line="240" w:lineRule="auto"/>
              <w:rPr>
                <w:rFonts w:eastAsia="Montserrat" w:cstheme="minorHAnsi"/>
              </w:rPr>
            </w:pPr>
          </w:p>
          <w:p w14:paraId="146695BC" w14:textId="77777777" w:rsidR="00000000" w:rsidRPr="00FA3630" w:rsidRDefault="00000000" w:rsidP="00136A4C">
            <w:pPr>
              <w:widowControl w:val="0"/>
              <w:spacing w:line="240" w:lineRule="auto"/>
              <w:rPr>
                <w:rFonts w:eastAsia="Montserrat" w:cstheme="minorHAnsi"/>
              </w:rPr>
            </w:pPr>
          </w:p>
        </w:tc>
      </w:tr>
      <w:tr w:rsidR="00FA3630" w:rsidRPr="00FA3630" w14:paraId="5EFBDF04" w14:textId="77777777" w:rsidTr="00FA3630">
        <w:trPr>
          <w:trHeight w:val="403"/>
        </w:trPr>
        <w:tc>
          <w:tcPr>
            <w:tcW w:w="4275" w:type="dxa"/>
            <w:tcMar>
              <w:top w:w="100" w:type="dxa"/>
              <w:left w:w="100" w:type="dxa"/>
              <w:bottom w:w="100" w:type="dxa"/>
              <w:right w:w="100" w:type="dxa"/>
            </w:tcMar>
          </w:tcPr>
          <w:p w14:paraId="7689B38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1BB899C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3F15F5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DE41900" w14:textId="77777777" w:rsidR="00000000" w:rsidRPr="00FA3630" w:rsidRDefault="00000000" w:rsidP="00136A4C">
            <w:pPr>
              <w:widowControl w:val="0"/>
              <w:spacing w:line="240" w:lineRule="auto"/>
              <w:rPr>
                <w:rFonts w:eastAsia="Montserrat" w:cstheme="minorHAnsi"/>
              </w:rPr>
            </w:pPr>
          </w:p>
          <w:p w14:paraId="229FE0E8" w14:textId="77777777" w:rsidR="00000000" w:rsidRPr="00FA3630" w:rsidRDefault="00000000" w:rsidP="00136A4C">
            <w:pPr>
              <w:widowControl w:val="0"/>
              <w:spacing w:line="240" w:lineRule="auto"/>
              <w:rPr>
                <w:rFonts w:eastAsia="Montserrat" w:cstheme="minorHAnsi"/>
              </w:rPr>
            </w:pPr>
          </w:p>
          <w:p w14:paraId="6A83D7D4" w14:textId="77777777" w:rsidR="00000000" w:rsidRPr="00FA3630" w:rsidRDefault="00000000" w:rsidP="00136A4C">
            <w:pPr>
              <w:widowControl w:val="0"/>
              <w:spacing w:line="240" w:lineRule="auto"/>
              <w:rPr>
                <w:rFonts w:eastAsia="Montserrat" w:cstheme="minorHAnsi"/>
              </w:rPr>
            </w:pPr>
          </w:p>
        </w:tc>
      </w:tr>
      <w:tr w:rsidR="00FA3630" w:rsidRPr="00FA3630" w14:paraId="4873C278" w14:textId="77777777" w:rsidTr="00FA3630">
        <w:tc>
          <w:tcPr>
            <w:tcW w:w="4275" w:type="dxa"/>
            <w:tcMar>
              <w:top w:w="100" w:type="dxa"/>
              <w:left w:w="100" w:type="dxa"/>
              <w:bottom w:w="100" w:type="dxa"/>
              <w:right w:w="100" w:type="dxa"/>
            </w:tcMar>
          </w:tcPr>
          <w:p w14:paraId="7FA7981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5B82529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1A7598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C224E61" w14:textId="77777777" w:rsidR="00000000" w:rsidRPr="00FA3630" w:rsidRDefault="00000000" w:rsidP="00136A4C">
            <w:pPr>
              <w:widowControl w:val="0"/>
              <w:spacing w:line="240" w:lineRule="auto"/>
              <w:rPr>
                <w:rFonts w:eastAsia="Montserrat" w:cstheme="minorHAnsi"/>
              </w:rPr>
            </w:pPr>
          </w:p>
          <w:p w14:paraId="4B25E43C" w14:textId="77777777" w:rsidR="00000000" w:rsidRPr="00FA3630" w:rsidRDefault="00000000" w:rsidP="00136A4C">
            <w:pPr>
              <w:widowControl w:val="0"/>
              <w:spacing w:line="240" w:lineRule="auto"/>
              <w:rPr>
                <w:rFonts w:eastAsia="Montserrat" w:cstheme="minorHAnsi"/>
              </w:rPr>
            </w:pPr>
          </w:p>
          <w:p w14:paraId="07B1BB86" w14:textId="77777777" w:rsidR="00000000" w:rsidRPr="00FA3630" w:rsidRDefault="00000000" w:rsidP="00136A4C">
            <w:pPr>
              <w:widowControl w:val="0"/>
              <w:spacing w:line="240" w:lineRule="auto"/>
              <w:rPr>
                <w:rFonts w:eastAsia="Montserrat" w:cstheme="minorHAnsi"/>
              </w:rPr>
            </w:pPr>
          </w:p>
        </w:tc>
      </w:tr>
      <w:tr w:rsidR="00FA3630" w:rsidRPr="00FA3630" w14:paraId="1FC23EBB" w14:textId="77777777" w:rsidTr="00FA3630">
        <w:trPr>
          <w:trHeight w:val="664"/>
        </w:trPr>
        <w:tc>
          <w:tcPr>
            <w:tcW w:w="4275" w:type="dxa"/>
            <w:tcMar>
              <w:top w:w="100" w:type="dxa"/>
              <w:left w:w="100" w:type="dxa"/>
              <w:bottom w:w="100" w:type="dxa"/>
              <w:right w:w="100" w:type="dxa"/>
            </w:tcMar>
          </w:tcPr>
          <w:p w14:paraId="1BF857A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214858C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F825DF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75CF712" w14:textId="77777777" w:rsidR="00000000" w:rsidRPr="00FA3630" w:rsidRDefault="00000000" w:rsidP="00136A4C">
            <w:pPr>
              <w:widowControl w:val="0"/>
              <w:spacing w:line="240" w:lineRule="auto"/>
              <w:rPr>
                <w:rFonts w:eastAsia="Montserrat" w:cstheme="minorHAnsi"/>
              </w:rPr>
            </w:pPr>
          </w:p>
          <w:p w14:paraId="447F5C0F" w14:textId="77777777" w:rsidR="00000000" w:rsidRPr="00FA3630" w:rsidRDefault="00000000" w:rsidP="00136A4C">
            <w:pPr>
              <w:widowControl w:val="0"/>
              <w:spacing w:line="240" w:lineRule="auto"/>
              <w:rPr>
                <w:rFonts w:eastAsia="Montserrat" w:cstheme="minorHAnsi"/>
              </w:rPr>
            </w:pPr>
          </w:p>
          <w:p w14:paraId="64FB824A" w14:textId="77777777" w:rsidR="00000000" w:rsidRPr="00FA3630" w:rsidRDefault="00000000" w:rsidP="00136A4C">
            <w:pPr>
              <w:widowControl w:val="0"/>
              <w:spacing w:line="240" w:lineRule="auto"/>
              <w:rPr>
                <w:rFonts w:eastAsia="Montserrat" w:cstheme="minorHAnsi"/>
              </w:rPr>
            </w:pPr>
          </w:p>
        </w:tc>
      </w:tr>
      <w:tr w:rsidR="00FA3630" w:rsidRPr="00FA3630" w14:paraId="0372F3D6" w14:textId="77777777" w:rsidTr="00FA3630">
        <w:tc>
          <w:tcPr>
            <w:tcW w:w="4275" w:type="dxa"/>
            <w:tcMar>
              <w:top w:w="100" w:type="dxa"/>
              <w:left w:w="100" w:type="dxa"/>
              <w:bottom w:w="100" w:type="dxa"/>
              <w:right w:w="100" w:type="dxa"/>
            </w:tcMar>
          </w:tcPr>
          <w:p w14:paraId="79ED4A5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1F4A1DF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96B3F59"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26A3E42" w14:textId="77777777" w:rsidR="00000000" w:rsidRPr="00FA3630" w:rsidRDefault="00000000" w:rsidP="00136A4C">
            <w:pPr>
              <w:widowControl w:val="0"/>
              <w:spacing w:line="240" w:lineRule="auto"/>
              <w:rPr>
                <w:rFonts w:eastAsia="Montserrat" w:cstheme="minorHAnsi"/>
              </w:rPr>
            </w:pPr>
          </w:p>
          <w:p w14:paraId="60E32671" w14:textId="77777777" w:rsidR="00000000" w:rsidRPr="00FA3630" w:rsidRDefault="00000000" w:rsidP="00136A4C">
            <w:pPr>
              <w:widowControl w:val="0"/>
              <w:spacing w:line="240" w:lineRule="auto"/>
              <w:rPr>
                <w:rFonts w:eastAsia="Montserrat" w:cstheme="minorHAnsi"/>
              </w:rPr>
            </w:pPr>
          </w:p>
          <w:p w14:paraId="0546AD4C" w14:textId="77777777" w:rsidR="00000000" w:rsidRPr="00FA3630" w:rsidRDefault="00000000" w:rsidP="00136A4C">
            <w:pPr>
              <w:widowControl w:val="0"/>
              <w:spacing w:line="240" w:lineRule="auto"/>
              <w:rPr>
                <w:rFonts w:eastAsia="Montserrat" w:cstheme="minorHAnsi"/>
              </w:rPr>
            </w:pPr>
          </w:p>
        </w:tc>
      </w:tr>
      <w:tr w:rsidR="00FA3630" w:rsidRPr="00FA3630" w14:paraId="4E4ABC74" w14:textId="77777777" w:rsidTr="00FA3630">
        <w:tc>
          <w:tcPr>
            <w:tcW w:w="4275" w:type="dxa"/>
            <w:tcMar>
              <w:top w:w="100" w:type="dxa"/>
              <w:left w:w="100" w:type="dxa"/>
              <w:bottom w:w="100" w:type="dxa"/>
              <w:right w:w="100" w:type="dxa"/>
            </w:tcMar>
          </w:tcPr>
          <w:p w14:paraId="6C01073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E7DFAA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206C63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8F01B0F" w14:textId="77777777" w:rsidR="00000000" w:rsidRPr="00FA3630" w:rsidRDefault="00000000" w:rsidP="00136A4C">
            <w:pPr>
              <w:widowControl w:val="0"/>
              <w:spacing w:line="240" w:lineRule="auto"/>
              <w:rPr>
                <w:rFonts w:eastAsia="Montserrat" w:cstheme="minorHAnsi"/>
              </w:rPr>
            </w:pPr>
          </w:p>
        </w:tc>
      </w:tr>
      <w:tr w:rsidR="00FA3630" w:rsidRPr="00FA3630" w14:paraId="5BF1E976" w14:textId="77777777" w:rsidTr="00FA3630">
        <w:tc>
          <w:tcPr>
            <w:tcW w:w="4275" w:type="dxa"/>
            <w:tcMar>
              <w:top w:w="100" w:type="dxa"/>
              <w:left w:w="100" w:type="dxa"/>
              <w:bottom w:w="100" w:type="dxa"/>
              <w:right w:w="100" w:type="dxa"/>
            </w:tcMar>
          </w:tcPr>
          <w:p w14:paraId="242C9C3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5E7196F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6B84E6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7A59240" w14:textId="77777777" w:rsidR="00000000" w:rsidRPr="00FA3630" w:rsidRDefault="00000000" w:rsidP="00136A4C">
            <w:pPr>
              <w:widowControl w:val="0"/>
              <w:spacing w:line="240" w:lineRule="auto"/>
              <w:rPr>
                <w:rFonts w:eastAsia="Montserrat" w:cstheme="minorHAnsi"/>
              </w:rPr>
            </w:pPr>
          </w:p>
          <w:p w14:paraId="15E8753F" w14:textId="77777777" w:rsidR="00000000" w:rsidRPr="00FA3630" w:rsidRDefault="00000000" w:rsidP="00136A4C">
            <w:pPr>
              <w:widowControl w:val="0"/>
              <w:spacing w:line="240" w:lineRule="auto"/>
              <w:rPr>
                <w:rFonts w:eastAsia="Montserrat" w:cstheme="minorHAnsi"/>
              </w:rPr>
            </w:pPr>
          </w:p>
          <w:p w14:paraId="11E6BD1E" w14:textId="77777777" w:rsidR="00000000" w:rsidRPr="00FA3630" w:rsidRDefault="00000000" w:rsidP="00136A4C">
            <w:pPr>
              <w:widowControl w:val="0"/>
              <w:spacing w:line="240" w:lineRule="auto"/>
              <w:rPr>
                <w:rFonts w:eastAsia="Montserrat" w:cstheme="minorHAnsi"/>
              </w:rPr>
            </w:pPr>
          </w:p>
        </w:tc>
      </w:tr>
      <w:tr w:rsidR="00FA3630" w:rsidRPr="00FA3630" w14:paraId="37028991" w14:textId="77777777" w:rsidTr="00FA3630">
        <w:tc>
          <w:tcPr>
            <w:tcW w:w="4275" w:type="dxa"/>
            <w:tcMar>
              <w:top w:w="100" w:type="dxa"/>
              <w:left w:w="100" w:type="dxa"/>
              <w:bottom w:w="100" w:type="dxa"/>
              <w:right w:w="100" w:type="dxa"/>
            </w:tcMar>
          </w:tcPr>
          <w:p w14:paraId="6A962B3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1E056EB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1746A9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2A3171" w14:textId="77777777" w:rsidR="00000000" w:rsidRPr="00FA3630" w:rsidRDefault="00000000" w:rsidP="00136A4C">
            <w:pPr>
              <w:widowControl w:val="0"/>
              <w:spacing w:line="240" w:lineRule="auto"/>
              <w:rPr>
                <w:rFonts w:eastAsia="Montserrat" w:cstheme="minorHAnsi"/>
              </w:rPr>
            </w:pPr>
          </w:p>
          <w:p w14:paraId="3FB7AF4A" w14:textId="77777777" w:rsidR="00000000" w:rsidRPr="00FA3630" w:rsidRDefault="00000000" w:rsidP="00136A4C">
            <w:pPr>
              <w:widowControl w:val="0"/>
              <w:spacing w:line="240" w:lineRule="auto"/>
              <w:rPr>
                <w:rFonts w:eastAsia="Montserrat" w:cstheme="minorHAnsi"/>
              </w:rPr>
            </w:pPr>
          </w:p>
          <w:p w14:paraId="04CC91D0" w14:textId="77777777" w:rsidR="00000000" w:rsidRPr="00FA3630" w:rsidRDefault="00000000" w:rsidP="00136A4C">
            <w:pPr>
              <w:widowControl w:val="0"/>
              <w:spacing w:line="240" w:lineRule="auto"/>
              <w:rPr>
                <w:rFonts w:eastAsia="Montserrat" w:cstheme="minorHAnsi"/>
              </w:rPr>
            </w:pPr>
          </w:p>
        </w:tc>
      </w:tr>
      <w:tr w:rsidR="00FA3630" w:rsidRPr="00FA3630" w14:paraId="185775C4" w14:textId="77777777" w:rsidTr="00FA3630">
        <w:tc>
          <w:tcPr>
            <w:tcW w:w="4275" w:type="dxa"/>
            <w:tcMar>
              <w:top w:w="100" w:type="dxa"/>
              <w:left w:w="100" w:type="dxa"/>
              <w:bottom w:w="100" w:type="dxa"/>
              <w:right w:w="100" w:type="dxa"/>
            </w:tcMar>
          </w:tcPr>
          <w:p w14:paraId="7764519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5E9A3C5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E09711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B44E5B0" w14:textId="77777777" w:rsidR="00000000" w:rsidRPr="00FA3630" w:rsidRDefault="00000000" w:rsidP="00136A4C">
            <w:pPr>
              <w:widowControl w:val="0"/>
              <w:spacing w:line="240" w:lineRule="auto"/>
              <w:rPr>
                <w:rFonts w:eastAsia="Montserrat" w:cstheme="minorHAnsi"/>
              </w:rPr>
            </w:pPr>
          </w:p>
          <w:p w14:paraId="0D2C525A" w14:textId="77777777" w:rsidR="00000000" w:rsidRPr="00FA3630" w:rsidRDefault="00000000" w:rsidP="00136A4C">
            <w:pPr>
              <w:widowControl w:val="0"/>
              <w:spacing w:line="240" w:lineRule="auto"/>
              <w:rPr>
                <w:rFonts w:eastAsia="Montserrat" w:cstheme="minorHAnsi"/>
              </w:rPr>
            </w:pPr>
          </w:p>
          <w:p w14:paraId="7860101F" w14:textId="77777777" w:rsidR="00000000" w:rsidRPr="00FA3630" w:rsidRDefault="00000000" w:rsidP="00136A4C">
            <w:pPr>
              <w:widowControl w:val="0"/>
              <w:spacing w:line="240" w:lineRule="auto"/>
              <w:rPr>
                <w:rFonts w:eastAsia="Montserrat" w:cstheme="minorHAnsi"/>
              </w:rPr>
            </w:pPr>
          </w:p>
        </w:tc>
      </w:tr>
    </w:tbl>
    <w:p w14:paraId="6E4DA775"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043429C8" w14:textId="77777777" w:rsidTr="00FA3630">
        <w:trPr>
          <w:trHeight w:val="2538"/>
        </w:trPr>
        <w:tc>
          <w:tcPr>
            <w:tcW w:w="10160" w:type="dxa"/>
            <w:tcMar>
              <w:top w:w="100" w:type="dxa"/>
              <w:left w:w="100" w:type="dxa"/>
              <w:bottom w:w="100" w:type="dxa"/>
              <w:right w:w="100" w:type="dxa"/>
            </w:tcMar>
          </w:tcPr>
          <w:p w14:paraId="341E29BE"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60338345" w14:textId="77777777" w:rsidR="00000000" w:rsidRPr="00FA3630" w:rsidRDefault="00000000" w:rsidP="00FA3630">
      <w:pPr>
        <w:rPr>
          <w:rFonts w:eastAsia="Montserrat" w:cstheme="minorHAnsi"/>
        </w:rPr>
      </w:pPr>
    </w:p>
    <w:p w14:paraId="333FCEF3" w14:textId="77777777" w:rsidR="00000000" w:rsidRPr="00FA3630" w:rsidRDefault="00000000" w:rsidP="00FA3630">
      <w:pPr>
        <w:rPr>
          <w:rFonts w:cstheme="minorHAnsi"/>
        </w:rPr>
      </w:pPr>
    </w:p>
    <w:p w14:paraId="31F314CC" w14:textId="77777777" w:rsidR="00000000" w:rsidRPr="00FA3630" w:rsidRDefault="00000000">
      <w:pPr>
        <w:rPr>
          <w:rFonts w:cstheme="minorHAnsi"/>
        </w:rPr>
      </w:pPr>
    </w:p>
    <w:sectPr w:rsidR="00E51A17" w:rsidRPr="00FA3630" w:rsidSect="00600A52">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6B4E0" w14:textId="77777777" w:rsidR="006564D8" w:rsidRDefault="006564D8" w:rsidP="005F2F6D">
      <w:pPr>
        <w:spacing w:after="0" w:line="240" w:lineRule="auto"/>
      </w:pPr>
      <w:r>
        <w:separator/>
      </w:r>
    </w:p>
  </w:endnote>
  <w:endnote w:type="continuationSeparator" w:id="0">
    <w:p w14:paraId="0D57FB36" w14:textId="77777777" w:rsidR="006564D8" w:rsidRDefault="006564D8"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6C1D" w14:textId="77777777" w:rsidR="003410EE" w:rsidRPr="00106735" w:rsidRDefault="003410EE" w:rsidP="003410EE">
    <w:pPr>
      <w:pStyle w:val="Header"/>
      <w:rPr>
        <w:b/>
        <w:bCs/>
        <w:u w:val="single"/>
      </w:rPr>
    </w:pPr>
    <w:r w:rsidRPr="00106735">
      <w:rPr>
        <w:b/>
        <w:bCs/>
        <w:u w:val="single"/>
      </w:rPr>
      <w:t>______________________________________________________________________________</w:t>
    </w:r>
  </w:p>
  <w:p w14:paraId="799654E5" w14:textId="77777777" w:rsidR="003410EE" w:rsidRPr="00106735" w:rsidRDefault="003410EE" w:rsidP="003410EE">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1743D685" w14:textId="77777777" w:rsidR="003410EE" w:rsidRDefault="003410EE" w:rsidP="003410EE">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8F852" w14:textId="77777777" w:rsidR="006564D8" w:rsidRDefault="006564D8" w:rsidP="005F2F6D">
      <w:pPr>
        <w:spacing w:after="0" w:line="240" w:lineRule="auto"/>
      </w:pPr>
      <w:r>
        <w:separator/>
      </w:r>
    </w:p>
  </w:footnote>
  <w:footnote w:type="continuationSeparator" w:id="0">
    <w:p w14:paraId="35671875" w14:textId="77777777" w:rsidR="006564D8" w:rsidRDefault="006564D8"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1E31EE"/>
    <w:rsid w:val="0020435D"/>
    <w:rsid w:val="002048ED"/>
    <w:rsid w:val="00212B78"/>
    <w:rsid w:val="00234FF7"/>
    <w:rsid w:val="002458B9"/>
    <w:rsid w:val="00295036"/>
    <w:rsid w:val="002A6C8A"/>
    <w:rsid w:val="002D66CE"/>
    <w:rsid w:val="00335629"/>
    <w:rsid w:val="003410EE"/>
    <w:rsid w:val="00351322"/>
    <w:rsid w:val="003D5ACC"/>
    <w:rsid w:val="003E6EFA"/>
    <w:rsid w:val="004F2A4D"/>
    <w:rsid w:val="00510D18"/>
    <w:rsid w:val="005854E8"/>
    <w:rsid w:val="00595AD9"/>
    <w:rsid w:val="005D62F4"/>
    <w:rsid w:val="005F2F6D"/>
    <w:rsid w:val="00600A52"/>
    <w:rsid w:val="006564D8"/>
    <w:rsid w:val="00683C04"/>
    <w:rsid w:val="006D6478"/>
    <w:rsid w:val="00842C38"/>
    <w:rsid w:val="008D6D3D"/>
    <w:rsid w:val="00931B63"/>
    <w:rsid w:val="009320A2"/>
    <w:rsid w:val="009C0D11"/>
    <w:rsid w:val="009C3008"/>
    <w:rsid w:val="00A076F3"/>
    <w:rsid w:val="00A6116D"/>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6819"/>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3410EE"/>
    <w:rPr>
      <w:color w:val="467886" w:themeColor="hyperlink"/>
      <w:u w:val="single"/>
    </w:rPr>
  </w:style>
  <w:style w:type="table" w:styleId="TableGrid">
    <w:name w:val="Table Grid"/>
    <w:basedOn w:val="TableNormal"/>
    <w:uiPriority w:val="59"/>
    <w:rsid w:val="003410EE"/>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10</ap:Pages>
  <ap:Words>3268</ap:Words>
  <ap:Characters>18630</ap:Characters>
  <ap:Application>Microsoft Office Word</ap:Application>
  <ap:DocSecurity>0</ap:DocSecurity>
  <ap:Lines>155</ap:Lines>
  <ap:Paragraphs>43</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21855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