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D751" w14:textId="466AEBF8" w:rsidR="00600A52" w:rsidRPr="00BC30F5" w:rsidRDefault="00BC30F5" w:rsidP="00BC30F5">
      <w:pPr>
        <w:pStyle w:val="NoSpacing"/>
        <w:jc w:val="center"/>
        <w:rPr>
          <w:rFonts w:ascii="Calibri" w:eastAsia="Times New Roman" w:hAnsi="Calibri" w:cs="Calibri"/>
          <w:bCs/>
          <w:sz w:val="22"/>
          <w:szCs w:val="22"/>
        </w:rPr>
      </w:pPr>
      <w:r w:rsidRPr="00BC30F5">
        <w:rPr>
          <w:rFonts w:ascii="Calibri" w:eastAsia="Times New Roman" w:hAnsi="Calibri" w:cs="Calibri"/>
          <w:b/>
          <w:bCs/>
          <w:caps/>
          <w:sz w:val="22"/>
          <w:szCs w:val="22"/>
        </w:rPr>
        <w:t>GRADE 2 DAILY LESSON LOGS</w:t>
      </w:r>
      <w:r w:rsidRPr="00BC30F5">
        <w:rPr>
          <w:rFonts w:ascii="Calibri" w:eastAsia="Times New Roman" w:hAnsi="Calibri" w:cs="Calibri"/>
          <w:bCs/>
          <w:i/>
          <w:sz w:val="22"/>
          <w:szCs w:val="22"/>
        </w:rPr>
        <w:t xml:space="preserve"> | ILAW Format</w:t>
      </w:r>
    </w:p>
    <w:p w14:paraId="0C032C20" w14:textId="77777777" w:rsidR="00600A52" w:rsidRPr="00BC30F5" w:rsidRDefault="00600A52" w:rsidP="00BC30F5">
      <w:pPr>
        <w:pStyle w:val="NoSpacing"/>
        <w:jc w:val="center"/>
        <w:rPr>
          <w:rFonts w:ascii="Calibri" w:eastAsia="Times New Roman" w:hAnsi="Calibri" w:cs="Calibri"/>
          <w:b/>
          <w:bCs/>
          <w:sz w:val="22"/>
          <w:szCs w:val="22"/>
        </w:rPr>
      </w:pPr>
    </w:p>
    <w:p w14:paraId="70C0781A" w14:textId="77777777" w:rsidR="00D85763" w:rsidRPr="00BC30F5" w:rsidRDefault="00D85763" w:rsidP="00BC30F5">
      <w:pPr>
        <w:ind w:left="180" w:hanging="180"/>
        <w:divId w:val="1915970633"/>
        <w:rPr>
          <w:rFonts w:eastAsia="Times New Roman"/>
          <w:vanish/>
          <w:szCs w:val="22"/>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C30F5" w14:paraId="52AB71F2"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2CC6B4B" w14:textId="77777777" w:rsidR="00931B63" w:rsidRPr="00BC30F5" w:rsidRDefault="00E43592" w:rsidP="00BC30F5">
            <w:pPr>
              <w:ind w:left="180" w:hanging="180"/>
              <w:rPr>
                <w:rStyle w:val="Strong"/>
                <w:rFonts w:eastAsia="Times New Roman"/>
                <w:color w:val="000000" w:themeColor="text1"/>
              </w:rPr>
            </w:pPr>
            <w:r w:rsidRPr="00BC30F5">
              <w:rPr>
                <w:rStyle w:val="Strong"/>
                <w:rFonts w:eastAsia="Arial"/>
                <w:color w:val="000000" w:themeColor="text1"/>
              </w:rPr>
              <w:t>Name of Lesson</w:t>
            </w:r>
            <w:r w:rsidR="00C02C34" w:rsidRPr="00BC30F5">
              <w:rPr>
                <w:rStyle w:val="Strong"/>
                <w:rFonts w:eastAsia="Arial"/>
                <w:color w:val="000000" w:themeColor="text1"/>
              </w:rPr>
              <w:t xml:space="preserve"> </w:t>
            </w:r>
          </w:p>
          <w:p w14:paraId="173CDAD0" w14:textId="77777777" w:rsidR="00D85763" w:rsidRPr="00BC30F5" w:rsidRDefault="00C02C34" w:rsidP="00BC30F5">
            <w:pPr>
              <w:ind w:left="180" w:hanging="180"/>
              <w:rPr>
                <w:rFonts w:eastAsia="Times New Roman"/>
                <w:b/>
                <w:bCs/>
                <w:i/>
                <w:iCs/>
                <w:color w:val="000000" w:themeColor="text1"/>
              </w:rPr>
            </w:pPr>
            <w:r w:rsidRPr="00BC30F5">
              <w:rPr>
                <w:rStyle w:val="Strong"/>
                <w:rFonts w:eastAsia="Arial"/>
                <w:b w:val="0"/>
                <w:bCs w:val="0"/>
                <w:i/>
                <w:iCs/>
                <w:color w:val="000000" w:themeColor="text1"/>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4A32ABE" w14:textId="77777777" w:rsidR="005544AE" w:rsidRPr="00BC30F5" w:rsidRDefault="00E43592" w:rsidP="00BC30F5">
            <w:pPr>
              <w:ind w:left="180" w:hanging="180"/>
            </w:pPr>
            <w:r w:rsidRPr="00BC30F5">
              <w:rPr>
                <w:rFonts w:eastAsia="Arial"/>
              </w:rPr>
              <w:t>Number and Algebra: Counting by 2s, 5s, 10s, 20s, 50s, and 100s (not beyond 1,000)</w:t>
            </w:r>
          </w:p>
        </w:tc>
      </w:tr>
      <w:tr w:rsidR="00600A52" w:rsidRPr="00BC30F5" w14:paraId="58A5B82C"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163F303A" w14:textId="77777777" w:rsidR="00931B63" w:rsidRPr="00BC30F5" w:rsidRDefault="00600A52" w:rsidP="00BC30F5">
            <w:pPr>
              <w:ind w:left="180" w:hanging="180"/>
              <w:rPr>
                <w:rStyle w:val="Strong"/>
                <w:rFonts w:eastAsia="Times New Roman"/>
                <w:color w:val="000000" w:themeColor="text1"/>
              </w:rPr>
            </w:pPr>
            <w:r w:rsidRPr="00BC30F5">
              <w:rPr>
                <w:rStyle w:val="Strong"/>
                <w:rFonts w:eastAsia="Arial"/>
                <w:color w:val="000000" w:themeColor="text1"/>
              </w:rPr>
              <w:t>Learning Area</w:t>
            </w:r>
            <w:r w:rsidR="00C02C34" w:rsidRPr="00BC30F5">
              <w:rPr>
                <w:rStyle w:val="Strong"/>
                <w:rFonts w:eastAsia="Arial"/>
                <w:color w:val="000000" w:themeColor="text1"/>
              </w:rPr>
              <w:t xml:space="preserve"> </w:t>
            </w:r>
          </w:p>
          <w:p w14:paraId="1129D659" w14:textId="77777777" w:rsidR="00600A52" w:rsidRPr="00BC30F5" w:rsidRDefault="00C02C34" w:rsidP="00BC30F5">
            <w:pPr>
              <w:ind w:left="180" w:hanging="180"/>
              <w:rPr>
                <w:rStyle w:val="Strong"/>
                <w:rFonts w:eastAsia="Times New Roman"/>
                <w:b w:val="0"/>
                <w:bCs w:val="0"/>
                <w:i/>
                <w:iCs/>
                <w:color w:val="000000" w:themeColor="text1"/>
              </w:rPr>
            </w:pPr>
            <w:r w:rsidRPr="00BC30F5">
              <w:rPr>
                <w:rStyle w:val="Strong"/>
                <w:rFonts w:eastAsia="Arial"/>
                <w:b w:val="0"/>
                <w:bCs w:val="0"/>
                <w:i/>
                <w:iCs/>
                <w:color w:val="000000" w:themeColor="text1"/>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D10CD6E" w14:textId="77777777" w:rsidR="005544AE" w:rsidRPr="00BC30F5" w:rsidRDefault="00E43592" w:rsidP="00BC30F5">
            <w:pPr>
              <w:ind w:left="180" w:hanging="180"/>
            </w:pPr>
            <w:r w:rsidRPr="00BC30F5">
              <w:rPr>
                <w:rFonts w:eastAsia="Arial"/>
              </w:rPr>
              <w:t>MATHEMATICS 2</w:t>
            </w:r>
          </w:p>
        </w:tc>
      </w:tr>
      <w:tr w:rsidR="00600A52" w:rsidRPr="00BC30F5" w14:paraId="45EAD05E"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68974733" w14:textId="77777777" w:rsidR="00600A52" w:rsidRPr="00BC30F5" w:rsidRDefault="00600A52" w:rsidP="00BC30F5">
            <w:pPr>
              <w:ind w:left="180" w:hanging="180"/>
              <w:rPr>
                <w:rStyle w:val="Strong"/>
                <w:rFonts w:eastAsia="Times New Roman"/>
                <w:color w:val="000000" w:themeColor="text1"/>
              </w:rPr>
            </w:pPr>
            <w:r w:rsidRPr="00BC30F5">
              <w:rPr>
                <w:rStyle w:val="Strong"/>
                <w:rFonts w:eastAsia="Arial"/>
                <w:color w:val="000000" w:themeColor="text1"/>
              </w:rPr>
              <w:t>Term</w:t>
            </w:r>
            <w:r w:rsidR="00931B63" w:rsidRPr="00BC30F5">
              <w:rPr>
                <w:rStyle w:val="Strong"/>
                <w:rFonts w:eastAsia="Arial"/>
                <w:color w:val="000000" w:themeColor="text1"/>
              </w:rPr>
              <w:t xml:space="preserve"> </w:t>
            </w:r>
            <w:r w:rsidRPr="00BC30F5">
              <w:rPr>
                <w:rStyle w:val="Strong"/>
                <w:rFonts w:eastAsia="Arial"/>
                <w:color w:val="000000" w:themeColor="text1"/>
              </w:rPr>
              <w:t>/</w:t>
            </w:r>
            <w:r w:rsidR="00931B63" w:rsidRPr="00BC30F5">
              <w:rPr>
                <w:rStyle w:val="Strong"/>
                <w:rFonts w:eastAsia="Arial"/>
                <w:color w:val="000000" w:themeColor="text1"/>
              </w:rPr>
              <w:t xml:space="preserve"> </w:t>
            </w:r>
            <w:r w:rsidRPr="00BC30F5">
              <w:rPr>
                <w:rStyle w:val="Strong"/>
                <w:rFonts w:eastAsia="Arial"/>
                <w:color w:val="000000" w:themeColor="text1"/>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E9359DB" w14:textId="77777777" w:rsidR="005544AE" w:rsidRPr="00BC30F5" w:rsidRDefault="00E43592" w:rsidP="00BC30F5">
            <w:pPr>
              <w:ind w:left="180" w:hanging="180"/>
            </w:pPr>
            <w:r w:rsidRPr="00BC30F5">
              <w:rPr>
                <w:rFonts w:eastAsia="Arial"/>
              </w:rPr>
              <w:t>Term 1 | Week 4</w:t>
            </w:r>
          </w:p>
        </w:tc>
      </w:tr>
      <w:tr w:rsidR="00600A52" w:rsidRPr="00BC30F5" w14:paraId="795D6871"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5C488D9F" w14:textId="77777777" w:rsidR="00931B63" w:rsidRPr="00BC30F5" w:rsidRDefault="00600A52" w:rsidP="00BC30F5">
            <w:pPr>
              <w:ind w:left="180" w:hanging="180"/>
              <w:rPr>
                <w:rStyle w:val="Strong"/>
                <w:rFonts w:eastAsia="Times New Roman"/>
                <w:color w:val="000000" w:themeColor="text1"/>
              </w:rPr>
            </w:pPr>
            <w:r w:rsidRPr="00BC30F5">
              <w:rPr>
                <w:rStyle w:val="Strong"/>
                <w:rFonts w:eastAsia="Arial"/>
                <w:color w:val="000000" w:themeColor="text1"/>
              </w:rPr>
              <w:t>Grade Level and Section</w:t>
            </w:r>
          </w:p>
          <w:p w14:paraId="666E070B" w14:textId="77777777" w:rsidR="00600A52" w:rsidRPr="00BC30F5" w:rsidRDefault="00C02C34" w:rsidP="00BC30F5">
            <w:pPr>
              <w:ind w:left="180" w:hanging="180"/>
              <w:rPr>
                <w:rStyle w:val="Strong"/>
                <w:rFonts w:eastAsia="Times New Roman"/>
                <w:b w:val="0"/>
                <w:bCs w:val="0"/>
                <w:i/>
                <w:iCs/>
                <w:color w:val="000000" w:themeColor="text1"/>
              </w:rPr>
            </w:pPr>
            <w:r w:rsidRPr="00BC30F5">
              <w:rPr>
                <w:rStyle w:val="Strong"/>
                <w:rFonts w:eastAsia="Arial"/>
                <w:b w:val="0"/>
                <w:bCs w:val="0"/>
                <w:i/>
                <w:iCs/>
                <w:color w:val="000000" w:themeColor="text1"/>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6111B9F" w14:textId="77777777" w:rsidR="005544AE" w:rsidRPr="00BC30F5" w:rsidRDefault="00E43592" w:rsidP="00BC30F5">
            <w:pPr>
              <w:ind w:left="180" w:hanging="180"/>
            </w:pPr>
            <w:r w:rsidRPr="00BC30F5">
              <w:rPr>
                <w:rFonts w:eastAsia="Arial"/>
              </w:rPr>
              <w:t>Grade 2</w:t>
            </w:r>
          </w:p>
        </w:tc>
      </w:tr>
      <w:tr w:rsidR="00D85763" w:rsidRPr="00BC30F5" w14:paraId="1A4D1A0F"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0F7CB469" w14:textId="77777777" w:rsidR="00931B63" w:rsidRPr="00BC30F5" w:rsidRDefault="00A076F3" w:rsidP="00BC30F5">
            <w:pPr>
              <w:ind w:left="180" w:hanging="180"/>
              <w:rPr>
                <w:rStyle w:val="Strong"/>
                <w:color w:val="000000" w:themeColor="text1"/>
              </w:rPr>
            </w:pPr>
            <w:r w:rsidRPr="00BC30F5">
              <w:rPr>
                <w:rStyle w:val="Strong"/>
                <w:rFonts w:eastAsia="Arial"/>
                <w:color w:val="000000" w:themeColor="text1"/>
              </w:rPr>
              <w:t>Teacher</w:t>
            </w:r>
            <w:r w:rsidR="00C02C34" w:rsidRPr="00BC30F5">
              <w:rPr>
                <w:rStyle w:val="Strong"/>
                <w:rFonts w:eastAsia="Arial"/>
                <w:color w:val="000000" w:themeColor="text1"/>
              </w:rPr>
              <w:t xml:space="preserve"> </w:t>
            </w:r>
          </w:p>
          <w:p w14:paraId="3E21CF46" w14:textId="77777777" w:rsidR="00D85763" w:rsidRPr="00BC30F5" w:rsidRDefault="00C02C34" w:rsidP="00BC30F5">
            <w:pPr>
              <w:ind w:left="180" w:hanging="180"/>
              <w:rPr>
                <w:rFonts w:eastAsia="Times New Roman"/>
                <w:b/>
                <w:bCs/>
                <w:i/>
                <w:iCs/>
                <w:color w:val="000000" w:themeColor="text1"/>
              </w:rPr>
            </w:pPr>
            <w:r w:rsidRPr="00BC30F5">
              <w:rPr>
                <w:rStyle w:val="Strong"/>
                <w:rFonts w:eastAsia="Arial"/>
                <w:b w:val="0"/>
                <w:bCs w:val="0"/>
                <w:i/>
                <w:iCs/>
                <w:color w:val="000000" w:themeColor="text1"/>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21993F0" w14:textId="01B45479" w:rsidR="005544AE" w:rsidRPr="00BC30F5" w:rsidRDefault="00FD56FD" w:rsidP="00BC30F5">
            <w:pPr>
              <w:ind w:left="180" w:hanging="180"/>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BC30F5" w14:paraId="30977D7B"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AED69F3" w14:textId="77777777" w:rsidR="00931B63" w:rsidRPr="00BC30F5" w:rsidRDefault="001B5CF0" w:rsidP="00BC30F5">
            <w:pPr>
              <w:ind w:left="180" w:hanging="180"/>
              <w:rPr>
                <w:rStyle w:val="Strong"/>
                <w:rFonts w:eastAsia="Times New Roman"/>
                <w:color w:val="000000" w:themeColor="text1"/>
              </w:rPr>
            </w:pPr>
            <w:r w:rsidRPr="00BC30F5">
              <w:rPr>
                <w:rStyle w:val="Strong"/>
                <w:rFonts w:eastAsia="Arial"/>
                <w:color w:val="000000" w:themeColor="text1"/>
              </w:rPr>
              <w:t>No. of Sessions</w:t>
            </w:r>
            <w:r w:rsidR="00C02C34" w:rsidRPr="00BC30F5">
              <w:rPr>
                <w:rStyle w:val="Strong"/>
                <w:rFonts w:eastAsia="Arial"/>
                <w:color w:val="000000" w:themeColor="text1"/>
              </w:rPr>
              <w:t xml:space="preserve"> </w:t>
            </w:r>
          </w:p>
          <w:p w14:paraId="2106411B" w14:textId="77777777" w:rsidR="001B5CF0" w:rsidRPr="00BC30F5" w:rsidRDefault="00C02C34" w:rsidP="00BC30F5">
            <w:pPr>
              <w:ind w:left="180" w:hanging="180"/>
              <w:rPr>
                <w:rFonts w:eastAsia="Times New Roman"/>
                <w:b/>
                <w:bCs/>
                <w:i/>
                <w:iCs/>
                <w:color w:val="000000" w:themeColor="text1"/>
              </w:rPr>
            </w:pPr>
            <w:r w:rsidRPr="00BC30F5">
              <w:rPr>
                <w:rStyle w:val="Strong"/>
                <w:rFonts w:eastAsia="Arial"/>
                <w:b w:val="0"/>
                <w:bCs w:val="0"/>
                <w:i/>
                <w:iCs/>
                <w:color w:val="000000" w:themeColor="text1"/>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07FC7AA2" w14:textId="77777777" w:rsidR="001B5CF0" w:rsidRPr="00BC30F5" w:rsidRDefault="001B5CF0" w:rsidP="00BC30F5">
            <w:pPr>
              <w:ind w:left="180" w:hanging="180"/>
              <w:rPr>
                <w:rFonts w:eastAsia="Times New Roman"/>
                <w:b/>
                <w:bCs/>
                <w:szCs w:val="22"/>
              </w:rPr>
            </w:pPr>
            <w:r w:rsidRPr="00BC30F5">
              <w:rPr>
                <w:rFonts w:eastAsia="Times New Roman"/>
                <w:b/>
                <w:bCs/>
                <w:szCs w:val="22"/>
              </w:rPr>
              <w:t>Session 1</w:t>
            </w:r>
            <w:r w:rsidR="00C02C34" w:rsidRPr="00BC30F5">
              <w:rPr>
                <w:rFonts w:eastAsia="Times New Roman"/>
                <w:b/>
                <w:bCs/>
                <w:szCs w:val="22"/>
              </w:rPr>
              <w:t xml:space="preserve"> </w:t>
            </w:r>
            <w:r w:rsidR="00C02C34" w:rsidRPr="00BC30F5">
              <w:rPr>
                <w:rFonts w:eastAsia="Times New Roman"/>
                <w:i/>
                <w:iCs/>
                <w:szCs w:val="22"/>
              </w:rPr>
              <w:t xml:space="preserve">/ </w:t>
            </w:r>
            <w:r w:rsidR="00C6599C" w:rsidRPr="00BC30F5">
              <w:rPr>
                <w:rFonts w:eastAsia="Times New Roman"/>
                <w:i/>
                <w:iCs/>
                <w:szCs w:val="22"/>
              </w:rPr>
              <w:t>U</w:t>
            </w:r>
            <w:r w:rsidR="00C6599C" w:rsidRPr="00BC30F5">
              <w:rPr>
                <w:i/>
                <w:iCs/>
                <w:szCs w:val="22"/>
              </w:rPr>
              <w:t xml:space="preserve">nang </w:t>
            </w:r>
            <w:r w:rsidR="00C02C34" w:rsidRPr="00BC30F5">
              <w:rPr>
                <w:rFonts w:eastAsia="Times New Roman"/>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7BF959D0" w14:textId="77777777" w:rsidR="001B5CF0" w:rsidRPr="00BC30F5" w:rsidRDefault="001B5CF0" w:rsidP="00BC30F5">
            <w:pPr>
              <w:ind w:left="180" w:hanging="180"/>
              <w:rPr>
                <w:rFonts w:eastAsia="Times New Roman"/>
                <w:b/>
                <w:bCs/>
                <w:szCs w:val="22"/>
              </w:rPr>
            </w:pPr>
            <w:r w:rsidRPr="00BC30F5">
              <w:rPr>
                <w:rFonts w:eastAsia="Times New Roman"/>
                <w:b/>
                <w:bCs/>
                <w:szCs w:val="22"/>
              </w:rPr>
              <w:t>Session 2</w:t>
            </w:r>
            <w:r w:rsidR="00C02C34" w:rsidRPr="00BC30F5">
              <w:rPr>
                <w:rFonts w:eastAsia="Times New Roman"/>
                <w:b/>
                <w:bCs/>
                <w:szCs w:val="22"/>
              </w:rPr>
              <w:t xml:space="preserve"> </w:t>
            </w:r>
            <w:r w:rsidR="00C02C34" w:rsidRPr="00BC30F5">
              <w:rPr>
                <w:rFonts w:eastAsia="Times New Roman"/>
                <w:i/>
                <w:iCs/>
                <w:szCs w:val="22"/>
              </w:rPr>
              <w:t xml:space="preserve">/ </w:t>
            </w:r>
            <w:r w:rsidR="00C6599C" w:rsidRPr="00BC30F5">
              <w:rPr>
                <w:rFonts w:eastAsia="Times New Roman"/>
                <w:i/>
                <w:iCs/>
                <w:szCs w:val="22"/>
              </w:rPr>
              <w:t xml:space="preserve">Ikalawang </w:t>
            </w:r>
            <w:r w:rsidR="00C02C34" w:rsidRPr="00BC30F5">
              <w:rPr>
                <w:rFonts w:eastAsia="Times New Roman"/>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7F76CE9" w14:textId="77777777" w:rsidR="001B5CF0" w:rsidRPr="00BC30F5" w:rsidRDefault="001B5CF0" w:rsidP="00BC30F5">
            <w:pPr>
              <w:ind w:left="180" w:hanging="180"/>
              <w:rPr>
                <w:rFonts w:eastAsia="Times New Roman"/>
                <w:b/>
                <w:bCs/>
                <w:szCs w:val="22"/>
              </w:rPr>
            </w:pPr>
            <w:r w:rsidRPr="00BC30F5">
              <w:rPr>
                <w:rFonts w:eastAsia="Times New Roman"/>
                <w:b/>
                <w:bCs/>
                <w:szCs w:val="22"/>
              </w:rPr>
              <w:t>Session 3</w:t>
            </w:r>
            <w:r w:rsidR="00C02C34" w:rsidRPr="00BC30F5">
              <w:rPr>
                <w:rFonts w:eastAsia="Times New Roman"/>
                <w:b/>
                <w:bCs/>
                <w:szCs w:val="22"/>
              </w:rPr>
              <w:t xml:space="preserve"> </w:t>
            </w:r>
            <w:r w:rsidR="00C02C34" w:rsidRPr="00BC30F5">
              <w:rPr>
                <w:rFonts w:eastAsia="Times New Roman"/>
                <w:i/>
                <w:iCs/>
                <w:szCs w:val="22"/>
              </w:rPr>
              <w:t xml:space="preserve">/ </w:t>
            </w:r>
            <w:r w:rsidR="00C6599C" w:rsidRPr="00BC30F5">
              <w:rPr>
                <w:rFonts w:eastAsia="Times New Roman"/>
                <w:i/>
                <w:iCs/>
                <w:szCs w:val="22"/>
              </w:rPr>
              <w:t xml:space="preserve">Ikatlong </w:t>
            </w:r>
            <w:r w:rsidR="00C02C34" w:rsidRPr="00BC30F5">
              <w:rPr>
                <w:rFonts w:eastAsia="Times New Roman"/>
                <w:i/>
                <w:iCs/>
                <w:szCs w:val="22"/>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A19F34B" w14:textId="77777777" w:rsidR="001B5CF0" w:rsidRPr="00BC30F5" w:rsidRDefault="001B5CF0" w:rsidP="00BC30F5">
            <w:pPr>
              <w:ind w:left="180" w:hanging="180"/>
              <w:rPr>
                <w:rFonts w:eastAsia="Times New Roman"/>
                <w:b/>
                <w:bCs/>
                <w:szCs w:val="22"/>
              </w:rPr>
            </w:pPr>
            <w:r w:rsidRPr="00BC30F5">
              <w:rPr>
                <w:rFonts w:eastAsia="Times New Roman"/>
                <w:b/>
                <w:bCs/>
                <w:szCs w:val="22"/>
              </w:rPr>
              <w:t>Session 4</w:t>
            </w:r>
            <w:r w:rsidR="00C02C34" w:rsidRPr="00BC30F5">
              <w:rPr>
                <w:rFonts w:eastAsia="Times New Roman"/>
                <w:b/>
                <w:bCs/>
                <w:szCs w:val="22"/>
              </w:rPr>
              <w:t xml:space="preserve"> </w:t>
            </w:r>
            <w:r w:rsidR="00C02C34" w:rsidRPr="00BC30F5">
              <w:rPr>
                <w:rFonts w:eastAsia="Times New Roman"/>
                <w:i/>
                <w:iCs/>
                <w:szCs w:val="22"/>
              </w:rPr>
              <w:t xml:space="preserve">/ </w:t>
            </w:r>
            <w:r w:rsidR="00C6599C" w:rsidRPr="00BC30F5">
              <w:rPr>
                <w:rFonts w:eastAsia="Times New Roman"/>
                <w:i/>
                <w:iCs/>
                <w:szCs w:val="22"/>
              </w:rPr>
              <w:t xml:space="preserve">Ikaapat na </w:t>
            </w:r>
            <w:r w:rsidR="00C02C34" w:rsidRPr="00BC30F5">
              <w:rPr>
                <w:rFonts w:eastAsia="Times New Roman"/>
                <w:i/>
                <w:iCs/>
                <w:szCs w:val="22"/>
              </w:rPr>
              <w:t>Sesyon</w:t>
            </w:r>
          </w:p>
        </w:tc>
      </w:tr>
      <w:tr w:rsidR="00D85763" w:rsidRPr="00BC30F5" w14:paraId="69C37844"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3EB5AD7A" w14:textId="77777777" w:rsidR="00931B63" w:rsidRPr="00BC30F5" w:rsidRDefault="00E43592" w:rsidP="00BC30F5">
            <w:pPr>
              <w:ind w:left="180" w:hanging="180"/>
              <w:rPr>
                <w:rStyle w:val="Strong"/>
                <w:rFonts w:eastAsia="Times New Roman"/>
                <w:color w:val="000000" w:themeColor="text1"/>
              </w:rPr>
            </w:pPr>
            <w:r w:rsidRPr="00BC30F5">
              <w:rPr>
                <w:rStyle w:val="Strong"/>
                <w:rFonts w:eastAsia="Arial"/>
                <w:color w:val="000000" w:themeColor="text1"/>
              </w:rPr>
              <w:t>References</w:t>
            </w:r>
            <w:r w:rsidR="00C02C34" w:rsidRPr="00BC30F5">
              <w:rPr>
                <w:rStyle w:val="Strong"/>
                <w:rFonts w:eastAsia="Arial"/>
                <w:color w:val="000000" w:themeColor="text1"/>
              </w:rPr>
              <w:t xml:space="preserve"> </w:t>
            </w:r>
          </w:p>
          <w:p w14:paraId="5ACCFA55" w14:textId="77777777" w:rsidR="00D85763" w:rsidRPr="00BC30F5" w:rsidRDefault="00C02C34" w:rsidP="00BC30F5">
            <w:pPr>
              <w:ind w:left="180" w:hanging="180"/>
              <w:rPr>
                <w:rFonts w:eastAsia="Times New Roman"/>
                <w:color w:val="000000" w:themeColor="text1"/>
              </w:rPr>
            </w:pPr>
            <w:r w:rsidRPr="00BC30F5">
              <w:rPr>
                <w:rStyle w:val="Strong"/>
                <w:rFonts w:eastAsia="Arial"/>
                <w:b w:val="0"/>
                <w:bCs w:val="0"/>
                <w:i/>
                <w:iCs/>
                <w:color w:val="000000" w:themeColor="text1"/>
              </w:rPr>
              <w:t>/ Mga Sanggunian</w:t>
            </w:r>
            <w:r w:rsidRPr="00BC30F5">
              <w:rPr>
                <w:rFonts w:eastAsia="Arial"/>
                <w:color w:val="000000" w:themeColor="text1"/>
              </w:rPr>
              <w:br/>
            </w:r>
            <w:r w:rsidRPr="00BC30F5">
              <w:rPr>
                <w:rStyle w:val="Emphasis"/>
                <w:rFonts w:eastAsia="Arial"/>
                <w:color w:val="000000" w:themeColor="text1"/>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4AC86FE" w14:textId="77777777" w:rsidR="005544AE" w:rsidRPr="00BC30F5" w:rsidRDefault="00E43592" w:rsidP="00BC30F5">
            <w:pPr>
              <w:ind w:left="180" w:hanging="180"/>
            </w:pPr>
            <w:r w:rsidRPr="00BC30F5">
              <w:rPr>
                <w:rFonts w:eastAsia="Arial"/>
              </w:rPr>
              <w:t>MATATAG K to 10 Curriculum: Mathematics 2; Grade 2 Mathematics Three-Term Budget of Work for Learning Competencies; DLL MATATAG_MATHEMATICS 2_Q1_W4; prepared Hundred Charts/number charts, Learning Activity Sheets, show-me boards, Manila paper, markers, and chalkboard.</w:t>
            </w:r>
          </w:p>
        </w:tc>
      </w:tr>
      <w:tr w:rsidR="00D85763" w:rsidRPr="00BC30F5" w14:paraId="74519D8C"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0AE9B92D" w14:textId="77777777" w:rsidR="00931B63" w:rsidRPr="00BC30F5" w:rsidRDefault="00E43592" w:rsidP="00BC30F5">
            <w:pPr>
              <w:ind w:left="180" w:hanging="180"/>
              <w:rPr>
                <w:rStyle w:val="Strong"/>
                <w:rFonts w:eastAsia="Times New Roman"/>
                <w:color w:val="000000" w:themeColor="text1"/>
              </w:rPr>
            </w:pPr>
            <w:r w:rsidRPr="00BC30F5">
              <w:rPr>
                <w:rStyle w:val="Strong"/>
                <w:rFonts w:eastAsia="Arial"/>
                <w:color w:val="000000" w:themeColor="text1"/>
              </w:rPr>
              <w:t>Declaration of AI use</w:t>
            </w:r>
            <w:r w:rsidR="00C02C34" w:rsidRPr="00BC30F5">
              <w:rPr>
                <w:rStyle w:val="Strong"/>
                <w:rFonts w:eastAsia="Arial"/>
                <w:color w:val="000000" w:themeColor="text1"/>
              </w:rPr>
              <w:t xml:space="preserve"> </w:t>
            </w:r>
          </w:p>
          <w:p w14:paraId="4371991D" w14:textId="77777777" w:rsidR="00D85763" w:rsidRPr="00BC30F5" w:rsidRDefault="00C02C34" w:rsidP="00BC30F5">
            <w:pPr>
              <w:ind w:left="180" w:hanging="180"/>
              <w:rPr>
                <w:rFonts w:eastAsia="Times New Roman"/>
                <w:color w:val="000000" w:themeColor="text1"/>
              </w:rPr>
            </w:pPr>
            <w:r w:rsidRPr="00BC30F5">
              <w:rPr>
                <w:rStyle w:val="Strong"/>
                <w:rFonts w:eastAsia="Arial"/>
                <w:b w:val="0"/>
                <w:bCs w:val="0"/>
                <w:i/>
                <w:iCs/>
                <w:color w:val="000000" w:themeColor="text1"/>
              </w:rPr>
              <w:t>/ Deklarasyon sa Paggamit ng AI</w:t>
            </w:r>
            <w:r w:rsidRPr="00BC30F5">
              <w:rPr>
                <w:rFonts w:eastAsia="Arial"/>
                <w:color w:val="000000" w:themeColor="text1"/>
              </w:rPr>
              <w:br/>
            </w:r>
            <w:r w:rsidR="00931B63" w:rsidRPr="00BC30F5">
              <w:rPr>
                <w:rStyle w:val="Emphasis"/>
                <w:rFonts w:eastAsia="Arial"/>
                <w:color w:val="000000" w:themeColor="text1"/>
              </w:rPr>
              <w:t xml:space="preserve">- </w:t>
            </w:r>
            <w:r w:rsidRPr="00BC30F5">
              <w:rPr>
                <w:rStyle w:val="Emphasis"/>
                <w:rFonts w:eastAsia="Arial"/>
                <w:color w:val="000000" w:themeColor="text1"/>
              </w:rPr>
              <w:t>Cite how AI was used in the formulation of the lesson plan.</w:t>
            </w:r>
            <w:r w:rsidRPr="00BC30F5">
              <w:rPr>
                <w:rFonts w:eastAsia="Arial"/>
                <w:color w:val="000000" w:themeColor="text1"/>
              </w:rPr>
              <w:br/>
            </w:r>
            <w:r w:rsidRPr="00BC30F5">
              <w:rPr>
                <w:rStyle w:val="Emphasis"/>
                <w:rFonts w:eastAsia="Arial"/>
                <w:color w:val="000000" w:themeColor="text1"/>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80BB5FD" w14:textId="77777777" w:rsidR="005544AE" w:rsidRPr="00BC30F5" w:rsidRDefault="00E43592" w:rsidP="00BC30F5">
            <w:pPr>
              <w:ind w:left="180" w:hanging="180"/>
            </w:pPr>
            <w:r w:rsidRPr="00BC30F5">
              <w:rPr>
                <w:rFonts w:eastAsia="Arial"/>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C30F5" w14:paraId="7F0C8149"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vAlign w:val="center"/>
            <w:hideMark/>
          </w:tcPr>
          <w:p w14:paraId="7A1600C3" w14:textId="77777777" w:rsidR="00931B63" w:rsidRPr="00BC30F5" w:rsidRDefault="003D5ACC" w:rsidP="00BC30F5">
            <w:pPr>
              <w:ind w:left="180" w:hanging="180"/>
              <w:rPr>
                <w:rFonts w:eastAsia="Montserrat"/>
                <w:b/>
                <w:bCs/>
                <w:color w:val="000000" w:themeColor="text1"/>
              </w:rPr>
            </w:pPr>
            <w:r w:rsidRPr="00BC30F5">
              <w:rPr>
                <w:rFonts w:eastAsia="Arial"/>
                <w:b/>
                <w:bCs/>
                <w:color w:val="000000" w:themeColor="text1"/>
              </w:rPr>
              <w:t>Intentions</w:t>
            </w:r>
          </w:p>
          <w:p w14:paraId="39283140" w14:textId="77777777" w:rsidR="003D5ACC" w:rsidRPr="00BC30F5" w:rsidRDefault="003D5ACC" w:rsidP="00BC30F5">
            <w:pPr>
              <w:ind w:left="180" w:hanging="180"/>
              <w:rPr>
                <w:i/>
                <w:iCs/>
                <w:color w:val="000000" w:themeColor="text1"/>
              </w:rPr>
            </w:pPr>
            <w:r w:rsidRPr="00BC30F5">
              <w:rPr>
                <w:rFonts w:eastAsia="Arial"/>
                <w:i/>
                <w:iCs/>
                <w:color w:val="000000" w:themeColor="text1"/>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5F63A31" w14:textId="77777777" w:rsidR="005544AE" w:rsidRPr="00BC30F5" w:rsidRDefault="00E43592" w:rsidP="00BC30F5">
            <w:pPr>
              <w:ind w:left="180" w:hanging="180"/>
            </w:pPr>
            <w:r w:rsidRPr="00BC30F5">
              <w:rPr>
                <w:rFonts w:eastAsia="Arial"/>
              </w:rPr>
              <w:t>Learners will strengthen their understanding of skip counting by 2s and use the Hundred Chart/number chart to continue number patterns beyond 100 up to 1,000.</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622350C0" w14:textId="77777777" w:rsidR="005544AE" w:rsidRPr="00BC30F5" w:rsidRDefault="00E43592" w:rsidP="00BC30F5">
            <w:pPr>
              <w:ind w:left="180" w:hanging="180"/>
            </w:pPr>
            <w:r w:rsidRPr="00BC30F5">
              <w:rPr>
                <w:rFonts w:eastAsia="Arial"/>
              </w:rPr>
              <w:t>Learners will count by 5s and 10s, observe number patterns in the ones digit, and extend these patterns beyond 100 using number charts.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7FDDC59D" w14:textId="77777777" w:rsidR="005544AE" w:rsidRPr="00BC30F5" w:rsidRDefault="00E43592" w:rsidP="00BC30F5">
            <w:pPr>
              <w:ind w:left="180" w:hanging="180"/>
            </w:pPr>
            <w:r w:rsidRPr="00BC30F5">
              <w:rPr>
                <w:rFonts w:eastAsia="Arial"/>
              </w:rPr>
              <w:t>Learners will count by 20s by adding 20 to the previous number and explain the rule in a given sequence not beyond 1,000.</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79F31F81" w14:textId="77777777" w:rsidR="005544AE" w:rsidRPr="00BC30F5" w:rsidRDefault="00E43592" w:rsidP="00BC30F5">
            <w:pPr>
              <w:ind w:left="180" w:hanging="180"/>
            </w:pPr>
            <w:r w:rsidRPr="00BC30F5">
              <w:rPr>
                <w:rFonts w:eastAsia="Arial"/>
              </w:rPr>
              <w:t>Learners will count by 50s and 100s, explain the meaning of “50 more” and “100 more,” and use the pattern to continue sequences up to 1,000.</w:t>
            </w:r>
          </w:p>
        </w:tc>
      </w:tr>
      <w:tr w:rsidR="00683C04" w:rsidRPr="00BC30F5" w14:paraId="0B439051"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DC8BD3D" w14:textId="77777777" w:rsidR="00931B63" w:rsidRPr="00BC30F5" w:rsidRDefault="00683C04" w:rsidP="00BC30F5">
            <w:pPr>
              <w:widowControl w:val="0"/>
              <w:ind w:left="180" w:hanging="180"/>
              <w:rPr>
                <w:rFonts w:eastAsia="Montserrat"/>
                <w:b/>
                <w:bCs/>
                <w:color w:val="000000" w:themeColor="text1"/>
              </w:rPr>
            </w:pPr>
            <w:r w:rsidRPr="00BC30F5">
              <w:rPr>
                <w:rFonts w:eastAsia="Arial"/>
                <w:b/>
                <w:bCs/>
                <w:color w:val="000000" w:themeColor="text1"/>
              </w:rPr>
              <w:t>Learning Competency and Curriculum Standards</w:t>
            </w:r>
          </w:p>
          <w:p w14:paraId="3910A068" w14:textId="77777777" w:rsidR="00683C04" w:rsidRPr="00BC30F5" w:rsidRDefault="00C02C34" w:rsidP="00BC30F5">
            <w:pPr>
              <w:widowControl w:val="0"/>
              <w:ind w:left="180" w:hanging="180"/>
              <w:rPr>
                <w:rFonts w:eastAsia="Montserrat"/>
                <w:b/>
                <w:bCs/>
                <w:i/>
                <w:iCs/>
                <w:color w:val="000000" w:themeColor="text1"/>
              </w:rPr>
            </w:pPr>
            <w:r w:rsidRPr="00BC30F5">
              <w:rPr>
                <w:rFonts w:eastAsia="Arial"/>
                <w:i/>
                <w:iCs/>
                <w:color w:val="000000" w:themeColor="text1"/>
              </w:rPr>
              <w:lastRenderedPageBreak/>
              <w:t>/</w:t>
            </w:r>
            <w:r w:rsidRPr="00BC30F5">
              <w:rPr>
                <w:rFonts w:eastAsia="Arial"/>
                <w:b/>
                <w:bCs/>
                <w:i/>
                <w:iCs/>
                <w:color w:val="000000" w:themeColor="text1"/>
              </w:rPr>
              <w:t xml:space="preserve"> </w:t>
            </w:r>
            <w:r w:rsidRPr="00BC30F5">
              <w:rPr>
                <w:rStyle w:val="Strong"/>
                <w:rFonts w:eastAsia="Arial"/>
                <w:b w:val="0"/>
                <w:bCs w:val="0"/>
                <w:i/>
                <w:iCs/>
                <w:color w:val="000000" w:themeColor="text1"/>
              </w:rPr>
              <w:t>Kasanayang Pampagkatuto</w:t>
            </w:r>
          </w:p>
          <w:p w14:paraId="4DE6880D" w14:textId="77777777" w:rsidR="00683C04" w:rsidRPr="00BC30F5" w:rsidRDefault="00931B63" w:rsidP="00BC30F5">
            <w:pPr>
              <w:ind w:left="180" w:hanging="180"/>
              <w:rPr>
                <w:rFonts w:eastAsia="Times New Roman"/>
                <w:i/>
                <w:iCs/>
                <w:color w:val="000000" w:themeColor="text1"/>
              </w:rPr>
            </w:pPr>
            <w:r w:rsidRPr="00BC30F5">
              <w:rPr>
                <w:rFonts w:eastAsia="Arial"/>
                <w:i/>
                <w:iCs/>
                <w:color w:val="000000" w:themeColor="text1"/>
              </w:rPr>
              <w:t>-</w:t>
            </w:r>
            <w:r w:rsidRPr="00BC30F5">
              <w:rPr>
                <w:rFonts w:eastAsia="Arial"/>
                <w:color w:val="000000" w:themeColor="text1"/>
              </w:rPr>
              <w:t xml:space="preserve"> </w:t>
            </w:r>
            <w:r w:rsidR="00683C04" w:rsidRPr="00BC30F5">
              <w:rPr>
                <w:rFonts w:eastAsia="Arial"/>
                <w:i/>
                <w:iCs/>
                <w:color w:val="000000" w:themeColor="text1"/>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FFE457F" w14:textId="77777777" w:rsidR="005544AE" w:rsidRPr="00BC30F5" w:rsidRDefault="00E43592" w:rsidP="00BC30F5">
            <w:pPr>
              <w:ind w:left="180" w:hanging="180"/>
            </w:pPr>
            <w:r w:rsidRPr="00BC30F5">
              <w:rPr>
                <w:rFonts w:eastAsia="Arial"/>
              </w:rPr>
              <w:lastRenderedPageBreak/>
              <w:t>Content Standard: The learner should have knowledge and understanding of whole numbers up to 1,000.</w:t>
            </w:r>
          </w:p>
          <w:p w14:paraId="78BCECC1" w14:textId="77777777" w:rsidR="005544AE" w:rsidRPr="00BC30F5" w:rsidRDefault="00E43592" w:rsidP="00BC30F5">
            <w:pPr>
              <w:ind w:left="180" w:hanging="180"/>
            </w:pPr>
            <w:r w:rsidRPr="00BC30F5">
              <w:rPr>
                <w:rFonts w:eastAsia="Arial"/>
              </w:rPr>
              <w:t>Performance Standard: By the end of the quarter, the learner is able to count, recognize, and represent whole numbers up to 1,000.</w:t>
            </w:r>
          </w:p>
          <w:p w14:paraId="02D39D3B" w14:textId="77777777" w:rsidR="005544AE" w:rsidRPr="00BC30F5" w:rsidRDefault="00E43592" w:rsidP="00BC30F5">
            <w:pPr>
              <w:ind w:left="180" w:hanging="180"/>
            </w:pPr>
            <w:r w:rsidRPr="00BC30F5">
              <w:rPr>
                <w:rFonts w:eastAsia="Arial"/>
              </w:rPr>
              <w:lastRenderedPageBreak/>
              <w:t>Learning Competency: The learners count by 2s, 5s, 10s, 20s, 50s, and 100s, not beyond 1,000.</w:t>
            </w:r>
          </w:p>
        </w:tc>
      </w:tr>
      <w:tr w:rsidR="00D95DA7" w:rsidRPr="00BC30F5" w14:paraId="6946C9F8"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3A042987" w14:textId="77777777" w:rsidR="00931B63" w:rsidRPr="00BC30F5" w:rsidRDefault="00D95DA7" w:rsidP="00BC30F5">
            <w:pPr>
              <w:widowControl w:val="0"/>
              <w:ind w:left="180" w:hanging="180"/>
              <w:rPr>
                <w:rFonts w:eastAsia="Montserrat"/>
                <w:color w:val="000000" w:themeColor="text1"/>
              </w:rPr>
            </w:pPr>
            <w:r w:rsidRPr="00BC30F5">
              <w:rPr>
                <w:rFonts w:eastAsia="Arial"/>
                <w:b/>
                <w:bCs/>
                <w:color w:val="000000" w:themeColor="text1"/>
              </w:rPr>
              <w:lastRenderedPageBreak/>
              <w:t>Learning Objectives</w:t>
            </w:r>
          </w:p>
          <w:p w14:paraId="4CB9F00E"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w:t>
            </w:r>
            <w:r w:rsidRPr="00BC30F5">
              <w:rPr>
                <w:rFonts w:eastAsia="Arial"/>
                <w:b/>
                <w:bCs/>
                <w:i/>
                <w:iCs/>
                <w:color w:val="000000" w:themeColor="text1"/>
              </w:rPr>
              <w:t xml:space="preserve"> </w:t>
            </w:r>
            <w:r w:rsidRPr="00BC30F5">
              <w:rPr>
                <w:rStyle w:val="Strong"/>
                <w:rFonts w:eastAsia="Arial"/>
                <w:b w:val="0"/>
                <w:bCs w:val="0"/>
                <w:i/>
                <w:iCs/>
                <w:color w:val="000000" w:themeColor="text1"/>
              </w:rPr>
              <w:t>Mga Tiyak na Layunin</w:t>
            </w:r>
          </w:p>
          <w:p w14:paraId="143B39B5" w14:textId="77777777" w:rsidR="00D95DA7" w:rsidRPr="00BC30F5" w:rsidRDefault="00931B63" w:rsidP="00BC30F5">
            <w:pPr>
              <w:ind w:left="180" w:hanging="180"/>
              <w:rPr>
                <w:rFonts w:eastAsia="Times New Roman"/>
                <w:i/>
                <w:iCs/>
                <w:color w:val="000000" w:themeColor="text1"/>
              </w:rPr>
            </w:pPr>
            <w:r w:rsidRPr="00BC30F5">
              <w:rPr>
                <w:rFonts w:eastAsia="Arial"/>
                <w:i/>
                <w:iCs/>
                <w:color w:val="000000" w:themeColor="text1"/>
              </w:rPr>
              <w:t>-</w:t>
            </w:r>
            <w:r w:rsidRPr="00BC30F5">
              <w:rPr>
                <w:rFonts w:eastAsia="Arial"/>
                <w:color w:val="000000" w:themeColor="text1"/>
              </w:rPr>
              <w:t xml:space="preserve"> </w:t>
            </w:r>
            <w:r w:rsidR="00D95DA7" w:rsidRPr="00BC30F5">
              <w:rPr>
                <w:rFonts w:eastAsia="Arial"/>
                <w:i/>
                <w:iCs/>
                <w:color w:val="000000" w:themeColor="text1"/>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F218874" w14:textId="77777777" w:rsidR="005544AE" w:rsidRPr="00BC30F5" w:rsidRDefault="00E43592" w:rsidP="00BC30F5">
            <w:pPr>
              <w:ind w:left="180" w:hanging="180"/>
            </w:pPr>
            <w:r w:rsidRPr="00BC30F5">
              <w:rPr>
                <w:rFonts w:eastAsia="Arial"/>
              </w:rPr>
              <w:t>At the end of the session, the learners are able to: (1) count by 2s not beyond 1,000; (2) identify the next numbers in a skip-counting-by-2 sequence; and (3) explain that counting by 2s means adding 2 to the previous number.</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47CB0B9" w14:textId="77777777" w:rsidR="005544AE" w:rsidRPr="00BC30F5" w:rsidRDefault="00E43592" w:rsidP="00BC30F5">
            <w:pPr>
              <w:ind w:left="180" w:hanging="180"/>
            </w:pPr>
            <w:r w:rsidRPr="00BC30F5">
              <w:rPr>
                <w:rFonts w:eastAsia="Arial"/>
              </w:rPr>
              <w:t>At the end of the session, the learners are able to: (1) count by 5s and 10s not beyond 1,000; (2) recognize that numbers counted by 5s end in 0 or 5; (3) recognize that numbers counted by 10s end in 0; and (4) complete counting patterns.</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E944FDF" w14:textId="77777777" w:rsidR="005544AE" w:rsidRPr="00BC30F5" w:rsidRDefault="00E43592" w:rsidP="00BC30F5">
            <w:pPr>
              <w:ind w:left="180" w:hanging="180"/>
            </w:pPr>
            <w:r w:rsidRPr="00BC30F5">
              <w:rPr>
                <w:rFonts w:eastAsia="Arial"/>
              </w:rPr>
              <w:t>At the end of the session, the learners are able to: (1) count by 20s not beyond 1,000; (2) identify the missing numbers in a sequence counted by 20s; and (3) explain that each next number is 20 more than the previous number.</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AC8ED5C" w14:textId="77777777" w:rsidR="005544AE" w:rsidRPr="00BC30F5" w:rsidRDefault="00E43592" w:rsidP="00BC30F5">
            <w:pPr>
              <w:ind w:left="180" w:hanging="180"/>
            </w:pPr>
            <w:r w:rsidRPr="00BC30F5">
              <w:rPr>
                <w:rFonts w:eastAsia="Arial"/>
              </w:rPr>
              <w:t>At the end of the session, the learners are able to: (1) count by 50s and 100s not beyond 1,000; (2) use tens and ones digit clues to identify numbers counted by 50s and 100s; and (3) complete number patterns accurately.</w:t>
            </w:r>
          </w:p>
        </w:tc>
      </w:tr>
      <w:tr w:rsidR="00D95DA7" w:rsidRPr="00BC30F5" w14:paraId="7FBD46E8"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BBF3058"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Learner Context</w:t>
            </w:r>
          </w:p>
          <w:p w14:paraId="50AE8678"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Konteksto ng Mag-aaral</w:t>
            </w:r>
          </w:p>
          <w:p w14:paraId="52699604" w14:textId="77777777" w:rsidR="00D95DA7" w:rsidRPr="00BC30F5" w:rsidRDefault="00931B63" w:rsidP="00BC30F5">
            <w:pPr>
              <w:ind w:left="180" w:hanging="180"/>
              <w:rPr>
                <w:rFonts w:eastAsia="Times New Roman"/>
                <w:i/>
                <w:iCs/>
                <w:color w:val="000000" w:themeColor="text1"/>
              </w:rPr>
            </w:pPr>
            <w:r w:rsidRPr="00BC30F5">
              <w:rPr>
                <w:rFonts w:eastAsia="Arial"/>
                <w:i/>
                <w:iCs/>
                <w:color w:val="000000" w:themeColor="text1"/>
              </w:rPr>
              <w:t>-</w:t>
            </w:r>
            <w:r w:rsidRPr="00BC30F5">
              <w:rPr>
                <w:rFonts w:eastAsia="Arial"/>
                <w:color w:val="000000" w:themeColor="text1"/>
              </w:rPr>
              <w:t xml:space="preserve"> </w:t>
            </w:r>
            <w:r w:rsidR="00D95DA7" w:rsidRPr="00BC30F5">
              <w:rPr>
                <w:rFonts w:eastAsia="Arial"/>
                <w:i/>
                <w:iCs/>
                <w:color w:val="000000" w:themeColor="text1"/>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hideMark/>
          </w:tcPr>
          <w:p w14:paraId="37ACEAED" w14:textId="77777777" w:rsidR="005544AE" w:rsidRPr="00BC30F5" w:rsidRDefault="00E43592" w:rsidP="00BC30F5">
            <w:pPr>
              <w:ind w:left="180" w:hanging="180"/>
            </w:pPr>
            <w:r w:rsidRPr="00BC30F5">
              <w:rPr>
                <w:rFonts w:eastAsia="Arial"/>
              </w:rPr>
              <w:t>(Example Only) Most learners can count forward orally and recognize numbers up to at least 100. They enjoy chanting number patterns, working with charts, and using show-me boards. Some learners still need support when skip counting beyond 100, especially when crossing hundreds such as 198 to 200 or 950 to 1,000. A few may reverse digits or lose track of the pattern, so visual aids, guided counting, peer support, and repeated oral practice will be provided.</w:t>
            </w:r>
          </w:p>
        </w:tc>
      </w:tr>
      <w:tr w:rsidR="00D95DA7" w:rsidRPr="00BC30F5" w14:paraId="6BB03463"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B56370F" w14:textId="77777777" w:rsidR="00931B63" w:rsidRPr="00BC30F5" w:rsidRDefault="00D95DA7" w:rsidP="00BC30F5">
            <w:pPr>
              <w:pStyle w:val="Heading2"/>
              <w:ind w:left="180" w:hanging="180"/>
              <w:rPr>
                <w:rFonts w:ascii="Calibri" w:eastAsia="Times New Roman" w:hAnsi="Calibri" w:cs="Calibri"/>
                <w:color w:val="000000" w:themeColor="text1"/>
                <w:sz w:val="22"/>
                <w:szCs w:val="24"/>
              </w:rPr>
            </w:pPr>
            <w:r w:rsidRPr="00BC30F5">
              <w:rPr>
                <w:rFonts w:ascii="Calibri" w:eastAsia="Arial" w:hAnsi="Calibri" w:cs="Calibri"/>
                <w:color w:val="000000" w:themeColor="text1"/>
                <w:sz w:val="22"/>
                <w:szCs w:val="24"/>
              </w:rPr>
              <w:t>Learning Experience</w:t>
            </w:r>
          </w:p>
          <w:p w14:paraId="558AE8D4" w14:textId="77777777" w:rsidR="00D95DA7" w:rsidRPr="00BC30F5" w:rsidRDefault="00D95DA7" w:rsidP="00BC30F5">
            <w:pPr>
              <w:pStyle w:val="Heading2"/>
              <w:ind w:left="180" w:hanging="180"/>
              <w:rPr>
                <w:rFonts w:ascii="Calibri" w:eastAsia="Times New Roman" w:hAnsi="Calibri" w:cs="Calibri"/>
                <w:b w:val="0"/>
                <w:bCs w:val="0"/>
                <w:i/>
                <w:iCs/>
                <w:color w:val="000000" w:themeColor="text1"/>
                <w:sz w:val="22"/>
                <w:szCs w:val="24"/>
              </w:rPr>
            </w:pPr>
            <w:r w:rsidRPr="00BC30F5">
              <w:rPr>
                <w:rFonts w:ascii="Calibri" w:eastAsia="Arial" w:hAnsi="Calibri" w:cs="Calibri"/>
                <w:b w:val="0"/>
                <w:bCs w:val="0"/>
                <w:i/>
                <w:iCs/>
                <w:color w:val="000000" w:themeColor="text1"/>
                <w:sz w:val="22"/>
                <w:szCs w:val="24"/>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D12F790" w14:textId="77777777" w:rsidR="005544AE" w:rsidRPr="00BC30F5" w:rsidRDefault="00E43592" w:rsidP="00BC30F5">
            <w:pPr>
              <w:ind w:left="180" w:hanging="180"/>
            </w:pPr>
            <w:r w:rsidRPr="00BC30F5">
              <w:rPr>
                <w:rFonts w:eastAsia="Arial"/>
              </w:rPr>
              <w:t>The learning experience will move from recall to guided modeling, from number-chart exploration to individual or group practice, and finally to performance and short formative checks. Learners will hear, say, see, write, and explain number patterns so that skip counting becomes meaningful and connected to addition.</w:t>
            </w:r>
          </w:p>
        </w:tc>
      </w:tr>
      <w:tr w:rsidR="00D95DA7" w:rsidRPr="00BC30F5" w14:paraId="188B33A1"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1D6BB70"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Pre-Lesson</w:t>
            </w:r>
          </w:p>
          <w:p w14:paraId="05E1B319"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Bago ang Aralin</w:t>
            </w:r>
          </w:p>
          <w:p w14:paraId="3EA07FC7" w14:textId="77777777" w:rsidR="00D95DA7" w:rsidRPr="00BC30F5" w:rsidRDefault="00931B63" w:rsidP="00BC30F5">
            <w:pPr>
              <w:ind w:left="180" w:hanging="180"/>
              <w:rPr>
                <w:rFonts w:eastAsia="Times New Roman"/>
                <w:i/>
                <w:iCs/>
                <w:color w:val="000000" w:themeColor="text1"/>
              </w:rPr>
            </w:pPr>
            <w:r w:rsidRPr="00BC30F5">
              <w:rPr>
                <w:rFonts w:eastAsia="Arial"/>
                <w:i/>
                <w:iCs/>
                <w:color w:val="000000" w:themeColor="text1"/>
              </w:rPr>
              <w:t>-</w:t>
            </w:r>
            <w:r w:rsidRPr="00BC30F5">
              <w:rPr>
                <w:rFonts w:eastAsia="Arial"/>
                <w:color w:val="000000" w:themeColor="text1"/>
              </w:rPr>
              <w:t xml:space="preserve"> </w:t>
            </w:r>
            <w:r w:rsidR="00D95DA7" w:rsidRPr="00BC30F5">
              <w:rPr>
                <w:rFonts w:eastAsia="Arial"/>
                <w:i/>
                <w:iCs/>
                <w:color w:val="000000" w:themeColor="text1"/>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E52C9E3" w14:textId="77777777" w:rsidR="005544AE" w:rsidRPr="00BC30F5" w:rsidRDefault="00E43592" w:rsidP="00BC30F5">
            <w:pPr>
              <w:ind w:left="180" w:hanging="180"/>
            </w:pPr>
            <w:r w:rsidRPr="00BC30F5">
              <w:rPr>
                <w:rFonts w:eastAsia="Arial"/>
              </w:rPr>
              <w:t xml:space="preserve">Activate prior knowledge by asking learners to orally count by 2s up to 50 or 100. Use a Hundred Chart for learners who need support. </w:t>
            </w:r>
            <w:r w:rsidRPr="00BC30F5">
              <w:rPr>
                <w:rFonts w:eastAsia="Arial"/>
              </w:rPr>
              <w:lastRenderedPageBreak/>
              <w:t>Encircle 2, 4, 6, 8, 10, and succeeding numbers while learners chant. Ask: “What do you notice about the last digit?”</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917E614" w14:textId="77777777" w:rsidR="005544AE" w:rsidRPr="00BC30F5" w:rsidRDefault="00E43592" w:rsidP="00BC30F5">
            <w:pPr>
              <w:ind w:left="180" w:hanging="180"/>
            </w:pPr>
            <w:r w:rsidRPr="00BC30F5">
              <w:rPr>
                <w:rFonts w:eastAsia="Arial"/>
              </w:rPr>
              <w:lastRenderedPageBreak/>
              <w:t xml:space="preserve">Ask learners to recall counting by 5s up to 100, then counting by 10s up to 100. Use separate Hundred Charts to avoid confusion. Write sample </w:t>
            </w:r>
            <w:r w:rsidRPr="00BC30F5">
              <w:rPr>
                <w:rFonts w:eastAsia="Arial"/>
              </w:rPr>
              <w:lastRenderedPageBreak/>
              <w:t>patterns: 5, 10, 15, 20... and 10, 20, 30, 40... Ask learners to continue orally.</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4E25439" w14:textId="77777777" w:rsidR="005544AE" w:rsidRPr="00BC30F5" w:rsidRDefault="00E43592" w:rsidP="00BC30F5">
            <w:pPr>
              <w:ind w:left="180" w:hanging="180"/>
            </w:pPr>
            <w:r w:rsidRPr="00BC30F5">
              <w:rPr>
                <w:rFonts w:eastAsia="Arial"/>
              </w:rPr>
              <w:lastRenderedPageBreak/>
              <w:t xml:space="preserve">Begin with a quick oral review: count by 2s from 2 to 20, by 5s from 5 to 50, and by 10s from 10 to 100. Ask: “What number do we add each time?” Then </w:t>
            </w:r>
            <w:r w:rsidRPr="00BC30F5">
              <w:rPr>
                <w:rFonts w:eastAsia="Arial"/>
              </w:rPr>
              <w:lastRenderedPageBreak/>
              <w:t>introduce that today they will count by 20s.</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9C5E912" w14:textId="77777777" w:rsidR="005544AE" w:rsidRPr="00BC30F5" w:rsidRDefault="00E43592" w:rsidP="00BC30F5">
            <w:pPr>
              <w:ind w:left="180" w:hanging="180"/>
            </w:pPr>
            <w:r w:rsidRPr="00BC30F5">
              <w:rPr>
                <w:rFonts w:eastAsia="Arial"/>
              </w:rPr>
              <w:lastRenderedPageBreak/>
              <w:t xml:space="preserve">Review counting by 5s from 50 to 100 and by 10s from 100 to 200. Ask learners to identify the ones digit and tens digit in examples such as 25, 50, and 100. Connect </w:t>
            </w:r>
            <w:r w:rsidRPr="00BC30F5">
              <w:rPr>
                <w:rFonts w:eastAsia="Arial"/>
              </w:rPr>
              <w:lastRenderedPageBreak/>
              <w:t>the review to counting by 50s and 100s.</w:t>
            </w:r>
          </w:p>
        </w:tc>
      </w:tr>
      <w:tr w:rsidR="00D95DA7" w:rsidRPr="00BC30F5" w14:paraId="38C7D1D7"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F486408"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u w:val="single"/>
              </w:rPr>
              <w:lastRenderedPageBreak/>
              <w:t>Flow</w:t>
            </w:r>
          </w:p>
          <w:p w14:paraId="073257C2"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w:t>
            </w:r>
            <w:r w:rsidRPr="00BC30F5">
              <w:rPr>
                <w:rFonts w:eastAsia="Arial"/>
                <w:b/>
                <w:bCs/>
                <w:i/>
                <w:iCs/>
                <w:color w:val="000000" w:themeColor="text1"/>
              </w:rPr>
              <w:t xml:space="preserve"> </w:t>
            </w:r>
            <w:r w:rsidRPr="00BC30F5">
              <w:rPr>
                <w:rStyle w:val="Strong"/>
                <w:rFonts w:eastAsia="Arial"/>
                <w:b w:val="0"/>
                <w:bCs w:val="0"/>
                <w:i/>
                <w:iCs/>
                <w:color w:val="000000" w:themeColor="text1"/>
              </w:rPr>
              <w:t>Daloy ng Aralin</w:t>
            </w:r>
          </w:p>
          <w:p w14:paraId="315D6094"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w:t>
            </w:r>
            <w:r w:rsidRPr="00BC30F5">
              <w:rPr>
                <w:rFonts w:eastAsia="Arial"/>
                <w:color w:val="000000" w:themeColor="text1"/>
              </w:rPr>
              <w:t xml:space="preserve"> </w:t>
            </w:r>
            <w:r w:rsidR="00D95DA7" w:rsidRPr="00BC30F5">
              <w:rPr>
                <w:rFonts w:eastAsia="Arial"/>
                <w:i/>
                <w:iCs/>
                <w:color w:val="000000" w:themeColor="text1"/>
              </w:rPr>
              <w:t>Describe the activities that you can implement in 1 or more sessions to meet the learning objectives.</w:t>
            </w:r>
          </w:p>
          <w:p w14:paraId="664EE2F5" w14:textId="77777777" w:rsidR="00D95DA7" w:rsidRPr="00BC30F5" w:rsidRDefault="00D95DA7" w:rsidP="00BC30F5">
            <w:pPr>
              <w:widowControl w:val="0"/>
              <w:ind w:left="180" w:hanging="180"/>
              <w:rPr>
                <w:rFonts w:eastAsia="Montserrat"/>
                <w:i/>
                <w:iCs/>
                <w:color w:val="000000" w:themeColor="text1"/>
              </w:rPr>
            </w:pPr>
            <w:r w:rsidRPr="00BC30F5">
              <w:rPr>
                <w:rFonts w:eastAsia="Arial"/>
                <w:i/>
                <w:iCs/>
                <w:color w:val="000000" w:themeColor="text1"/>
              </w:rPr>
              <w:t>Apply the Learning Design Principles by thinking about how to:</w:t>
            </w:r>
          </w:p>
          <w:p w14:paraId="7B65BEFF"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make the objectives clear for the learners</w:t>
            </w:r>
          </w:p>
          <w:p w14:paraId="095D2F5B"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guide learners before letting them try the task on their own</w:t>
            </w:r>
          </w:p>
          <w:p w14:paraId="56EE6D21"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check the state of the learners’ well-being, understanding, and mastery over the lesson</w:t>
            </w:r>
          </w:p>
          <w:p w14:paraId="13DD783D"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connect today's new concepts to past competencies</w:t>
            </w:r>
          </w:p>
          <w:p w14:paraId="325A6931"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encourage collaboration among learners</w:t>
            </w:r>
          </w:p>
          <w:p w14:paraId="51825D02" w14:textId="77777777" w:rsidR="00931B63"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invite learners to reflect on why this matters to them</w:t>
            </w:r>
          </w:p>
          <w:p w14:paraId="1136F843"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4DED05A" w14:textId="77777777" w:rsidR="005544AE" w:rsidRPr="00BC30F5" w:rsidRDefault="00E43592" w:rsidP="00BC30F5">
            <w:pPr>
              <w:ind w:left="180" w:hanging="180"/>
            </w:pPr>
            <w:r w:rsidRPr="00BC30F5">
              <w:rPr>
                <w:rFonts w:eastAsia="Arial"/>
              </w:rPr>
              <w:t>1. Present the marked Hundred Chart and explain that the encircled numbers show counting by 2s. Model: 2, 4, 6, 8... using +2 arrows.</w:t>
            </w:r>
          </w:p>
          <w:p w14:paraId="72EBAE09" w14:textId="77777777" w:rsidR="005544AE" w:rsidRPr="00BC30F5" w:rsidRDefault="00E43592" w:rsidP="00BC30F5">
            <w:pPr>
              <w:ind w:left="180" w:hanging="180"/>
            </w:pPr>
            <w:r w:rsidRPr="00BC30F5">
              <w:rPr>
                <w:rFonts w:eastAsia="Arial"/>
              </w:rPr>
              <w:t>2. Ask: “What do we add to get the next number?” Guide learners to answer: “We add 2.”</w:t>
            </w:r>
          </w:p>
          <w:p w14:paraId="568088F4" w14:textId="77777777" w:rsidR="005544AE" w:rsidRPr="00BC30F5" w:rsidRDefault="00E43592" w:rsidP="00BC30F5">
            <w:pPr>
              <w:ind w:left="180" w:hanging="180"/>
            </w:pPr>
            <w:r w:rsidRPr="00BC30F5">
              <w:rPr>
                <w:rFonts w:eastAsia="Arial"/>
              </w:rPr>
              <w:t>3. Discuss the columns where the numbers appear and the ones digits 2, 4, 6, 8, and 0.</w:t>
            </w:r>
          </w:p>
          <w:p w14:paraId="1C12D1E2" w14:textId="77777777" w:rsidR="005544AE" w:rsidRPr="00BC30F5" w:rsidRDefault="00E43592" w:rsidP="00BC30F5">
            <w:pPr>
              <w:ind w:left="180" w:hanging="180"/>
            </w:pPr>
            <w:r w:rsidRPr="00BC30F5">
              <w:rPr>
                <w:rFonts w:eastAsia="Arial"/>
              </w:rPr>
              <w:t>4. Post the 101-200 chart and ask learners what comes after 100 when counting by 2s. Lead them to 102 because 100 + 2 = 102.</w:t>
            </w:r>
          </w:p>
          <w:p w14:paraId="190A8B65" w14:textId="77777777" w:rsidR="005544AE" w:rsidRPr="00BC30F5" w:rsidRDefault="00E43592" w:rsidP="00BC30F5">
            <w:pPr>
              <w:ind w:left="180" w:hanging="180"/>
            </w:pPr>
            <w:r w:rsidRPr="00BC30F5">
              <w:rPr>
                <w:rFonts w:eastAsia="Arial"/>
              </w:rPr>
              <w:t>5. Have learners encircle 102, 104, 106, 108, and 110, then continue with succeeding rows.</w:t>
            </w:r>
          </w:p>
          <w:p w14:paraId="44924F53" w14:textId="77777777" w:rsidR="005544AE" w:rsidRPr="00BC30F5" w:rsidRDefault="00E43592" w:rsidP="00BC30F5">
            <w:pPr>
              <w:ind w:left="180" w:hanging="180"/>
            </w:pPr>
            <w:r w:rsidRPr="00BC30F5">
              <w:rPr>
                <w:rFonts w:eastAsia="Arial"/>
              </w:rPr>
              <w:t>6. In groups, learners complete number charts starting from assigned numbers. Each group presents and reads its completed sequence.</w:t>
            </w:r>
          </w:p>
          <w:p w14:paraId="3BF9EE62" w14:textId="77777777" w:rsidR="005544AE" w:rsidRPr="00BC30F5" w:rsidRDefault="00E43592" w:rsidP="00BC30F5">
            <w:pPr>
              <w:ind w:left="180" w:hanging="180"/>
            </w:pPr>
            <w:r w:rsidRPr="00BC30F5">
              <w:rPr>
                <w:rFonts w:eastAsia="Arial"/>
              </w:rPr>
              <w:t>7. Use show-me boards for missing-number practice such as 288, 290, 292, ___, 296.</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E3AE729" w14:textId="77777777" w:rsidR="005544AE" w:rsidRPr="00BC30F5" w:rsidRDefault="00E43592" w:rsidP="00BC30F5">
            <w:pPr>
              <w:ind w:left="180" w:hanging="180"/>
            </w:pPr>
            <w:r w:rsidRPr="00BC30F5">
              <w:rPr>
                <w:rFonts w:eastAsia="Arial"/>
              </w:rPr>
              <w:t>1. Mark the Hundred Chart for counting by 5s and guide learners to see that the numbers end in 0 or 5. Model: 5, 10, 15, 20... using +5 arrows.</w:t>
            </w:r>
          </w:p>
          <w:p w14:paraId="34C30DA0" w14:textId="77777777" w:rsidR="005544AE" w:rsidRPr="00BC30F5" w:rsidRDefault="00E43592" w:rsidP="00BC30F5">
            <w:pPr>
              <w:ind w:left="180" w:hanging="180"/>
            </w:pPr>
            <w:r w:rsidRPr="00BC30F5">
              <w:rPr>
                <w:rFonts w:eastAsia="Arial"/>
              </w:rPr>
              <w:t>2. Extend the pattern beyond 100 using a 101-200 chart. Ask why 105 follows 100.</w:t>
            </w:r>
          </w:p>
          <w:p w14:paraId="39EE852C" w14:textId="77777777" w:rsidR="005544AE" w:rsidRPr="00BC30F5" w:rsidRDefault="00E43592" w:rsidP="00BC30F5">
            <w:pPr>
              <w:ind w:left="180" w:hanging="180"/>
            </w:pPr>
            <w:r w:rsidRPr="00BC30F5">
              <w:rPr>
                <w:rFonts w:eastAsia="Arial"/>
              </w:rPr>
              <w:t>3. Let learners encircle and read numbers counted by 5s beyond 100.</w:t>
            </w:r>
          </w:p>
          <w:p w14:paraId="0E77BEDB" w14:textId="77777777" w:rsidR="005544AE" w:rsidRPr="00BC30F5" w:rsidRDefault="00E43592" w:rsidP="00BC30F5">
            <w:pPr>
              <w:ind w:left="180" w:hanging="180"/>
            </w:pPr>
            <w:r w:rsidRPr="00BC30F5">
              <w:rPr>
                <w:rFonts w:eastAsia="Arial"/>
              </w:rPr>
              <w:t>4. Introduce or review counting by 10s by boxing the last column of the Hundred Chart. Discuss that numbers counted by 10s end in 0.</w:t>
            </w:r>
          </w:p>
          <w:p w14:paraId="22E1912E" w14:textId="77777777" w:rsidR="005544AE" w:rsidRPr="00BC30F5" w:rsidRDefault="00E43592" w:rsidP="00BC30F5">
            <w:pPr>
              <w:ind w:left="180" w:hanging="180"/>
            </w:pPr>
            <w:r w:rsidRPr="00BC30F5">
              <w:rPr>
                <w:rFonts w:eastAsia="Arial"/>
              </w:rPr>
              <w:t>5. Seatmates complete a chart for counting by 10s. They explain how they found the next number by adding 10.</w:t>
            </w:r>
          </w:p>
          <w:p w14:paraId="428B5F56" w14:textId="77777777" w:rsidR="005544AE" w:rsidRPr="00BC30F5" w:rsidRDefault="00E43592" w:rsidP="00BC30F5">
            <w:pPr>
              <w:ind w:left="180" w:hanging="180"/>
            </w:pPr>
            <w:r w:rsidRPr="00BC30F5">
              <w:rPr>
                <w:rFonts w:eastAsia="Arial"/>
              </w:rPr>
              <w:t>6. Groups complete counting charts for 5s and/or 10s and read the numbers aloud. Provide support through chart pointing, finger tracking, or peer coaching.</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7D546F9" w14:textId="77777777" w:rsidR="005544AE" w:rsidRPr="00BC30F5" w:rsidRDefault="00E43592" w:rsidP="00BC30F5">
            <w:pPr>
              <w:ind w:left="180" w:hanging="180"/>
            </w:pPr>
            <w:r w:rsidRPr="00BC30F5">
              <w:rPr>
                <w:rFonts w:eastAsia="Arial"/>
              </w:rPr>
              <w:t>1. Post a 10 to 1,000 chart with alternate columns crossed out so learners can focus on 20, 40, 60, 80, 100...</w:t>
            </w:r>
          </w:p>
          <w:p w14:paraId="4C10AB67" w14:textId="77777777" w:rsidR="005544AE" w:rsidRPr="00BC30F5" w:rsidRDefault="00E43592" w:rsidP="00BC30F5">
            <w:pPr>
              <w:ind w:left="180" w:hanging="180"/>
            </w:pPr>
            <w:r w:rsidRPr="00BC30F5">
              <w:rPr>
                <w:rFonts w:eastAsia="Arial"/>
              </w:rPr>
              <w:t>2. Ask what was added from 20 to 40, 40 to 60, and 60 to 80. Write the equations: 20 + 20 = 40, 40 + 20 = 60, 60 + 20 = 80.</w:t>
            </w:r>
          </w:p>
          <w:p w14:paraId="368C6C74" w14:textId="77777777" w:rsidR="005544AE" w:rsidRPr="00BC30F5" w:rsidRDefault="00E43592" w:rsidP="00BC30F5">
            <w:pPr>
              <w:ind w:left="180" w:hanging="180"/>
            </w:pPr>
            <w:r w:rsidRPr="00BC30F5">
              <w:rPr>
                <w:rFonts w:eastAsia="Arial"/>
              </w:rPr>
              <w:t>3. Present the idea that counting by 20s means adding 20 to the previous number.</w:t>
            </w:r>
          </w:p>
          <w:p w14:paraId="44297668" w14:textId="77777777" w:rsidR="005544AE" w:rsidRPr="00BC30F5" w:rsidRDefault="00E43592" w:rsidP="00BC30F5">
            <w:pPr>
              <w:ind w:left="180" w:hanging="180"/>
            </w:pPr>
            <w:r w:rsidRPr="00BC30F5">
              <w:rPr>
                <w:rFonts w:eastAsia="Arial"/>
              </w:rPr>
              <w:t>4. Ask: “Without using the chart, what number follows 100?” Guide learners to explain 100 + 20 = 120.</w:t>
            </w:r>
          </w:p>
          <w:p w14:paraId="05B04C93" w14:textId="77777777" w:rsidR="005544AE" w:rsidRPr="00BC30F5" w:rsidRDefault="00E43592" w:rsidP="00BC30F5">
            <w:pPr>
              <w:ind w:left="180" w:hanging="180"/>
            </w:pPr>
            <w:r w:rsidRPr="00BC30F5">
              <w:rPr>
                <w:rFonts w:eastAsia="Arial"/>
              </w:rPr>
              <w:t>5. Present another example: “What number follows 180?” Let learners reason using +20.</w:t>
            </w:r>
          </w:p>
          <w:p w14:paraId="5776603E" w14:textId="77777777" w:rsidR="005544AE" w:rsidRPr="00BC30F5" w:rsidRDefault="00E43592" w:rsidP="00BC30F5">
            <w:pPr>
              <w:ind w:left="180" w:hanging="180"/>
            </w:pPr>
            <w:r w:rsidRPr="00BC30F5">
              <w:rPr>
                <w:rFonts w:eastAsia="Arial"/>
              </w:rPr>
              <w:t>6. Divide learners into groups and give each group a starting number, such as 20, 220, 420, or 620. Groups complete a 10-term sequence and present their work.</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357173E" w14:textId="77777777" w:rsidR="005544AE" w:rsidRPr="00BC30F5" w:rsidRDefault="00E43592" w:rsidP="00BC30F5">
            <w:pPr>
              <w:ind w:left="180" w:hanging="180"/>
            </w:pPr>
            <w:r w:rsidRPr="00BC30F5">
              <w:rPr>
                <w:rFonts w:eastAsia="Arial"/>
              </w:rPr>
              <w:t>1. Review ones digit and tens digit using numbers such as 25, 50, and 100.</w:t>
            </w:r>
          </w:p>
          <w:p w14:paraId="6F2394DD" w14:textId="77777777" w:rsidR="005544AE" w:rsidRPr="00BC30F5" w:rsidRDefault="00E43592" w:rsidP="00BC30F5">
            <w:pPr>
              <w:ind w:left="180" w:hanging="180"/>
            </w:pPr>
            <w:r w:rsidRPr="00BC30F5">
              <w:rPr>
                <w:rFonts w:eastAsia="Arial"/>
              </w:rPr>
              <w:t>2. Give learners an activity sheet. They encircle numbers with 5 tens digit and 0 ones digit and box numbers with 0 tens and 0 ones digits. Guide them to identify numbers counted by 50s.</w:t>
            </w:r>
          </w:p>
          <w:p w14:paraId="4312DF7E" w14:textId="77777777" w:rsidR="005544AE" w:rsidRPr="00BC30F5" w:rsidRDefault="00E43592" w:rsidP="00BC30F5">
            <w:pPr>
              <w:ind w:left="180" w:hanging="180"/>
            </w:pPr>
            <w:r w:rsidRPr="00BC30F5">
              <w:rPr>
                <w:rFonts w:eastAsia="Arial"/>
              </w:rPr>
              <w:t>3. Post the completed counting-by-50s chart: 50, 100, 150, 200... Discuss that counting by 50s means adding 50.</w:t>
            </w:r>
          </w:p>
          <w:p w14:paraId="4614AC54" w14:textId="77777777" w:rsidR="005544AE" w:rsidRPr="00BC30F5" w:rsidRDefault="00E43592" w:rsidP="00BC30F5">
            <w:pPr>
              <w:ind w:left="180" w:hanging="180"/>
            </w:pPr>
            <w:r w:rsidRPr="00BC30F5">
              <w:rPr>
                <w:rFonts w:eastAsia="Arial"/>
              </w:rPr>
              <w:t>4. Ask: “What number follows 400?” Learners explain 400 + 50 = 450.</w:t>
            </w:r>
          </w:p>
          <w:p w14:paraId="2223FE44" w14:textId="77777777" w:rsidR="005544AE" w:rsidRPr="00BC30F5" w:rsidRDefault="00E43592" w:rsidP="00BC30F5">
            <w:pPr>
              <w:ind w:left="180" w:hanging="180"/>
            </w:pPr>
            <w:r w:rsidRPr="00BC30F5">
              <w:rPr>
                <w:rFonts w:eastAsia="Arial"/>
              </w:rPr>
              <w:t>5. Present counting by 100s: 100, 200, 300, 400... Explain that each next number is 100 more.</w:t>
            </w:r>
          </w:p>
          <w:p w14:paraId="59DE31D2" w14:textId="77777777" w:rsidR="005544AE" w:rsidRPr="00BC30F5" w:rsidRDefault="00E43592" w:rsidP="00BC30F5">
            <w:pPr>
              <w:ind w:left="180" w:hanging="180"/>
            </w:pPr>
            <w:r w:rsidRPr="00BC30F5">
              <w:rPr>
                <w:rFonts w:eastAsia="Arial"/>
              </w:rPr>
              <w:t>6. Ask: “What follows 500 when counting by 100s?” Guide learners to 600.</w:t>
            </w:r>
          </w:p>
          <w:p w14:paraId="3C2A2B31" w14:textId="77777777" w:rsidR="005544AE" w:rsidRPr="00BC30F5" w:rsidRDefault="00E43592" w:rsidP="00BC30F5">
            <w:pPr>
              <w:ind w:left="180" w:hanging="180"/>
            </w:pPr>
            <w:r w:rsidRPr="00BC30F5">
              <w:rPr>
                <w:rFonts w:eastAsia="Arial"/>
              </w:rPr>
              <w:t>7. Learners count by 50s and 100s aloud, then solve missing-number tasks with partner support.</w:t>
            </w:r>
          </w:p>
        </w:tc>
      </w:tr>
      <w:tr w:rsidR="00D95DA7" w:rsidRPr="00BC30F5" w14:paraId="3F595C70"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4C9F32E"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Learning Resources</w:t>
            </w:r>
          </w:p>
          <w:p w14:paraId="32830FE4"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Mga Kagamitang Panturo</w:t>
            </w:r>
          </w:p>
          <w:p w14:paraId="6905720C"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List down the learning resources that will help you reach your objectives. Ensure that they are available and inclusive.</w:t>
            </w:r>
          </w:p>
          <w:p w14:paraId="10F5167F" w14:textId="77777777" w:rsidR="00D95DA7" w:rsidRPr="00BC30F5" w:rsidRDefault="00931B63" w:rsidP="00BC30F5">
            <w:pPr>
              <w:ind w:left="180" w:hanging="180"/>
              <w:rPr>
                <w:rFonts w:eastAsia="Times New Roman"/>
                <w:b/>
                <w:b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56CBB56" w14:textId="77777777" w:rsidR="005544AE" w:rsidRPr="00BC30F5" w:rsidRDefault="00E43592" w:rsidP="00BC30F5">
            <w:pPr>
              <w:ind w:left="180" w:hanging="180"/>
            </w:pPr>
            <w:r w:rsidRPr="00BC30F5">
              <w:rPr>
                <w:rFonts w:eastAsia="Arial"/>
              </w:rPr>
              <w:t>Hundred Chart; 101-200 number chart; show-me boards; chalk or markers; Manila paper charts; counters or number cards; pencils and notebooks.</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75BAABB" w14:textId="77777777" w:rsidR="005544AE" w:rsidRPr="00BC30F5" w:rsidRDefault="00E43592" w:rsidP="00BC30F5">
            <w:pPr>
              <w:ind w:left="180" w:hanging="180"/>
            </w:pPr>
            <w:r w:rsidRPr="00BC30F5">
              <w:rPr>
                <w:rFonts w:eastAsia="Arial"/>
              </w:rPr>
              <w:t>Hundred Charts for 5s and 10s; 101-200 chart; prepared partner activity sheet or LAS 1; Manila paper; marker pens; chalkboard.</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2B1B5A0" w14:textId="77777777" w:rsidR="005544AE" w:rsidRPr="00BC30F5" w:rsidRDefault="00E43592" w:rsidP="00BC30F5">
            <w:pPr>
              <w:ind w:left="180" w:hanging="180"/>
            </w:pPr>
            <w:r w:rsidRPr="00BC30F5">
              <w:rPr>
                <w:rFonts w:eastAsia="Arial"/>
              </w:rPr>
              <w:t>10 to 1,000 chart; prepared group charts starting at 20, 220, 420, and 620; Manila paper; marker pens; show-me boards; pencils.</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691B855" w14:textId="77777777" w:rsidR="005544AE" w:rsidRPr="00BC30F5" w:rsidRDefault="00E43592" w:rsidP="00BC30F5">
            <w:pPr>
              <w:ind w:left="180" w:hanging="180"/>
            </w:pPr>
            <w:r w:rsidRPr="00BC30F5">
              <w:rPr>
                <w:rFonts w:eastAsia="Arial"/>
              </w:rPr>
              <w:t>Prepared number chart/table for 50s and 100s; LAS 2; chalkboard; show-me boards; pencils; number cards from 50 to 1,000.</w:t>
            </w:r>
          </w:p>
        </w:tc>
      </w:tr>
      <w:tr w:rsidR="00D95DA7" w:rsidRPr="00BC30F5" w14:paraId="24AE7342"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23BFA12"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Opportunities for integration</w:t>
            </w:r>
            <w:r w:rsidR="00335629" w:rsidRPr="00BC30F5">
              <w:rPr>
                <w:rFonts w:eastAsia="Arial"/>
                <w:b/>
                <w:bCs/>
                <w:color w:val="000000" w:themeColor="text1"/>
              </w:rPr>
              <w:t xml:space="preserve"> </w:t>
            </w:r>
          </w:p>
          <w:p w14:paraId="31F56606"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Oportunidad para sa Integrasyon</w:t>
            </w:r>
          </w:p>
          <w:p w14:paraId="2E57B3B8" w14:textId="77777777" w:rsidR="00D95DA7" w:rsidRPr="00BC30F5" w:rsidRDefault="00931B63" w:rsidP="00BC30F5">
            <w:pPr>
              <w:ind w:left="180" w:hanging="180"/>
              <w:rPr>
                <w:rFonts w:eastAsia="Times New Roman"/>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59674E1" w14:textId="77777777" w:rsidR="005544AE" w:rsidRPr="00BC30F5" w:rsidRDefault="00E43592" w:rsidP="00BC30F5">
            <w:pPr>
              <w:ind w:left="180" w:hanging="180"/>
            </w:pPr>
            <w:r w:rsidRPr="00BC30F5">
              <w:rPr>
                <w:rFonts w:eastAsia="Arial"/>
              </w:rPr>
              <w:t>English: oral explanation using “2 more than.” Values Education: cooperation during group work. ICT: teacher may project a digital Hundred Chart if available.</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80ED02E" w14:textId="77777777" w:rsidR="005544AE" w:rsidRPr="00BC30F5" w:rsidRDefault="00E43592" w:rsidP="00BC30F5">
            <w:pPr>
              <w:ind w:left="180" w:hanging="180"/>
            </w:pPr>
            <w:r w:rsidRPr="00BC30F5">
              <w:rPr>
                <w:rFonts w:eastAsia="Arial"/>
              </w:rPr>
              <w:t>Music/PE: rhythmic chanting or clapping while counting by 5s and 10s. English: describing patterns using complete sentences.</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B5532AD" w14:textId="77777777" w:rsidR="005544AE" w:rsidRPr="00BC30F5" w:rsidRDefault="00E43592" w:rsidP="00BC30F5">
            <w:pPr>
              <w:ind w:left="180" w:hanging="180"/>
            </w:pPr>
            <w:r w:rsidRPr="00BC30F5">
              <w:rPr>
                <w:rFonts w:eastAsia="Arial"/>
              </w:rPr>
              <w:t>Arts: organized chart-making and neat presentation of number patterns. English: explaining mathematical reasoning orally.</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E85F900" w14:textId="77777777" w:rsidR="005544AE" w:rsidRPr="00BC30F5" w:rsidRDefault="00E43592" w:rsidP="00BC30F5">
            <w:pPr>
              <w:ind w:left="180" w:hanging="180"/>
            </w:pPr>
            <w:r w:rsidRPr="00BC30F5">
              <w:rPr>
                <w:rFonts w:eastAsia="Arial"/>
              </w:rPr>
              <w:t>Financial Literacy: relating 50s and 100s to counting peso bills in later lessons. ICT: use of interactive number chart if available.</w:t>
            </w:r>
          </w:p>
        </w:tc>
      </w:tr>
      <w:tr w:rsidR="00D95DA7" w:rsidRPr="00BC30F5" w14:paraId="3B605AC3"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3886100" w14:textId="77777777" w:rsidR="009320A2" w:rsidRPr="00BC30F5" w:rsidRDefault="00D95DA7" w:rsidP="00BC30F5">
            <w:pPr>
              <w:pStyle w:val="Heading2"/>
              <w:ind w:left="180" w:hanging="180"/>
              <w:rPr>
                <w:rFonts w:ascii="Calibri" w:eastAsia="Times New Roman" w:hAnsi="Calibri" w:cs="Calibri"/>
                <w:color w:val="000000" w:themeColor="text1"/>
                <w:sz w:val="22"/>
                <w:szCs w:val="24"/>
              </w:rPr>
            </w:pPr>
            <w:r w:rsidRPr="00BC30F5">
              <w:rPr>
                <w:rFonts w:ascii="Calibri" w:eastAsia="Arial" w:hAnsi="Calibri" w:cs="Calibri"/>
                <w:color w:val="000000" w:themeColor="text1"/>
                <w:sz w:val="22"/>
                <w:szCs w:val="24"/>
              </w:rPr>
              <w:t>Assessment</w:t>
            </w:r>
          </w:p>
          <w:p w14:paraId="31FE156B" w14:textId="77777777" w:rsidR="00D95DA7" w:rsidRPr="00BC30F5" w:rsidRDefault="00D95DA7" w:rsidP="00BC30F5">
            <w:pPr>
              <w:pStyle w:val="Heading2"/>
              <w:ind w:left="180" w:hanging="180"/>
              <w:rPr>
                <w:rFonts w:ascii="Calibri" w:eastAsia="Times New Roman" w:hAnsi="Calibri" w:cs="Calibri"/>
                <w:b w:val="0"/>
                <w:bCs w:val="0"/>
                <w:i/>
                <w:iCs/>
                <w:color w:val="000000" w:themeColor="text1"/>
                <w:sz w:val="22"/>
                <w:szCs w:val="24"/>
              </w:rPr>
            </w:pPr>
            <w:r w:rsidRPr="00BC30F5">
              <w:rPr>
                <w:rFonts w:ascii="Calibri" w:eastAsia="Arial" w:hAnsi="Calibri" w:cs="Calibri"/>
                <w:b w:val="0"/>
                <w:bCs w:val="0"/>
                <w:i/>
                <w:iCs/>
                <w:color w:val="000000" w:themeColor="text1"/>
                <w:sz w:val="22"/>
                <w:szCs w:val="24"/>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7B886A3B" w14:textId="77777777" w:rsidR="005544AE" w:rsidRPr="00BC30F5" w:rsidRDefault="00E43592" w:rsidP="00BC30F5">
            <w:pPr>
              <w:ind w:left="180" w:hanging="180"/>
            </w:pPr>
            <w:r w:rsidRPr="00BC30F5">
              <w:rPr>
                <w:rFonts w:eastAsia="Arial"/>
              </w:rPr>
              <w:t>The teacher will assess whether learners can continue skip-counting patterns, identify missing numbers, explain the rule as repeated addition, and apply the pattern using charts or oral counting. Evidence will come from oral responses, group charts, show-me boards, written outputs, and quick quizzes.</w:t>
            </w:r>
          </w:p>
        </w:tc>
      </w:tr>
      <w:tr w:rsidR="00D95DA7" w:rsidRPr="00BC30F5" w14:paraId="4B746087"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7A86B218"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 xml:space="preserve">Formative Assessment </w:t>
            </w:r>
          </w:p>
          <w:p w14:paraId="1C6B38F5"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w:t>
            </w:r>
            <w:r w:rsidRPr="00BC30F5">
              <w:rPr>
                <w:rFonts w:eastAsia="Arial"/>
                <w:b/>
                <w:bCs/>
                <w:i/>
                <w:iCs/>
                <w:color w:val="000000" w:themeColor="text1"/>
              </w:rPr>
              <w:t xml:space="preserve"> </w:t>
            </w:r>
            <w:r w:rsidRPr="00BC30F5">
              <w:rPr>
                <w:rStyle w:val="Strong"/>
                <w:rFonts w:eastAsia="Arial"/>
                <w:b w:val="0"/>
                <w:bCs w:val="0"/>
                <w:i/>
                <w:iCs/>
                <w:color w:val="000000" w:themeColor="text1"/>
              </w:rPr>
              <w:t>Formative na Pagtataya</w:t>
            </w:r>
          </w:p>
          <w:p w14:paraId="5874DAC1"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Create a task, activity or questions to evaluate learning and provide feedback every now and then. Include ways for learners to ask for guidance or support throughout each session.</w:t>
            </w:r>
          </w:p>
          <w:p w14:paraId="15F91075" w14:textId="77777777" w:rsidR="00D95DA7" w:rsidRPr="00BC30F5" w:rsidRDefault="00931B63" w:rsidP="00BC30F5">
            <w:pPr>
              <w:ind w:left="180" w:hanging="180"/>
              <w:rPr>
                <w:rFonts w:eastAsia="Times New Roman"/>
                <w:b/>
                <w:b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EF91307" w14:textId="77777777" w:rsidR="005544AE" w:rsidRPr="00BC30F5" w:rsidRDefault="00E43592" w:rsidP="00BC30F5">
            <w:pPr>
              <w:ind w:left="180" w:hanging="180"/>
            </w:pPr>
            <w:r w:rsidRPr="00BC30F5">
              <w:rPr>
                <w:rFonts w:eastAsia="Arial"/>
              </w:rPr>
              <w:t>Task: “Complete and Explain.” Learners complete a short sequence counted by 2s on a show-me board, then orally explain that the next number is found by adding 2. Learners who need support may use a Hundred Chart or pair with a peer.</w:t>
            </w:r>
          </w:p>
          <w:p w14:paraId="045BA1B4" w14:textId="77777777" w:rsidR="005544AE" w:rsidRPr="00BC30F5" w:rsidRDefault="00E43592" w:rsidP="00BC30F5">
            <w:pPr>
              <w:ind w:left="180" w:hanging="180"/>
            </w:pPr>
            <w:r w:rsidRPr="00BC30F5">
              <w:rPr>
                <w:rFonts w:eastAsia="Arial"/>
              </w:rPr>
              <w:t>Quick Check / 5-Item Formative Quiz</w:t>
            </w:r>
          </w:p>
          <w:p w14:paraId="4A5725AC" w14:textId="77777777" w:rsidR="005544AE" w:rsidRPr="00BC30F5" w:rsidRDefault="00E43592" w:rsidP="00BC30F5">
            <w:pPr>
              <w:ind w:left="180" w:hanging="180"/>
            </w:pPr>
            <w:r w:rsidRPr="00BC30F5">
              <w:rPr>
                <w:rFonts w:eastAsia="Arial"/>
              </w:rPr>
              <w:t>Directions: Fill in the missing number when counting by 2s.</w:t>
            </w:r>
          </w:p>
          <w:p w14:paraId="0C4D0291" w14:textId="77777777" w:rsidR="005544AE" w:rsidRPr="00BC30F5" w:rsidRDefault="00E43592" w:rsidP="00BC30F5">
            <w:pPr>
              <w:ind w:left="180" w:hanging="180"/>
            </w:pPr>
            <w:r w:rsidRPr="00BC30F5">
              <w:rPr>
                <w:rFonts w:eastAsia="Arial"/>
              </w:rPr>
              <w:t>1. 102, 104, ___, 108</w:t>
            </w:r>
          </w:p>
          <w:p w14:paraId="0168284E" w14:textId="77777777" w:rsidR="005544AE" w:rsidRPr="00BC30F5" w:rsidRDefault="00E43592" w:rsidP="00BC30F5">
            <w:pPr>
              <w:ind w:left="180" w:hanging="180"/>
            </w:pPr>
            <w:r w:rsidRPr="00BC30F5">
              <w:rPr>
                <w:rFonts w:eastAsia="Arial"/>
              </w:rPr>
              <w:t>2. 312, ___, 316, 318</w:t>
            </w:r>
          </w:p>
          <w:p w14:paraId="13DEF196" w14:textId="77777777" w:rsidR="005544AE" w:rsidRPr="00BC30F5" w:rsidRDefault="00E43592" w:rsidP="00BC30F5">
            <w:pPr>
              <w:ind w:left="180" w:hanging="180"/>
            </w:pPr>
            <w:r w:rsidRPr="00BC30F5">
              <w:rPr>
                <w:rFonts w:eastAsia="Arial"/>
              </w:rPr>
              <w:t>3. 574, 576, ___, 580</w:t>
            </w:r>
          </w:p>
          <w:p w14:paraId="6AE6B246" w14:textId="77777777" w:rsidR="005544AE" w:rsidRPr="00BC30F5" w:rsidRDefault="00E43592" w:rsidP="00BC30F5">
            <w:pPr>
              <w:ind w:left="180" w:hanging="180"/>
            </w:pPr>
            <w:r w:rsidRPr="00BC30F5">
              <w:rPr>
                <w:rFonts w:eastAsia="Arial"/>
              </w:rPr>
              <w:t>4. 796, 798, ___, 802</w:t>
            </w:r>
          </w:p>
          <w:p w14:paraId="2F522845" w14:textId="77777777" w:rsidR="005544AE" w:rsidRPr="00BC30F5" w:rsidRDefault="00E43592" w:rsidP="00BC30F5">
            <w:pPr>
              <w:ind w:left="180" w:hanging="180"/>
            </w:pPr>
            <w:r w:rsidRPr="00BC30F5">
              <w:rPr>
                <w:rFonts w:eastAsia="Arial"/>
              </w:rPr>
              <w:t>5. 896, 898, 900, ___</w:t>
            </w:r>
          </w:p>
          <w:p w14:paraId="7DDFB275" w14:textId="77777777" w:rsidR="005544AE" w:rsidRPr="00BC30F5" w:rsidRDefault="00E43592" w:rsidP="00BC30F5">
            <w:pPr>
              <w:ind w:left="180" w:hanging="180"/>
            </w:pPr>
            <w:r w:rsidRPr="00BC30F5">
              <w:rPr>
                <w:rFonts w:eastAsia="Arial"/>
              </w:rPr>
              <w:t>Answer Key: 1) 106 2) 314 3) 578 4) 800 5) 902</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9CE3914" w14:textId="77777777" w:rsidR="005544AE" w:rsidRPr="00BC30F5" w:rsidRDefault="00E43592" w:rsidP="00BC30F5">
            <w:pPr>
              <w:ind w:left="180" w:hanging="180"/>
            </w:pPr>
            <w:r w:rsidRPr="00BC30F5">
              <w:rPr>
                <w:rFonts w:eastAsia="Arial"/>
              </w:rPr>
              <w:t>Task: “Chart Partners.” Pairs complete two short number patterns, one by 5s and one by 10s. They read their answers aloud and point to the pattern on the chart. Learners may use a number chart for visual support.</w:t>
            </w:r>
          </w:p>
          <w:p w14:paraId="4770706F" w14:textId="77777777" w:rsidR="005544AE" w:rsidRPr="00BC30F5" w:rsidRDefault="00E43592" w:rsidP="00BC30F5">
            <w:pPr>
              <w:ind w:left="180" w:hanging="180"/>
            </w:pPr>
            <w:r w:rsidRPr="00BC30F5">
              <w:rPr>
                <w:rFonts w:eastAsia="Arial"/>
              </w:rPr>
              <w:t>Quick Check / 5-Item Formative Quiz</w:t>
            </w:r>
          </w:p>
          <w:p w14:paraId="3F9626B2" w14:textId="77777777" w:rsidR="005544AE" w:rsidRPr="00BC30F5" w:rsidRDefault="00E43592" w:rsidP="00BC30F5">
            <w:pPr>
              <w:ind w:left="180" w:hanging="180"/>
            </w:pPr>
            <w:r w:rsidRPr="00BC30F5">
              <w:rPr>
                <w:rFonts w:eastAsia="Arial"/>
              </w:rPr>
              <w:t>Directions: Fill in the missing number.</w:t>
            </w:r>
          </w:p>
          <w:p w14:paraId="7E57425E" w14:textId="77777777" w:rsidR="005544AE" w:rsidRPr="00BC30F5" w:rsidRDefault="00E43592" w:rsidP="00BC30F5">
            <w:pPr>
              <w:ind w:left="180" w:hanging="180"/>
            </w:pPr>
            <w:r w:rsidRPr="00BC30F5">
              <w:rPr>
                <w:rFonts w:eastAsia="Arial"/>
              </w:rPr>
              <w:t>1. Count by 5s: 105, 110, ___, 120</w:t>
            </w:r>
          </w:p>
          <w:p w14:paraId="749A09D4" w14:textId="77777777" w:rsidR="005544AE" w:rsidRPr="00BC30F5" w:rsidRDefault="00E43592" w:rsidP="00BC30F5">
            <w:pPr>
              <w:ind w:left="180" w:hanging="180"/>
            </w:pPr>
            <w:r w:rsidRPr="00BC30F5">
              <w:rPr>
                <w:rFonts w:eastAsia="Arial"/>
              </w:rPr>
              <w:t>2. Count by 10s: 350, 360, 370, ___</w:t>
            </w:r>
          </w:p>
          <w:p w14:paraId="5478099E" w14:textId="77777777" w:rsidR="005544AE" w:rsidRPr="00BC30F5" w:rsidRDefault="00E43592" w:rsidP="00BC30F5">
            <w:pPr>
              <w:ind w:left="180" w:hanging="180"/>
            </w:pPr>
            <w:r w:rsidRPr="00BC30F5">
              <w:rPr>
                <w:rFonts w:eastAsia="Arial"/>
              </w:rPr>
              <w:t>3. Count by 10s: 690, 700, ___, 720</w:t>
            </w:r>
          </w:p>
          <w:p w14:paraId="1C15D921" w14:textId="77777777" w:rsidR="005544AE" w:rsidRPr="00BC30F5" w:rsidRDefault="00E43592" w:rsidP="00BC30F5">
            <w:pPr>
              <w:ind w:left="180" w:hanging="180"/>
            </w:pPr>
            <w:r w:rsidRPr="00BC30F5">
              <w:rPr>
                <w:rFonts w:eastAsia="Arial"/>
              </w:rPr>
              <w:t>4. Count by 5s: 755, 760, 765, ___</w:t>
            </w:r>
          </w:p>
          <w:p w14:paraId="0D377B97" w14:textId="77777777" w:rsidR="005544AE" w:rsidRPr="00BC30F5" w:rsidRDefault="00E43592" w:rsidP="00BC30F5">
            <w:pPr>
              <w:ind w:left="180" w:hanging="180"/>
            </w:pPr>
            <w:r w:rsidRPr="00BC30F5">
              <w:rPr>
                <w:rFonts w:eastAsia="Arial"/>
              </w:rPr>
              <w:t>5. Count by 10s: 930, 940, 950, ___</w:t>
            </w:r>
          </w:p>
          <w:p w14:paraId="248D16F7" w14:textId="77777777" w:rsidR="005544AE" w:rsidRPr="00BC30F5" w:rsidRDefault="00E43592" w:rsidP="00BC30F5">
            <w:pPr>
              <w:ind w:left="180" w:hanging="180"/>
            </w:pPr>
            <w:r w:rsidRPr="00BC30F5">
              <w:rPr>
                <w:rFonts w:eastAsia="Arial"/>
              </w:rPr>
              <w:t>Answer Key: 1) 115 2) 380 3) 710 4) 770 5) 960</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3B6C3AB" w14:textId="77777777" w:rsidR="005544AE" w:rsidRPr="00BC30F5" w:rsidRDefault="00E43592" w:rsidP="00BC30F5">
            <w:pPr>
              <w:ind w:left="180" w:hanging="180"/>
            </w:pPr>
            <w:r w:rsidRPr="00BC30F5">
              <w:rPr>
                <w:rFonts w:eastAsia="Arial"/>
              </w:rPr>
              <w:t>Task: “Count by 20s Group Relay.” Groups receive a starting number and complete the next five numbers by adding 20. Each group explains one step, such as 180 + 20 = 200. Learners may use number lines or chart support.</w:t>
            </w:r>
          </w:p>
          <w:p w14:paraId="257D4AF8" w14:textId="77777777" w:rsidR="005544AE" w:rsidRPr="00BC30F5" w:rsidRDefault="00E43592" w:rsidP="00BC30F5">
            <w:pPr>
              <w:ind w:left="180" w:hanging="180"/>
            </w:pPr>
            <w:r w:rsidRPr="00BC30F5">
              <w:rPr>
                <w:rFonts w:eastAsia="Arial"/>
              </w:rPr>
              <w:t>Quick Check / 5-Item Formative Quiz</w:t>
            </w:r>
          </w:p>
          <w:p w14:paraId="52B1C962" w14:textId="77777777" w:rsidR="005544AE" w:rsidRPr="00BC30F5" w:rsidRDefault="00E43592" w:rsidP="00BC30F5">
            <w:pPr>
              <w:ind w:left="180" w:hanging="180"/>
            </w:pPr>
            <w:r w:rsidRPr="00BC30F5">
              <w:rPr>
                <w:rFonts w:eastAsia="Arial"/>
              </w:rPr>
              <w:t>Directions: Fill in the missing number when counting by 20s.</w:t>
            </w:r>
          </w:p>
          <w:p w14:paraId="0987A4C6" w14:textId="77777777" w:rsidR="005544AE" w:rsidRPr="00BC30F5" w:rsidRDefault="00E43592" w:rsidP="00BC30F5">
            <w:pPr>
              <w:ind w:left="180" w:hanging="180"/>
            </w:pPr>
            <w:r w:rsidRPr="00BC30F5">
              <w:rPr>
                <w:rFonts w:eastAsia="Arial"/>
              </w:rPr>
              <w:t>1. 20, 40, 60, 80, ___</w:t>
            </w:r>
          </w:p>
          <w:p w14:paraId="33C8F02F" w14:textId="77777777" w:rsidR="005544AE" w:rsidRPr="00BC30F5" w:rsidRDefault="00E43592" w:rsidP="00BC30F5">
            <w:pPr>
              <w:ind w:left="180" w:hanging="180"/>
            </w:pPr>
            <w:r w:rsidRPr="00BC30F5">
              <w:rPr>
                <w:rFonts w:eastAsia="Arial"/>
              </w:rPr>
              <w:t>2. 100, 120, 140, ___</w:t>
            </w:r>
          </w:p>
          <w:p w14:paraId="3EB31404" w14:textId="77777777" w:rsidR="005544AE" w:rsidRPr="00BC30F5" w:rsidRDefault="00E43592" w:rsidP="00BC30F5">
            <w:pPr>
              <w:ind w:left="180" w:hanging="180"/>
            </w:pPr>
            <w:r w:rsidRPr="00BC30F5">
              <w:rPr>
                <w:rFonts w:eastAsia="Arial"/>
              </w:rPr>
              <w:t>3. 180, 200, 220, ___</w:t>
            </w:r>
          </w:p>
          <w:p w14:paraId="7713A83B" w14:textId="77777777" w:rsidR="005544AE" w:rsidRPr="00BC30F5" w:rsidRDefault="00E43592" w:rsidP="00BC30F5">
            <w:pPr>
              <w:ind w:left="180" w:hanging="180"/>
            </w:pPr>
            <w:r w:rsidRPr="00BC30F5">
              <w:rPr>
                <w:rFonts w:eastAsia="Arial"/>
              </w:rPr>
              <w:t>4. 320, 340, 360, ___</w:t>
            </w:r>
          </w:p>
          <w:p w14:paraId="4829C3EA" w14:textId="77777777" w:rsidR="005544AE" w:rsidRPr="00BC30F5" w:rsidRDefault="00E43592" w:rsidP="00BC30F5">
            <w:pPr>
              <w:ind w:left="180" w:hanging="180"/>
            </w:pPr>
            <w:r w:rsidRPr="00BC30F5">
              <w:rPr>
                <w:rFonts w:eastAsia="Arial"/>
              </w:rPr>
              <w:t>5. 560, 580, 600, 620, ___</w:t>
            </w:r>
          </w:p>
          <w:p w14:paraId="054DB1D1" w14:textId="77777777" w:rsidR="005544AE" w:rsidRPr="00BC30F5" w:rsidRDefault="00E43592" w:rsidP="00BC30F5">
            <w:pPr>
              <w:ind w:left="180" w:hanging="180"/>
            </w:pPr>
            <w:r w:rsidRPr="00BC30F5">
              <w:rPr>
                <w:rFonts w:eastAsia="Arial"/>
              </w:rPr>
              <w:t>Answer Key: 1) 100 2) 160 3) 240 4) 380 5) 640</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0AB4F2F" w14:textId="77777777" w:rsidR="005544AE" w:rsidRPr="00BC30F5" w:rsidRDefault="00E43592" w:rsidP="00BC30F5">
            <w:pPr>
              <w:ind w:left="180" w:hanging="180"/>
            </w:pPr>
            <w:r w:rsidRPr="00BC30F5">
              <w:rPr>
                <w:rFonts w:eastAsia="Arial"/>
              </w:rPr>
              <w:t>Task: “50s and 100s Pattern Sort.” Learners sort number cards into numbers counted by 50s and numbers counted by 100s, then read each sequence aloud. They explain “50 more” or “100 more.” Learners may work with a partner or use a chart.</w:t>
            </w:r>
          </w:p>
          <w:p w14:paraId="170970A7" w14:textId="77777777" w:rsidR="005544AE" w:rsidRPr="00BC30F5" w:rsidRDefault="00E43592" w:rsidP="00BC30F5">
            <w:pPr>
              <w:ind w:left="180" w:hanging="180"/>
            </w:pPr>
            <w:r w:rsidRPr="00BC30F5">
              <w:rPr>
                <w:rFonts w:eastAsia="Arial"/>
              </w:rPr>
              <w:t>Quick Check / 5-Item Formative Quiz</w:t>
            </w:r>
          </w:p>
          <w:p w14:paraId="60338172" w14:textId="77777777" w:rsidR="005544AE" w:rsidRPr="00BC30F5" w:rsidRDefault="00E43592" w:rsidP="00BC30F5">
            <w:pPr>
              <w:ind w:left="180" w:hanging="180"/>
            </w:pPr>
            <w:r w:rsidRPr="00BC30F5">
              <w:rPr>
                <w:rFonts w:eastAsia="Arial"/>
              </w:rPr>
              <w:t>Directions: Fill in the missing number.</w:t>
            </w:r>
          </w:p>
          <w:p w14:paraId="32F9D6E5" w14:textId="77777777" w:rsidR="005544AE" w:rsidRPr="00BC30F5" w:rsidRDefault="00E43592" w:rsidP="00BC30F5">
            <w:pPr>
              <w:ind w:left="180" w:hanging="180"/>
            </w:pPr>
            <w:r w:rsidRPr="00BC30F5">
              <w:rPr>
                <w:rFonts w:eastAsia="Arial"/>
              </w:rPr>
              <w:t>1. Count by 50s: 50, 100, ___, 200</w:t>
            </w:r>
          </w:p>
          <w:p w14:paraId="35B5D8EC" w14:textId="77777777" w:rsidR="005544AE" w:rsidRPr="00BC30F5" w:rsidRDefault="00E43592" w:rsidP="00BC30F5">
            <w:pPr>
              <w:ind w:left="180" w:hanging="180"/>
            </w:pPr>
            <w:r w:rsidRPr="00BC30F5">
              <w:rPr>
                <w:rFonts w:eastAsia="Arial"/>
              </w:rPr>
              <w:t>2. Count by 50s: 450, 500, ___, 600</w:t>
            </w:r>
          </w:p>
          <w:p w14:paraId="1C4FA563" w14:textId="77777777" w:rsidR="005544AE" w:rsidRPr="00BC30F5" w:rsidRDefault="00E43592" w:rsidP="00BC30F5">
            <w:pPr>
              <w:ind w:left="180" w:hanging="180"/>
            </w:pPr>
            <w:r w:rsidRPr="00BC30F5">
              <w:rPr>
                <w:rFonts w:eastAsia="Arial"/>
              </w:rPr>
              <w:t>3. Count by 50s: 750, 800, ___, 900</w:t>
            </w:r>
          </w:p>
          <w:p w14:paraId="36887DAA" w14:textId="77777777" w:rsidR="005544AE" w:rsidRPr="00BC30F5" w:rsidRDefault="00E43592" w:rsidP="00BC30F5">
            <w:pPr>
              <w:ind w:left="180" w:hanging="180"/>
            </w:pPr>
            <w:r w:rsidRPr="00BC30F5">
              <w:rPr>
                <w:rFonts w:eastAsia="Arial"/>
              </w:rPr>
              <w:t>4. Count by 100s: 100, 200, ___, 400</w:t>
            </w:r>
          </w:p>
          <w:p w14:paraId="2D49AD2A" w14:textId="77777777" w:rsidR="005544AE" w:rsidRPr="00BC30F5" w:rsidRDefault="00E43592" w:rsidP="00BC30F5">
            <w:pPr>
              <w:ind w:left="180" w:hanging="180"/>
            </w:pPr>
            <w:r w:rsidRPr="00BC30F5">
              <w:rPr>
                <w:rFonts w:eastAsia="Arial"/>
              </w:rPr>
              <w:t>5. Count by 100s: 700, 800, 900, ___</w:t>
            </w:r>
          </w:p>
          <w:p w14:paraId="7E84E5E4" w14:textId="77777777" w:rsidR="005544AE" w:rsidRPr="00BC30F5" w:rsidRDefault="00E43592" w:rsidP="00BC30F5">
            <w:pPr>
              <w:ind w:left="180" w:hanging="180"/>
            </w:pPr>
            <w:r w:rsidRPr="00BC30F5">
              <w:rPr>
                <w:rFonts w:eastAsia="Arial"/>
              </w:rPr>
              <w:t>Answer Key: 1) 150 2) 550 3) 850 4) 300 5) 1,000</w:t>
            </w:r>
          </w:p>
        </w:tc>
      </w:tr>
      <w:tr w:rsidR="00D95DA7" w:rsidRPr="00BC30F5" w14:paraId="61597392"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AA7E8E5" w14:textId="77777777" w:rsidR="00931B63" w:rsidRPr="00BC30F5" w:rsidRDefault="00D95DA7" w:rsidP="00BC30F5">
            <w:pPr>
              <w:pStyle w:val="Heading2"/>
              <w:ind w:left="180" w:hanging="180"/>
              <w:rPr>
                <w:rFonts w:ascii="Calibri" w:eastAsia="Times New Roman" w:hAnsi="Calibri" w:cs="Calibri"/>
                <w:color w:val="000000" w:themeColor="text1"/>
                <w:sz w:val="22"/>
                <w:szCs w:val="24"/>
              </w:rPr>
            </w:pPr>
            <w:r w:rsidRPr="00BC30F5">
              <w:rPr>
                <w:rFonts w:ascii="Calibri" w:eastAsia="Arial" w:hAnsi="Calibri" w:cs="Calibri"/>
                <w:color w:val="000000" w:themeColor="text1"/>
                <w:sz w:val="22"/>
                <w:szCs w:val="24"/>
              </w:rPr>
              <w:t>Ways Forward</w:t>
            </w:r>
          </w:p>
          <w:p w14:paraId="269E6878" w14:textId="77777777" w:rsidR="00D95DA7" w:rsidRPr="00BC30F5" w:rsidRDefault="00D95DA7" w:rsidP="00BC30F5">
            <w:pPr>
              <w:pStyle w:val="Heading2"/>
              <w:ind w:left="180" w:hanging="180"/>
              <w:rPr>
                <w:rFonts w:ascii="Calibri" w:eastAsia="Times New Roman" w:hAnsi="Calibri" w:cs="Calibri"/>
                <w:b w:val="0"/>
                <w:bCs w:val="0"/>
                <w:i/>
                <w:iCs/>
                <w:color w:val="000000" w:themeColor="text1"/>
                <w:sz w:val="22"/>
                <w:szCs w:val="24"/>
              </w:rPr>
            </w:pPr>
            <w:r w:rsidRPr="00BC30F5">
              <w:rPr>
                <w:rFonts w:ascii="Calibri" w:eastAsia="Arial" w:hAnsi="Calibri" w:cs="Calibri"/>
                <w:b w:val="0"/>
                <w:bCs w:val="0"/>
                <w:i/>
                <w:iCs/>
                <w:color w:val="000000" w:themeColor="text1"/>
                <w:sz w:val="22"/>
                <w:szCs w:val="24"/>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61A7DD1" w14:textId="77777777" w:rsidR="005544AE" w:rsidRPr="00BC30F5" w:rsidRDefault="00E43592" w:rsidP="00BC30F5">
            <w:pPr>
              <w:ind w:left="180" w:hanging="180"/>
            </w:pPr>
            <w:r w:rsidRPr="00BC30F5">
              <w:rPr>
                <w:rFonts w:eastAsia="Arial"/>
              </w:rPr>
              <w:t>Use the results of the oral counting, group work, show-me board responses, and 5-item quiz to identify learners who need more guided practice. Provide remediation with number charts and concrete counters; provide enrichment by asking advanced learners to create their own skip-counting patterns not beyond 1,000.</w:t>
            </w:r>
          </w:p>
        </w:tc>
      </w:tr>
      <w:tr w:rsidR="00D95DA7" w:rsidRPr="00BC30F5" w14:paraId="08490B55"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3FB38E2B"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Extended learning opportunities</w:t>
            </w:r>
          </w:p>
          <w:p w14:paraId="6661D133"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Mga Karagdagang Gawai</w:t>
            </w:r>
            <w:r w:rsidR="00931B63" w:rsidRPr="00BC30F5">
              <w:rPr>
                <w:rStyle w:val="Strong"/>
                <w:rFonts w:eastAsia="Arial"/>
                <w:b w:val="0"/>
                <w:bCs w:val="0"/>
                <w:i/>
                <w:iCs/>
                <w:color w:val="000000" w:themeColor="text1"/>
              </w:rPr>
              <w:t>n</w:t>
            </w:r>
          </w:p>
          <w:p w14:paraId="51A3799A" w14:textId="77777777" w:rsidR="00D95DA7" w:rsidRPr="00BC30F5" w:rsidRDefault="00931B63" w:rsidP="00BC30F5">
            <w:pPr>
              <w:ind w:left="180" w:hanging="180"/>
              <w:rPr>
                <w:rFonts w:eastAsia="Times New Roman"/>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77CEE41" w14:textId="77777777" w:rsidR="005544AE" w:rsidRPr="00BC30F5" w:rsidRDefault="00E43592" w:rsidP="00BC30F5">
            <w:pPr>
              <w:ind w:left="180" w:hanging="180"/>
            </w:pPr>
            <w:r w:rsidRPr="00BC30F5">
              <w:rPr>
                <w:rFonts w:eastAsia="Arial"/>
              </w:rPr>
              <w:t>At home, learners may practice counting by 2s using pairs of socks, shoes, spoons, or other safe household objects. They may write one sequence up to at least 50 or 100.</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ECCD6E7" w14:textId="77777777" w:rsidR="005544AE" w:rsidRPr="00BC30F5" w:rsidRDefault="00E43592" w:rsidP="00BC30F5">
            <w:pPr>
              <w:ind w:left="180" w:hanging="180"/>
            </w:pPr>
            <w:r w:rsidRPr="00BC30F5">
              <w:rPr>
                <w:rFonts w:eastAsia="Arial"/>
              </w:rPr>
              <w:t>At home, learners may count by 5s using fingers or groups of five objects and count by 10s using bundles of ten sticks or drawings. They may recite the pattern to a family member.</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35D4AF5" w14:textId="77777777" w:rsidR="005544AE" w:rsidRPr="00BC30F5" w:rsidRDefault="00E43592" w:rsidP="00BC30F5">
            <w:pPr>
              <w:ind w:left="180" w:hanging="180"/>
            </w:pPr>
            <w:r w:rsidRPr="00BC30F5">
              <w:rPr>
                <w:rFonts w:eastAsia="Arial"/>
              </w:rPr>
              <w:t>Learners may practice counting by 20s using drawings of two tens bundles. They may write 20, 40, 60, 80, 100 and continue as far as they can not beyond 1,000.</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D11A08C" w14:textId="77777777" w:rsidR="005544AE" w:rsidRPr="00BC30F5" w:rsidRDefault="00E43592" w:rsidP="00BC30F5">
            <w:pPr>
              <w:ind w:left="180" w:hanging="180"/>
            </w:pPr>
            <w:r w:rsidRPr="00BC30F5">
              <w:rPr>
                <w:rFonts w:eastAsia="Arial"/>
              </w:rPr>
              <w:t>Learners may practice counting by 50s and 100s by pretending to count peso bills or play money. They may ask a family member to give missing-number challenges.</w:t>
            </w:r>
          </w:p>
        </w:tc>
      </w:tr>
      <w:tr w:rsidR="00D95DA7" w:rsidRPr="00BC30F5" w14:paraId="459ABE8B" w14:textId="77777777" w:rsidTr="00BC30F5">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754461A4" w14:textId="77777777" w:rsidR="00931B63" w:rsidRPr="00BC30F5" w:rsidRDefault="00D95DA7" w:rsidP="00BC30F5">
            <w:pPr>
              <w:widowControl w:val="0"/>
              <w:ind w:left="180" w:hanging="180"/>
              <w:rPr>
                <w:rFonts w:eastAsia="Montserrat"/>
                <w:b/>
                <w:bCs/>
                <w:color w:val="000000" w:themeColor="text1"/>
              </w:rPr>
            </w:pPr>
            <w:r w:rsidRPr="00BC30F5">
              <w:rPr>
                <w:rFonts w:eastAsia="Arial"/>
                <w:b/>
                <w:bCs/>
                <w:color w:val="000000" w:themeColor="text1"/>
              </w:rPr>
              <w:t>Reflections</w:t>
            </w:r>
          </w:p>
          <w:p w14:paraId="5B62BF65" w14:textId="77777777" w:rsidR="00D95DA7" w:rsidRPr="00BC30F5" w:rsidRDefault="00D95DA7" w:rsidP="00BC30F5">
            <w:pPr>
              <w:widowControl w:val="0"/>
              <w:ind w:left="180" w:hanging="180"/>
              <w:rPr>
                <w:rFonts w:eastAsia="Montserrat"/>
                <w:b/>
                <w:bCs/>
                <w:i/>
                <w:iCs/>
                <w:color w:val="000000" w:themeColor="text1"/>
              </w:rPr>
            </w:pPr>
            <w:r w:rsidRPr="00BC30F5">
              <w:rPr>
                <w:rFonts w:eastAsia="Arial"/>
                <w:i/>
                <w:iCs/>
                <w:color w:val="000000" w:themeColor="text1"/>
              </w:rPr>
              <w:t xml:space="preserve">/ </w:t>
            </w:r>
            <w:r w:rsidRPr="00BC30F5">
              <w:rPr>
                <w:rStyle w:val="Strong"/>
                <w:rFonts w:eastAsia="Arial"/>
                <w:b w:val="0"/>
                <w:bCs w:val="0"/>
                <w:i/>
                <w:iCs/>
                <w:color w:val="000000" w:themeColor="text1"/>
              </w:rPr>
              <w:t>Mga Pagninilay</w:t>
            </w:r>
          </w:p>
          <w:p w14:paraId="76557867" w14:textId="77777777" w:rsidR="00D95DA7" w:rsidRPr="00BC30F5" w:rsidRDefault="00931B63" w:rsidP="00BC30F5">
            <w:pPr>
              <w:widowControl w:val="0"/>
              <w:ind w:left="180" w:hanging="180"/>
              <w:rPr>
                <w:rFonts w:eastAsia="Montserrat"/>
                <w:i/>
                <w:i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Think about what you need to change for the next session based on what happened today. Is there something the learners are interested in exploring?</w:t>
            </w:r>
          </w:p>
          <w:p w14:paraId="47F90B24" w14:textId="77777777" w:rsidR="00D95DA7" w:rsidRPr="00BC30F5" w:rsidRDefault="00931B63" w:rsidP="00BC30F5">
            <w:pPr>
              <w:ind w:left="180" w:hanging="180"/>
              <w:rPr>
                <w:rFonts w:eastAsia="Times New Roman"/>
                <w:b/>
                <w:bCs/>
                <w:color w:val="000000" w:themeColor="text1"/>
              </w:rPr>
            </w:pPr>
            <w:r w:rsidRPr="00BC30F5">
              <w:rPr>
                <w:rFonts w:eastAsia="Arial"/>
                <w:i/>
                <w:iCs/>
                <w:color w:val="000000" w:themeColor="text1"/>
              </w:rPr>
              <w:t xml:space="preserve">- </w:t>
            </w:r>
            <w:r w:rsidR="00D95DA7" w:rsidRPr="00BC30F5">
              <w:rPr>
                <w:rFonts w:eastAsia="Arial"/>
                <w:i/>
                <w:iCs/>
                <w:color w:val="000000" w:themeColor="text1"/>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82D4A82" w14:textId="77777777" w:rsidR="005544AE" w:rsidRPr="00BC30F5" w:rsidRDefault="00E43592" w:rsidP="00BC30F5">
            <w:pPr>
              <w:ind w:left="180" w:hanging="180"/>
            </w:pPr>
            <w:r w:rsidRPr="00BC30F5">
              <w:rPr>
                <w:rFonts w:eastAsia="Arial"/>
              </w:rPr>
              <w:t>(Example Only) After Session 1, I noticed that several learners can count by 2s orally but still need help writing the pattern beyond 100. In the next session, I will provide more chart-guided practice and ask peer leaders to assist classmates during group work.</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C901C51" w14:textId="77777777" w:rsidR="005544AE" w:rsidRPr="00BC30F5" w:rsidRDefault="00E43592" w:rsidP="00BC30F5">
            <w:pPr>
              <w:ind w:left="180" w:hanging="180"/>
            </w:pPr>
            <w:r w:rsidRPr="00BC30F5">
              <w:rPr>
                <w:rFonts w:eastAsia="Arial"/>
              </w:rPr>
              <w:t>(Example Only) After Session 2, learners enjoyed chanting by 5s and 10s, but some confused the two patterns. I will prepare separate visual charts and use color coding so they can clearly distinguish numbers ending in 0 or 5 from numbers ending only in 0.</w:t>
            </w:r>
          </w:p>
        </w:tc>
        <w:tc>
          <w:tcPr>
            <w:tcW w:w="3061"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F9B2703" w14:textId="77777777" w:rsidR="005544AE" w:rsidRPr="00BC30F5" w:rsidRDefault="00E43592" w:rsidP="00BC30F5">
            <w:pPr>
              <w:ind w:left="180" w:hanging="180"/>
            </w:pPr>
            <w:r w:rsidRPr="00BC30F5">
              <w:rPr>
                <w:rFonts w:eastAsia="Arial"/>
              </w:rPr>
              <w:t>(Example Only) After Session 3, many learners understood that counting by 20s means adding 20, but some needed support when crossing hundreds. I will include more examples such as 180 to 200 and 380 to 400 before moving to independent tasks.</w:t>
            </w:r>
          </w:p>
        </w:tc>
        <w:tc>
          <w:tcPr>
            <w:tcW w:w="3329" w:type="dxa"/>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E34AB40" w14:textId="77777777" w:rsidR="005544AE" w:rsidRPr="00BC30F5" w:rsidRDefault="00E43592" w:rsidP="00BC30F5">
            <w:pPr>
              <w:ind w:left="180" w:hanging="180"/>
            </w:pPr>
            <w:r w:rsidRPr="00BC30F5">
              <w:rPr>
                <w:rFonts w:eastAsia="Arial"/>
              </w:rPr>
              <w:t>(Example Only) After Session 4, learners were more confident with 100s than 50s. I will share this observation with co-teachers and prepare remediation using play money, number cards, and repeated oral practice for learners who need additional support.</w:t>
            </w:r>
          </w:p>
        </w:tc>
      </w:tr>
    </w:tbl>
    <w:p w14:paraId="5C8CC3EB" w14:textId="77777777" w:rsidR="00D85763" w:rsidRPr="00BC30F5" w:rsidRDefault="00D85763" w:rsidP="00BC30F5">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D85763" w:rsidRPr="00BC30F5" w14:paraId="1B986D2A"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F44FE04" w14:textId="77777777" w:rsidR="00D85763" w:rsidRPr="00BC30F5" w:rsidRDefault="00E43592" w:rsidP="00BC30F5">
            <w:pPr>
              <w:pStyle w:val="NormalWeb"/>
              <w:spacing w:before="0" w:after="0" w:afterAutospacing="0"/>
              <w:rPr>
                <w:rFonts w:ascii="Calibri" w:hAnsi="Calibri" w:cs="Calibri"/>
                <w:szCs w:val="22"/>
              </w:rPr>
            </w:pPr>
            <w:r w:rsidRPr="00BC30F5">
              <w:rPr>
                <w:rStyle w:val="Strong"/>
                <w:rFonts w:ascii="Calibri" w:hAnsi="Calibri" w:cs="Calibri"/>
                <w:szCs w:val="22"/>
              </w:rPr>
              <w:t>Prepared by:</w:t>
            </w:r>
          </w:p>
          <w:p w14:paraId="34D1ABA8" w14:textId="77777777" w:rsidR="00D85763" w:rsidRPr="00BC30F5" w:rsidRDefault="00D85763" w:rsidP="00BC30F5">
            <w:pPr>
              <w:rPr>
                <w:rFonts w:eastAsia="Times New Roman"/>
                <w:szCs w:val="22"/>
              </w:rPr>
            </w:pPr>
          </w:p>
        </w:tc>
        <w:tc>
          <w:tcPr>
            <w:tcW w:w="2500" w:type="pct"/>
            <w:hideMark/>
          </w:tcPr>
          <w:p w14:paraId="6AB31B74" w14:textId="77777777" w:rsidR="00D85763" w:rsidRPr="00BC30F5" w:rsidRDefault="00E43592" w:rsidP="00BC30F5">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BC30F5">
              <w:rPr>
                <w:rStyle w:val="Strong"/>
                <w:rFonts w:ascii="Calibri" w:hAnsi="Calibri" w:cs="Calibri"/>
                <w:szCs w:val="22"/>
              </w:rPr>
              <w:t>Checked by:</w:t>
            </w:r>
          </w:p>
          <w:p w14:paraId="74311FA8" w14:textId="77777777" w:rsidR="00D85763" w:rsidRPr="00BC30F5" w:rsidRDefault="00D85763" w:rsidP="00BC30F5">
            <w:pPr>
              <w:cnfStyle w:val="100000000000" w:firstRow="1" w:lastRow="0" w:firstColumn="0" w:lastColumn="0" w:oddVBand="0" w:evenVBand="0" w:oddHBand="0" w:evenHBand="0" w:firstRowFirstColumn="0" w:firstRowLastColumn="0" w:lastRowFirstColumn="0" w:lastRowLastColumn="0"/>
              <w:rPr>
                <w:rFonts w:eastAsia="Times New Roman"/>
                <w:szCs w:val="22"/>
              </w:rPr>
            </w:pPr>
          </w:p>
        </w:tc>
      </w:tr>
    </w:tbl>
    <w:p w14:paraId="78E89B0A" w14:textId="77777777" w:rsidR="00BC30F5" w:rsidRPr="00BC30F5" w:rsidRDefault="00BC30F5" w:rsidP="00BC30F5">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BC30F5" w:rsidRPr="00BC30F5" w14:paraId="5D41FD0E" w14:textId="77777777" w:rsidTr="00BC30F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476D11A" w14:textId="77777777" w:rsidR="00BC30F5" w:rsidRPr="00BC30F5" w:rsidRDefault="00BC30F5" w:rsidP="00BC30F5">
            <w:pPr>
              <w:pStyle w:val="NormalWeb"/>
              <w:spacing w:before="0" w:beforeAutospacing="0" w:after="0" w:afterAutospacing="0"/>
              <w:rPr>
                <w:rStyle w:val="Strong"/>
                <w:rFonts w:ascii="Calibri" w:hAnsi="Calibri" w:cs="Calibri"/>
                <w:b/>
                <w:bCs/>
                <w:szCs w:val="22"/>
              </w:rPr>
            </w:pPr>
            <w:r w:rsidRPr="00BC30F5">
              <w:rPr>
                <w:rStyle w:val="Strong"/>
                <w:rFonts w:ascii="Calibri" w:hAnsi="Calibri" w:cs="Calibri"/>
                <w:szCs w:val="22"/>
              </w:rPr>
              <w:t>Prepared by:</w:t>
            </w:r>
          </w:p>
          <w:p w14:paraId="1D409D4D" w14:textId="77777777" w:rsidR="00BC30F5" w:rsidRPr="00BC30F5" w:rsidRDefault="00BC30F5" w:rsidP="00BC30F5">
            <w:pPr>
              <w:pStyle w:val="NormalWeb"/>
              <w:spacing w:before="0" w:beforeAutospacing="0" w:after="0" w:afterAutospacing="0"/>
              <w:rPr>
                <w:rFonts w:ascii="Calibri" w:eastAsia="Times New Roman" w:hAnsi="Calibri" w:cs="Calibri"/>
                <w:szCs w:val="22"/>
              </w:rPr>
            </w:pPr>
          </w:p>
        </w:tc>
        <w:tc>
          <w:tcPr>
            <w:tcW w:w="2500" w:type="pct"/>
            <w:hideMark/>
          </w:tcPr>
          <w:p w14:paraId="52DF580E" w14:textId="77777777" w:rsidR="00BC30F5" w:rsidRPr="00BC30F5" w:rsidRDefault="00BC30F5" w:rsidP="00BC30F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BC30F5">
              <w:rPr>
                <w:rStyle w:val="Strong"/>
                <w:rFonts w:ascii="Calibri" w:hAnsi="Calibri" w:cs="Calibri"/>
                <w:szCs w:val="22"/>
              </w:rPr>
              <w:t>Checked by:</w:t>
            </w:r>
          </w:p>
        </w:tc>
      </w:tr>
      <w:tr w:rsidR="00BC30F5" w:rsidRPr="00BC30F5" w14:paraId="037ACB4D" w14:textId="77777777" w:rsidTr="00BC30F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795F879" w14:textId="77777777" w:rsidR="00BC30F5" w:rsidRPr="00BC30F5" w:rsidRDefault="00BC30F5" w:rsidP="00BC30F5">
            <w:pPr>
              <w:pStyle w:val="NormalWeb"/>
              <w:spacing w:before="0" w:beforeAutospacing="0" w:after="0" w:afterAutospacing="0"/>
              <w:ind w:left="240"/>
              <w:rPr>
                <w:rStyle w:val="Strong"/>
                <w:rFonts w:ascii="Calibri" w:hAnsi="Calibri" w:cs="Calibri"/>
                <w:b/>
                <w:bCs/>
              </w:rPr>
            </w:pPr>
            <w:r w:rsidRPr="00BC30F5">
              <w:rPr>
                <w:rStyle w:val="Strong"/>
                <w:rFonts w:ascii="Calibri" w:hAnsi="Calibri" w:cs="Calibri"/>
                <w:b/>
                <w:bCs/>
              </w:rPr>
              <w:t>DepEd Club Team</w:t>
            </w:r>
          </w:p>
        </w:tc>
        <w:tc>
          <w:tcPr>
            <w:tcW w:w="2500" w:type="pct"/>
            <w:shd w:val="clear" w:color="auto" w:fill="auto"/>
          </w:tcPr>
          <w:p w14:paraId="5F6A137F" w14:textId="77777777" w:rsidR="00BC30F5" w:rsidRPr="00BC30F5" w:rsidRDefault="00BC30F5" w:rsidP="00BC30F5">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BC30F5">
              <w:rPr>
                <w:rFonts w:ascii="Calibri" w:eastAsia="Times New Roman" w:hAnsi="Calibri" w:cs="Calibri"/>
                <w:i/>
                <w:iCs/>
              </w:rPr>
              <w:t>Official Website:</w:t>
            </w:r>
            <w:r w:rsidRPr="00BC30F5">
              <w:rPr>
                <w:rFonts w:ascii="Calibri" w:eastAsia="Times New Roman" w:hAnsi="Calibri" w:cs="Calibri"/>
                <w:b/>
                <w:bCs/>
              </w:rPr>
              <w:t xml:space="preserve"> </w:t>
            </w:r>
            <w:hyperlink r:id="rId8" w:history="1">
              <w:r w:rsidRPr="00BC30F5">
                <w:rPr>
                  <w:rStyle w:val="Hyperlink"/>
                  <w:rFonts w:ascii="Calibri" w:eastAsia="Times New Roman" w:hAnsi="Calibri" w:cs="Calibri"/>
                  <w:b/>
                  <w:bCs/>
                </w:rPr>
                <w:t>DepEdClub.com</w:t>
              </w:r>
            </w:hyperlink>
          </w:p>
        </w:tc>
      </w:tr>
    </w:tbl>
    <w:p w14:paraId="18D60C7C" w14:textId="77777777" w:rsidR="00BC30F5" w:rsidRPr="00BC30F5" w:rsidRDefault="00BC30F5" w:rsidP="00BC30F5">
      <w:pPr>
        <w:divId w:val="1915970633"/>
      </w:pPr>
    </w:p>
    <w:p w14:paraId="66A9BDC5" w14:textId="77777777" w:rsidR="00BC30F5" w:rsidRPr="00BC30F5" w:rsidRDefault="00BC30F5" w:rsidP="00BC30F5">
      <w:pPr>
        <w:divId w:val="1915970633"/>
      </w:pPr>
    </w:p>
    <w:p w14:paraId="18E22EC5" w14:textId="77777777" w:rsidR="00BC30F5" w:rsidRPr="00BC30F5" w:rsidRDefault="00BC30F5" w:rsidP="00BC30F5">
      <w:pPr>
        <w:divId w:val="1915970633"/>
      </w:pPr>
    </w:p>
    <w:p w14:paraId="38290D3D" w14:textId="77777777" w:rsidR="00BC30F5" w:rsidRPr="00BC30F5" w:rsidRDefault="00BC30F5" w:rsidP="00BC30F5">
      <w:pPr>
        <w:divId w:val="1915970633"/>
      </w:pPr>
    </w:p>
    <w:p w14:paraId="19EDB68D" w14:textId="77777777" w:rsidR="00BC30F5" w:rsidRPr="00BC30F5" w:rsidRDefault="00BC30F5" w:rsidP="00BC30F5">
      <w:pPr>
        <w:divId w:val="1915970633"/>
      </w:pPr>
    </w:p>
    <w:p w14:paraId="4F810D72" w14:textId="77777777" w:rsidR="00BC30F5" w:rsidRPr="00BC30F5" w:rsidRDefault="00BC30F5" w:rsidP="00BC30F5">
      <w:pPr>
        <w:divId w:val="1915970633"/>
      </w:pPr>
    </w:p>
    <w:p w14:paraId="24EDC088" w14:textId="77777777" w:rsidR="00BC30F5" w:rsidRPr="00BC30F5" w:rsidRDefault="00BC30F5" w:rsidP="00BC30F5">
      <w:pPr>
        <w:divId w:val="1915970633"/>
      </w:pPr>
    </w:p>
    <w:p w14:paraId="4FFFED62" w14:textId="77777777" w:rsidR="00BC30F5" w:rsidRPr="00BC30F5" w:rsidRDefault="00BC30F5" w:rsidP="00BC30F5">
      <w:pPr>
        <w:divId w:val="1915970633"/>
      </w:pPr>
    </w:p>
    <w:p w14:paraId="2842A97C" w14:textId="77777777" w:rsidR="00BC30F5" w:rsidRPr="00BC30F5" w:rsidRDefault="00BC30F5" w:rsidP="00BC30F5">
      <w:pPr>
        <w:divId w:val="1915970633"/>
      </w:pPr>
    </w:p>
    <w:p w14:paraId="206CCE91" w14:textId="77777777" w:rsidR="00BC30F5" w:rsidRPr="00BC30F5" w:rsidRDefault="00BC30F5" w:rsidP="00BC30F5">
      <w:pPr>
        <w:divId w:val="1915970633"/>
      </w:pPr>
    </w:p>
    <w:p w14:paraId="093D6653" w14:textId="77777777" w:rsidR="00BC30F5" w:rsidRPr="00BC30F5" w:rsidRDefault="00BC30F5" w:rsidP="00BC30F5">
      <w:pPr>
        <w:divId w:val="1915970633"/>
      </w:pPr>
    </w:p>
    <w:p w14:paraId="138B22DF" w14:textId="77777777" w:rsidR="00BC30F5" w:rsidRPr="00BC30F5" w:rsidRDefault="00BC30F5" w:rsidP="00BC30F5">
      <w:pPr>
        <w:divId w:val="1915970633"/>
      </w:pPr>
    </w:p>
    <w:p w14:paraId="5BC578A3" w14:textId="77777777" w:rsidR="00BC30F5" w:rsidRPr="00BC30F5" w:rsidRDefault="00BC30F5" w:rsidP="00BC30F5">
      <w:pPr>
        <w:divId w:val="1915970633"/>
      </w:pPr>
    </w:p>
    <w:p w14:paraId="41B1E4D3" w14:textId="77777777" w:rsidR="00BC30F5" w:rsidRPr="00BC30F5" w:rsidRDefault="00BC30F5" w:rsidP="00BC30F5">
      <w:pPr>
        <w:divId w:val="1915970633"/>
      </w:pPr>
    </w:p>
    <w:p w14:paraId="60A443CC" w14:textId="77777777" w:rsidR="00BC30F5" w:rsidRPr="00BC30F5" w:rsidRDefault="00BC30F5" w:rsidP="00BC30F5">
      <w:pPr>
        <w:divId w:val="1915970633"/>
      </w:pPr>
    </w:p>
    <w:p w14:paraId="18C9DE73" w14:textId="77777777" w:rsidR="00BC30F5" w:rsidRPr="00BC30F5" w:rsidRDefault="00BC30F5" w:rsidP="00BC30F5">
      <w:pPr>
        <w:divId w:val="1915970633"/>
      </w:pPr>
    </w:p>
    <w:p w14:paraId="1367A67D" w14:textId="77777777" w:rsidR="00BC30F5" w:rsidRPr="00BC30F5" w:rsidRDefault="00BC30F5" w:rsidP="00BC30F5">
      <w:pPr>
        <w:divId w:val="1915970633"/>
      </w:pPr>
    </w:p>
    <w:p w14:paraId="0A6AD28B" w14:textId="77777777" w:rsidR="00BC30F5" w:rsidRPr="00BC30F5" w:rsidRDefault="00BC30F5" w:rsidP="00BC30F5">
      <w:pPr>
        <w:divId w:val="1915970633"/>
      </w:pPr>
    </w:p>
    <w:p w14:paraId="3F1BDCC3" w14:textId="77777777" w:rsidR="00BC30F5" w:rsidRPr="00BC30F5" w:rsidRDefault="00BC30F5" w:rsidP="00BC30F5">
      <w:pPr>
        <w:divId w:val="1915970633"/>
      </w:pPr>
    </w:p>
    <w:p w14:paraId="64EAFAA9" w14:textId="77777777" w:rsidR="00BC30F5" w:rsidRPr="00BC30F5" w:rsidRDefault="00BC30F5" w:rsidP="00BC30F5">
      <w:pPr>
        <w:divId w:val="1915970633"/>
        <w:rPr>
          <w:rFonts w:eastAsia="Times New Roman"/>
          <w:szCs w:val="22"/>
        </w:rPr>
        <w:sectPr w:rsidR="00BC30F5" w:rsidRPr="00BC30F5" w:rsidSect="00BC30F5">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7CA54AE"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BC30F5">
        <w:rPr>
          <w:rFonts w:eastAsia="Montserrat"/>
        </w:rPr>
        <w:t>----------------------------------------------------</w:t>
      </w:r>
    </w:p>
    <w:p w14:paraId="081F8CB4" w14:textId="77777777" w:rsidR="00BC30F5" w:rsidRPr="00BC30F5" w:rsidRDefault="00BC30F5" w:rsidP="00BC30F5">
      <w:pPr>
        <w:divId w:val="1915970633"/>
        <w:rPr>
          <w:b/>
          <w:bCs/>
          <w:szCs w:val="20"/>
        </w:rPr>
      </w:pPr>
      <w:r w:rsidRPr="00BC30F5">
        <w:rPr>
          <w:b/>
          <w:bCs/>
          <w:szCs w:val="20"/>
        </w:rPr>
        <w:t>Teacher’s Reference Note:</w:t>
      </w:r>
    </w:p>
    <w:p w14:paraId="3D6581AC" w14:textId="77777777" w:rsidR="00BC30F5" w:rsidRPr="00BC30F5" w:rsidRDefault="00BC30F5" w:rsidP="00BC30F5">
      <w:pPr>
        <w:divId w:val="1915970633"/>
        <w:rPr>
          <w:i/>
          <w:iCs/>
          <w:szCs w:val="20"/>
        </w:rPr>
      </w:pPr>
      <w:r w:rsidRPr="00BC30F5">
        <w:rPr>
          <w:i/>
          <w:iCs/>
          <w:szCs w:val="20"/>
        </w:rPr>
        <w:t xml:space="preserve">For sample response options that may help in completing this rubric, teachers may refer to the Rubric for Lesson Planning with Sample Response Bank here: </w:t>
      </w:r>
    </w:p>
    <w:p w14:paraId="7A2C8ABB" w14:textId="77777777" w:rsidR="00BC30F5" w:rsidRPr="00BC30F5" w:rsidRDefault="00BC30F5" w:rsidP="00BC30F5">
      <w:pPr>
        <w:divId w:val="1915970633"/>
        <w:rPr>
          <w:rStyle w:val="Strong"/>
          <w:szCs w:val="20"/>
        </w:rPr>
      </w:pPr>
      <w:hyperlink r:id="rId15" w:history="1">
        <w:r w:rsidRPr="00BC30F5">
          <w:rPr>
            <w:rStyle w:val="Emphasis"/>
            <w:b/>
            <w:bCs/>
            <w:color w:val="FF6600"/>
            <w:szCs w:val="20"/>
            <w:u w:val="single"/>
          </w:rPr>
          <w:t>Available Here!</w:t>
        </w:r>
        <w:r w:rsidRPr="00BC30F5">
          <w:rPr>
            <w:rStyle w:val="Hyperlink"/>
            <w:b/>
            <w:bCs/>
            <w:szCs w:val="20"/>
          </w:rPr>
          <w:t xml:space="preserve"> Rubric for Lesson Planning with Sample Response Bank for DepEd ILAW Format DLL</w:t>
        </w:r>
      </w:hyperlink>
    </w:p>
    <w:p w14:paraId="19D333AD" w14:textId="77777777" w:rsidR="00BC30F5" w:rsidRPr="00BC30F5" w:rsidRDefault="00BC30F5" w:rsidP="00BC30F5">
      <w:pPr>
        <w:divId w:val="1915970633"/>
        <w:rPr>
          <w:i/>
          <w:iCs/>
          <w:szCs w:val="20"/>
        </w:rPr>
      </w:pPr>
      <w:r w:rsidRPr="00BC30F5">
        <w:rPr>
          <w:i/>
          <w:iCs/>
          <w:szCs w:val="20"/>
        </w:rPr>
        <w:t>These sample responses are guides only and should be revised based on the actual lesson plan.</w:t>
      </w:r>
    </w:p>
    <w:p w14:paraId="5672448B"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szCs w:val="20"/>
        </w:rPr>
      </w:pPr>
      <w:r w:rsidRPr="00BC30F5">
        <w:rPr>
          <w:i/>
          <w:iCs/>
          <w:szCs w:val="20"/>
        </w:rPr>
        <w:t xml:space="preserve">To open the link, hold </w:t>
      </w:r>
      <w:r w:rsidRPr="00BC30F5">
        <w:rPr>
          <w:b/>
          <w:bCs/>
          <w:i/>
          <w:iCs/>
          <w:szCs w:val="20"/>
        </w:rPr>
        <w:t xml:space="preserve">Ctrl </w:t>
      </w:r>
      <w:r w:rsidRPr="00BC30F5">
        <w:rPr>
          <w:i/>
          <w:iCs/>
          <w:szCs w:val="20"/>
        </w:rPr>
        <w:t>on your keyboard, then click the link above.</w:t>
      </w:r>
    </w:p>
    <w:p w14:paraId="78BC7A62"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BC30F5">
        <w:rPr>
          <w:rFonts w:eastAsia="Montserrat"/>
        </w:rPr>
        <w:t>----------------------------------------------------</w:t>
      </w:r>
    </w:p>
    <w:p w14:paraId="71B00566"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BC30F5">
        <w:rPr>
          <w:rFonts w:eastAsia="Montserrat"/>
        </w:rPr>
        <w:t>.</w:t>
      </w:r>
    </w:p>
    <w:p w14:paraId="08CC0761"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BC30F5">
        <w:rPr>
          <w:rFonts w:eastAsia="Montserrat"/>
        </w:rPr>
        <w:t>.</w:t>
      </w:r>
    </w:p>
    <w:p w14:paraId="1643C851" w14:textId="77777777" w:rsidR="00BC30F5" w:rsidRPr="00BC30F5" w:rsidRDefault="00BC30F5" w:rsidP="00BC3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rPr>
      </w:pPr>
      <w:r w:rsidRPr="00BC30F5">
        <w:rPr>
          <w:rFonts w:eastAsia="Montserrat"/>
          <w:b/>
          <w:bCs/>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C30F5" w:rsidRPr="00BC30F5" w14:paraId="395A54AD" w14:textId="77777777" w:rsidTr="00BC30F5">
        <w:trPr>
          <w:divId w:val="1915970633"/>
        </w:trPr>
        <w:tc>
          <w:tcPr>
            <w:tcW w:w="4275" w:type="dxa"/>
            <w:tcMar>
              <w:top w:w="100" w:type="dxa"/>
              <w:left w:w="100" w:type="dxa"/>
              <w:bottom w:w="100" w:type="dxa"/>
              <w:right w:w="100" w:type="dxa"/>
            </w:tcMar>
            <w:vAlign w:val="center"/>
          </w:tcPr>
          <w:p w14:paraId="4168881E" w14:textId="77777777" w:rsidR="00BC30F5" w:rsidRPr="00BC30F5" w:rsidRDefault="00BC30F5" w:rsidP="00BC30F5">
            <w:pPr>
              <w:widowControl w:val="0"/>
              <w:rPr>
                <w:rFonts w:eastAsia="Montserrat"/>
                <w:b/>
                <w:bCs/>
              </w:rPr>
            </w:pPr>
            <w:r w:rsidRPr="00BC30F5">
              <w:rPr>
                <w:rFonts w:eastAsia="Montserrat"/>
                <w:b/>
                <w:bCs/>
              </w:rPr>
              <w:t>I can say that in my lesson plan…</w:t>
            </w:r>
          </w:p>
        </w:tc>
        <w:tc>
          <w:tcPr>
            <w:tcW w:w="930" w:type="dxa"/>
            <w:tcMar>
              <w:top w:w="100" w:type="dxa"/>
              <w:left w:w="100" w:type="dxa"/>
              <w:bottom w:w="100" w:type="dxa"/>
              <w:right w:w="100" w:type="dxa"/>
            </w:tcMar>
            <w:vAlign w:val="center"/>
          </w:tcPr>
          <w:p w14:paraId="623AC5AE" w14:textId="77777777" w:rsidR="00BC30F5" w:rsidRPr="00BC30F5" w:rsidRDefault="00BC30F5" w:rsidP="00BC30F5">
            <w:pPr>
              <w:widowControl w:val="0"/>
              <w:jc w:val="center"/>
              <w:rPr>
                <w:rFonts w:eastAsia="Montserrat"/>
                <w:b/>
                <w:bCs/>
              </w:rPr>
            </w:pPr>
            <w:r w:rsidRPr="00BC30F5">
              <w:rPr>
                <w:rFonts w:eastAsia="Montserrat"/>
                <w:b/>
                <w:bCs/>
              </w:rPr>
              <w:t>Yes</w:t>
            </w:r>
          </w:p>
        </w:tc>
        <w:tc>
          <w:tcPr>
            <w:tcW w:w="975" w:type="dxa"/>
            <w:tcMar>
              <w:top w:w="100" w:type="dxa"/>
              <w:left w:w="100" w:type="dxa"/>
              <w:bottom w:w="100" w:type="dxa"/>
              <w:right w:w="100" w:type="dxa"/>
            </w:tcMar>
            <w:vAlign w:val="center"/>
          </w:tcPr>
          <w:p w14:paraId="03BE9BCD" w14:textId="77777777" w:rsidR="00BC30F5" w:rsidRPr="00BC30F5" w:rsidRDefault="00BC30F5" w:rsidP="00BC30F5">
            <w:pPr>
              <w:widowControl w:val="0"/>
              <w:jc w:val="center"/>
              <w:rPr>
                <w:rFonts w:eastAsia="Montserrat"/>
                <w:b/>
                <w:bCs/>
              </w:rPr>
            </w:pPr>
            <w:r w:rsidRPr="00BC30F5">
              <w:rPr>
                <w:rFonts w:eastAsia="Montserrat"/>
                <w:b/>
                <w:bCs/>
              </w:rPr>
              <w:t>Not Yet</w:t>
            </w:r>
          </w:p>
        </w:tc>
        <w:tc>
          <w:tcPr>
            <w:tcW w:w="3980" w:type="dxa"/>
            <w:tcMar>
              <w:top w:w="100" w:type="dxa"/>
              <w:left w:w="100" w:type="dxa"/>
              <w:bottom w:w="100" w:type="dxa"/>
              <w:right w:w="100" w:type="dxa"/>
            </w:tcMar>
            <w:vAlign w:val="center"/>
          </w:tcPr>
          <w:p w14:paraId="426BB70D" w14:textId="77777777" w:rsidR="00BC30F5" w:rsidRPr="00BC30F5" w:rsidRDefault="00BC30F5" w:rsidP="00BC30F5">
            <w:pPr>
              <w:widowControl w:val="0"/>
              <w:jc w:val="center"/>
              <w:rPr>
                <w:rFonts w:eastAsia="Montserrat"/>
                <w:b/>
                <w:bCs/>
              </w:rPr>
            </w:pPr>
            <w:r w:rsidRPr="00BC30F5">
              <w:rPr>
                <w:rFonts w:eastAsia="Montserrat"/>
                <w:b/>
                <w:bCs/>
              </w:rPr>
              <w:t>Why?/ What will make it better?</w:t>
            </w:r>
          </w:p>
        </w:tc>
      </w:tr>
      <w:tr w:rsidR="00BC30F5" w:rsidRPr="00BC30F5" w14:paraId="6EB185B1" w14:textId="77777777" w:rsidTr="00BC30F5">
        <w:trPr>
          <w:divId w:val="1915970633"/>
        </w:trPr>
        <w:tc>
          <w:tcPr>
            <w:tcW w:w="4275" w:type="dxa"/>
            <w:tcMar>
              <w:top w:w="100" w:type="dxa"/>
              <w:left w:w="100" w:type="dxa"/>
              <w:bottom w:w="100" w:type="dxa"/>
              <w:right w:w="100" w:type="dxa"/>
            </w:tcMar>
          </w:tcPr>
          <w:p w14:paraId="596F3A5A" w14:textId="77777777" w:rsidR="00BC30F5" w:rsidRPr="00BC30F5" w:rsidRDefault="00BC30F5" w:rsidP="00BC30F5">
            <w:pPr>
              <w:widowControl w:val="0"/>
              <w:rPr>
                <w:rFonts w:eastAsia="Montserrat"/>
              </w:rPr>
            </w:pPr>
            <w:r w:rsidRPr="00BC30F5">
              <w:rPr>
                <w:rFonts w:eastAsia="Montserrat"/>
                <w:b/>
                <w:bCs/>
              </w:rPr>
              <w:t>Intentions are clearly stated</w:t>
            </w:r>
            <w:r w:rsidRPr="00BC30F5">
              <w:rPr>
                <w:rFonts w:eastAsia="Montserrat"/>
              </w:rPr>
              <w:t>, with appropriate learning competencies articulated.</w:t>
            </w:r>
          </w:p>
        </w:tc>
        <w:tc>
          <w:tcPr>
            <w:tcW w:w="930" w:type="dxa"/>
            <w:tcMar>
              <w:top w:w="100" w:type="dxa"/>
              <w:left w:w="100" w:type="dxa"/>
              <w:bottom w:w="100" w:type="dxa"/>
              <w:right w:w="100" w:type="dxa"/>
            </w:tcMar>
          </w:tcPr>
          <w:p w14:paraId="1B1E6FCE"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79B3F4E5"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07C6E4D7" w14:textId="77777777" w:rsidR="00BC30F5" w:rsidRPr="00BC30F5" w:rsidRDefault="00BC30F5" w:rsidP="00BC30F5">
            <w:pPr>
              <w:widowControl w:val="0"/>
              <w:rPr>
                <w:rFonts w:eastAsia="Montserrat"/>
              </w:rPr>
            </w:pPr>
          </w:p>
          <w:p w14:paraId="7445B217" w14:textId="77777777" w:rsidR="00BC30F5" w:rsidRPr="00BC30F5" w:rsidRDefault="00BC30F5" w:rsidP="00BC30F5">
            <w:pPr>
              <w:widowControl w:val="0"/>
              <w:rPr>
                <w:rFonts w:eastAsia="Montserrat"/>
              </w:rPr>
            </w:pPr>
          </w:p>
          <w:p w14:paraId="30CE2015" w14:textId="77777777" w:rsidR="00BC30F5" w:rsidRPr="00BC30F5" w:rsidRDefault="00BC30F5" w:rsidP="00BC30F5">
            <w:pPr>
              <w:widowControl w:val="0"/>
              <w:rPr>
                <w:rFonts w:eastAsia="Montserrat"/>
              </w:rPr>
            </w:pPr>
          </w:p>
        </w:tc>
      </w:tr>
      <w:tr w:rsidR="00BC30F5" w:rsidRPr="00BC30F5" w14:paraId="66747283" w14:textId="77777777" w:rsidTr="00BC30F5">
        <w:trPr>
          <w:divId w:val="1915970633"/>
          <w:trHeight w:val="403"/>
        </w:trPr>
        <w:tc>
          <w:tcPr>
            <w:tcW w:w="4275" w:type="dxa"/>
            <w:tcMar>
              <w:top w:w="100" w:type="dxa"/>
              <w:left w:w="100" w:type="dxa"/>
              <w:bottom w:w="100" w:type="dxa"/>
              <w:right w:w="100" w:type="dxa"/>
            </w:tcMar>
          </w:tcPr>
          <w:p w14:paraId="2B62BCC1" w14:textId="77777777" w:rsidR="00BC30F5" w:rsidRPr="00BC30F5" w:rsidRDefault="00BC30F5" w:rsidP="00BC30F5">
            <w:pPr>
              <w:widowControl w:val="0"/>
              <w:rPr>
                <w:rFonts w:eastAsia="Montserrat"/>
              </w:rPr>
            </w:pPr>
            <w:r w:rsidRPr="00BC30F5">
              <w:rPr>
                <w:rFonts w:eastAsia="Montserrat"/>
                <w:b/>
                <w:bCs/>
              </w:rPr>
              <w:t>Intentions are evident across all sections</w:t>
            </w:r>
            <w:r w:rsidRPr="00BC30F5">
              <w:rPr>
                <w:rFonts w:eastAsia="Montserrat"/>
              </w:rPr>
              <w:t>, there is coherence.</w:t>
            </w:r>
          </w:p>
        </w:tc>
        <w:tc>
          <w:tcPr>
            <w:tcW w:w="930" w:type="dxa"/>
            <w:tcMar>
              <w:top w:w="100" w:type="dxa"/>
              <w:left w:w="100" w:type="dxa"/>
              <w:bottom w:w="100" w:type="dxa"/>
              <w:right w:w="100" w:type="dxa"/>
            </w:tcMar>
          </w:tcPr>
          <w:p w14:paraId="05F00FDC"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659D12EE"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55EC3483" w14:textId="77777777" w:rsidR="00BC30F5" w:rsidRPr="00BC30F5" w:rsidRDefault="00BC30F5" w:rsidP="00BC30F5">
            <w:pPr>
              <w:widowControl w:val="0"/>
              <w:rPr>
                <w:rFonts w:eastAsia="Montserrat"/>
              </w:rPr>
            </w:pPr>
          </w:p>
          <w:p w14:paraId="61A76FB0" w14:textId="77777777" w:rsidR="00BC30F5" w:rsidRPr="00BC30F5" w:rsidRDefault="00BC30F5" w:rsidP="00BC30F5">
            <w:pPr>
              <w:widowControl w:val="0"/>
              <w:rPr>
                <w:rFonts w:eastAsia="Montserrat"/>
              </w:rPr>
            </w:pPr>
          </w:p>
          <w:p w14:paraId="6F749491" w14:textId="77777777" w:rsidR="00BC30F5" w:rsidRPr="00BC30F5" w:rsidRDefault="00BC30F5" w:rsidP="00BC30F5">
            <w:pPr>
              <w:widowControl w:val="0"/>
              <w:rPr>
                <w:rFonts w:eastAsia="Montserrat"/>
              </w:rPr>
            </w:pPr>
          </w:p>
        </w:tc>
      </w:tr>
      <w:tr w:rsidR="00BC30F5" w:rsidRPr="00BC30F5" w14:paraId="433510DC" w14:textId="77777777" w:rsidTr="00BC30F5">
        <w:trPr>
          <w:divId w:val="1915970633"/>
        </w:trPr>
        <w:tc>
          <w:tcPr>
            <w:tcW w:w="4275" w:type="dxa"/>
            <w:tcMar>
              <w:top w:w="100" w:type="dxa"/>
              <w:left w:w="100" w:type="dxa"/>
              <w:bottom w:w="100" w:type="dxa"/>
              <w:right w:w="100" w:type="dxa"/>
            </w:tcMar>
          </w:tcPr>
          <w:p w14:paraId="1C5A04E7" w14:textId="77777777" w:rsidR="00BC30F5" w:rsidRPr="00BC30F5" w:rsidRDefault="00BC30F5" w:rsidP="00BC30F5">
            <w:pPr>
              <w:widowControl w:val="0"/>
              <w:rPr>
                <w:rFonts w:eastAsia="Montserrat"/>
              </w:rPr>
            </w:pPr>
            <w:r w:rsidRPr="00BC30F5">
              <w:rPr>
                <w:rFonts w:eastAsia="Montserrat"/>
                <w:b/>
                <w:bCs/>
              </w:rPr>
              <w:t>Learning experience is clear</w:t>
            </w:r>
            <w:r w:rsidRPr="00BC30F5">
              <w:rPr>
                <w:rFonts w:eastAsia="Montserrat"/>
              </w:rPr>
              <w:t xml:space="preserve"> – another teacher can implement this lesson without additional explanation.</w:t>
            </w:r>
          </w:p>
        </w:tc>
        <w:tc>
          <w:tcPr>
            <w:tcW w:w="930" w:type="dxa"/>
            <w:tcMar>
              <w:top w:w="100" w:type="dxa"/>
              <w:left w:w="100" w:type="dxa"/>
              <w:bottom w:w="100" w:type="dxa"/>
              <w:right w:w="100" w:type="dxa"/>
            </w:tcMar>
          </w:tcPr>
          <w:p w14:paraId="447AC851"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3563A052"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4A0A3BE9" w14:textId="77777777" w:rsidR="00BC30F5" w:rsidRPr="00BC30F5" w:rsidRDefault="00BC30F5" w:rsidP="00BC30F5">
            <w:pPr>
              <w:widowControl w:val="0"/>
              <w:rPr>
                <w:rFonts w:eastAsia="Montserrat"/>
              </w:rPr>
            </w:pPr>
          </w:p>
          <w:p w14:paraId="05A9367C" w14:textId="77777777" w:rsidR="00BC30F5" w:rsidRPr="00BC30F5" w:rsidRDefault="00BC30F5" w:rsidP="00BC30F5">
            <w:pPr>
              <w:widowControl w:val="0"/>
              <w:rPr>
                <w:rFonts w:eastAsia="Montserrat"/>
              </w:rPr>
            </w:pPr>
          </w:p>
          <w:p w14:paraId="479BE88C" w14:textId="77777777" w:rsidR="00BC30F5" w:rsidRPr="00BC30F5" w:rsidRDefault="00BC30F5" w:rsidP="00BC30F5">
            <w:pPr>
              <w:widowControl w:val="0"/>
              <w:rPr>
                <w:rFonts w:eastAsia="Montserrat"/>
              </w:rPr>
            </w:pPr>
          </w:p>
        </w:tc>
      </w:tr>
      <w:tr w:rsidR="00BC30F5" w:rsidRPr="00BC30F5" w14:paraId="71FA0B3D" w14:textId="77777777" w:rsidTr="00BC30F5">
        <w:trPr>
          <w:divId w:val="1915970633"/>
          <w:trHeight w:val="664"/>
        </w:trPr>
        <w:tc>
          <w:tcPr>
            <w:tcW w:w="4275" w:type="dxa"/>
            <w:tcMar>
              <w:top w:w="100" w:type="dxa"/>
              <w:left w:w="100" w:type="dxa"/>
              <w:bottom w:w="100" w:type="dxa"/>
              <w:right w:w="100" w:type="dxa"/>
            </w:tcMar>
          </w:tcPr>
          <w:p w14:paraId="65D4A521" w14:textId="77777777" w:rsidR="00BC30F5" w:rsidRPr="00BC30F5" w:rsidRDefault="00BC30F5" w:rsidP="00BC30F5">
            <w:pPr>
              <w:widowControl w:val="0"/>
              <w:rPr>
                <w:rFonts w:eastAsia="Montserrat"/>
              </w:rPr>
            </w:pPr>
            <w:r w:rsidRPr="00BC30F5">
              <w:rPr>
                <w:rFonts w:eastAsia="Montserrat"/>
                <w:b/>
                <w:bCs/>
              </w:rPr>
              <w:t xml:space="preserve">Learning experience is well-designed, </w:t>
            </w:r>
            <w:r w:rsidRPr="00BC30F5">
              <w:rPr>
                <w:rFonts w:eastAsia="Montserrat"/>
              </w:rPr>
              <w:t>with</w:t>
            </w:r>
            <w:r w:rsidRPr="00BC30F5">
              <w:rPr>
                <w:rFonts w:eastAsia="Montserrat"/>
                <w:b/>
                <w:bCs/>
              </w:rPr>
              <w:t xml:space="preserve"> </w:t>
            </w:r>
            <w:r w:rsidRPr="00BC30F5">
              <w:rPr>
                <w:rFonts w:eastAsia="Montserrat"/>
              </w:rPr>
              <w:t>intentionally embedded Learning Design Principles.</w:t>
            </w:r>
          </w:p>
        </w:tc>
        <w:tc>
          <w:tcPr>
            <w:tcW w:w="930" w:type="dxa"/>
            <w:tcMar>
              <w:top w:w="100" w:type="dxa"/>
              <w:left w:w="100" w:type="dxa"/>
              <w:bottom w:w="100" w:type="dxa"/>
              <w:right w:w="100" w:type="dxa"/>
            </w:tcMar>
          </w:tcPr>
          <w:p w14:paraId="29CFE1B2"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27122310"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7DD7D588" w14:textId="77777777" w:rsidR="00BC30F5" w:rsidRPr="00BC30F5" w:rsidRDefault="00BC30F5" w:rsidP="00BC30F5">
            <w:pPr>
              <w:widowControl w:val="0"/>
              <w:rPr>
                <w:rFonts w:eastAsia="Montserrat"/>
              </w:rPr>
            </w:pPr>
          </w:p>
          <w:p w14:paraId="5C27AF80" w14:textId="77777777" w:rsidR="00BC30F5" w:rsidRPr="00BC30F5" w:rsidRDefault="00BC30F5" w:rsidP="00BC30F5">
            <w:pPr>
              <w:widowControl w:val="0"/>
              <w:rPr>
                <w:rFonts w:eastAsia="Montserrat"/>
              </w:rPr>
            </w:pPr>
          </w:p>
          <w:p w14:paraId="7984AD52" w14:textId="77777777" w:rsidR="00BC30F5" w:rsidRPr="00BC30F5" w:rsidRDefault="00BC30F5" w:rsidP="00BC30F5">
            <w:pPr>
              <w:widowControl w:val="0"/>
              <w:rPr>
                <w:rFonts w:eastAsia="Montserrat"/>
              </w:rPr>
            </w:pPr>
          </w:p>
        </w:tc>
      </w:tr>
      <w:tr w:rsidR="00BC30F5" w:rsidRPr="00BC30F5" w14:paraId="60DA8921" w14:textId="77777777" w:rsidTr="00BC30F5">
        <w:trPr>
          <w:divId w:val="1915970633"/>
        </w:trPr>
        <w:tc>
          <w:tcPr>
            <w:tcW w:w="4275" w:type="dxa"/>
            <w:tcMar>
              <w:top w:w="100" w:type="dxa"/>
              <w:left w:w="100" w:type="dxa"/>
              <w:bottom w:w="100" w:type="dxa"/>
              <w:right w:w="100" w:type="dxa"/>
            </w:tcMar>
          </w:tcPr>
          <w:p w14:paraId="208E0518" w14:textId="77777777" w:rsidR="00BC30F5" w:rsidRPr="00BC30F5" w:rsidRDefault="00BC30F5" w:rsidP="00BC30F5">
            <w:pPr>
              <w:widowControl w:val="0"/>
              <w:rPr>
                <w:rFonts w:eastAsia="Montserrat"/>
              </w:rPr>
            </w:pPr>
            <w:r w:rsidRPr="00BC30F5">
              <w:rPr>
                <w:rFonts w:eastAsia="Montserrat"/>
                <w:b/>
                <w:bCs/>
              </w:rPr>
              <w:t>Learning experience maximizes</w:t>
            </w:r>
            <w:r w:rsidRPr="00BC30F5">
              <w:rPr>
                <w:rFonts w:eastAsia="Montserrat"/>
              </w:rPr>
              <w:t xml:space="preserve"> </w:t>
            </w:r>
            <w:r w:rsidRPr="00BC30F5">
              <w:rPr>
                <w:rFonts w:eastAsia="Montserrat"/>
                <w:b/>
                <w:bCs/>
              </w:rPr>
              <w:t xml:space="preserve">available opportunities </w:t>
            </w:r>
            <w:r w:rsidRPr="00BC30F5">
              <w:rPr>
                <w:rFonts w:eastAsia="Montserrat"/>
              </w:rPr>
              <w:t>for integration.</w:t>
            </w:r>
          </w:p>
        </w:tc>
        <w:tc>
          <w:tcPr>
            <w:tcW w:w="930" w:type="dxa"/>
            <w:tcMar>
              <w:top w:w="100" w:type="dxa"/>
              <w:left w:w="100" w:type="dxa"/>
              <w:bottom w:w="100" w:type="dxa"/>
              <w:right w:w="100" w:type="dxa"/>
            </w:tcMar>
          </w:tcPr>
          <w:p w14:paraId="03662CC9"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01D0BDF1"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40136C64" w14:textId="77777777" w:rsidR="00BC30F5" w:rsidRPr="00BC30F5" w:rsidRDefault="00BC30F5" w:rsidP="00BC30F5">
            <w:pPr>
              <w:widowControl w:val="0"/>
              <w:rPr>
                <w:rFonts w:eastAsia="Montserrat"/>
              </w:rPr>
            </w:pPr>
          </w:p>
          <w:p w14:paraId="443207C1" w14:textId="77777777" w:rsidR="00BC30F5" w:rsidRPr="00BC30F5" w:rsidRDefault="00BC30F5" w:rsidP="00BC30F5">
            <w:pPr>
              <w:widowControl w:val="0"/>
              <w:rPr>
                <w:rFonts w:eastAsia="Montserrat"/>
              </w:rPr>
            </w:pPr>
          </w:p>
          <w:p w14:paraId="4E605646" w14:textId="77777777" w:rsidR="00BC30F5" w:rsidRPr="00BC30F5" w:rsidRDefault="00BC30F5" w:rsidP="00BC30F5">
            <w:pPr>
              <w:widowControl w:val="0"/>
              <w:rPr>
                <w:rFonts w:eastAsia="Montserrat"/>
              </w:rPr>
            </w:pPr>
          </w:p>
        </w:tc>
      </w:tr>
      <w:tr w:rsidR="00BC30F5" w:rsidRPr="00BC30F5" w14:paraId="36867B0B" w14:textId="77777777" w:rsidTr="00BC30F5">
        <w:trPr>
          <w:divId w:val="1915970633"/>
        </w:trPr>
        <w:tc>
          <w:tcPr>
            <w:tcW w:w="4275" w:type="dxa"/>
            <w:tcMar>
              <w:top w:w="100" w:type="dxa"/>
              <w:left w:w="100" w:type="dxa"/>
              <w:bottom w:w="100" w:type="dxa"/>
              <w:right w:w="100" w:type="dxa"/>
            </w:tcMar>
          </w:tcPr>
          <w:p w14:paraId="3ACB9EB1" w14:textId="77777777" w:rsidR="00BC30F5" w:rsidRPr="00BC30F5" w:rsidRDefault="00BC30F5" w:rsidP="00BC30F5">
            <w:pPr>
              <w:widowControl w:val="0"/>
              <w:rPr>
                <w:rFonts w:eastAsia="Montserrat"/>
              </w:rPr>
            </w:pPr>
            <w:r w:rsidRPr="00BC30F5">
              <w:rPr>
                <w:rFonts w:eastAsia="Montserrat"/>
                <w:b/>
                <w:bCs/>
              </w:rPr>
              <w:t xml:space="preserve">Learning experience is inclusive, </w:t>
            </w:r>
            <w:r w:rsidRPr="00BC30F5">
              <w:rPr>
                <w:rFonts w:eastAsia="Montserrat"/>
              </w:rPr>
              <w:t>provides opportunities to support learners with disabilities, barriers, and unique contexts.</w:t>
            </w:r>
          </w:p>
        </w:tc>
        <w:tc>
          <w:tcPr>
            <w:tcW w:w="930" w:type="dxa"/>
            <w:tcMar>
              <w:top w:w="100" w:type="dxa"/>
              <w:left w:w="100" w:type="dxa"/>
              <w:bottom w:w="100" w:type="dxa"/>
              <w:right w:w="100" w:type="dxa"/>
            </w:tcMar>
          </w:tcPr>
          <w:p w14:paraId="3093AEC3"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2CA44D1A"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362EA541" w14:textId="77777777" w:rsidR="00BC30F5" w:rsidRPr="00BC30F5" w:rsidRDefault="00BC30F5" w:rsidP="00BC30F5">
            <w:pPr>
              <w:widowControl w:val="0"/>
              <w:rPr>
                <w:rFonts w:eastAsia="Montserrat"/>
              </w:rPr>
            </w:pPr>
          </w:p>
        </w:tc>
      </w:tr>
      <w:tr w:rsidR="00BC30F5" w:rsidRPr="00BC30F5" w14:paraId="2C6B91E4" w14:textId="77777777" w:rsidTr="00BC30F5">
        <w:trPr>
          <w:divId w:val="1915970633"/>
        </w:trPr>
        <w:tc>
          <w:tcPr>
            <w:tcW w:w="4275" w:type="dxa"/>
            <w:tcMar>
              <w:top w:w="100" w:type="dxa"/>
              <w:left w:w="100" w:type="dxa"/>
              <w:bottom w:w="100" w:type="dxa"/>
              <w:right w:w="100" w:type="dxa"/>
            </w:tcMar>
          </w:tcPr>
          <w:p w14:paraId="602B12F6" w14:textId="77777777" w:rsidR="00BC30F5" w:rsidRPr="00BC30F5" w:rsidRDefault="00BC30F5" w:rsidP="00BC30F5">
            <w:pPr>
              <w:widowControl w:val="0"/>
              <w:rPr>
                <w:rFonts w:eastAsia="Montserrat"/>
              </w:rPr>
            </w:pPr>
            <w:r w:rsidRPr="00BC30F5">
              <w:rPr>
                <w:rFonts w:eastAsia="Montserrat"/>
                <w:b/>
                <w:bCs/>
              </w:rPr>
              <w:t xml:space="preserve">Assessment strategies are integrated throughout the session </w:t>
            </w:r>
            <w:r w:rsidRPr="00BC30F5">
              <w:rPr>
                <w:rFonts w:eastAsia="Montserrat"/>
              </w:rPr>
              <w:t xml:space="preserve">to see learners’ progress or if they need support. </w:t>
            </w:r>
          </w:p>
        </w:tc>
        <w:tc>
          <w:tcPr>
            <w:tcW w:w="930" w:type="dxa"/>
            <w:tcMar>
              <w:top w:w="100" w:type="dxa"/>
              <w:left w:w="100" w:type="dxa"/>
              <w:bottom w:w="100" w:type="dxa"/>
              <w:right w:w="100" w:type="dxa"/>
            </w:tcMar>
          </w:tcPr>
          <w:p w14:paraId="6F834985"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1AA87193"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4B19CA6D" w14:textId="77777777" w:rsidR="00BC30F5" w:rsidRPr="00BC30F5" w:rsidRDefault="00BC30F5" w:rsidP="00BC30F5">
            <w:pPr>
              <w:widowControl w:val="0"/>
              <w:rPr>
                <w:rFonts w:eastAsia="Montserrat"/>
              </w:rPr>
            </w:pPr>
          </w:p>
          <w:p w14:paraId="37779004" w14:textId="77777777" w:rsidR="00BC30F5" w:rsidRPr="00BC30F5" w:rsidRDefault="00BC30F5" w:rsidP="00BC30F5">
            <w:pPr>
              <w:widowControl w:val="0"/>
              <w:rPr>
                <w:rFonts w:eastAsia="Montserrat"/>
              </w:rPr>
            </w:pPr>
          </w:p>
          <w:p w14:paraId="00DCA9D2" w14:textId="77777777" w:rsidR="00BC30F5" w:rsidRPr="00BC30F5" w:rsidRDefault="00BC30F5" w:rsidP="00BC30F5">
            <w:pPr>
              <w:widowControl w:val="0"/>
              <w:rPr>
                <w:rFonts w:eastAsia="Montserrat"/>
              </w:rPr>
            </w:pPr>
          </w:p>
        </w:tc>
      </w:tr>
      <w:tr w:rsidR="00BC30F5" w:rsidRPr="00BC30F5" w14:paraId="373A6815" w14:textId="77777777" w:rsidTr="00BC30F5">
        <w:trPr>
          <w:divId w:val="1915970633"/>
        </w:trPr>
        <w:tc>
          <w:tcPr>
            <w:tcW w:w="4275" w:type="dxa"/>
            <w:tcMar>
              <w:top w:w="100" w:type="dxa"/>
              <w:left w:w="100" w:type="dxa"/>
              <w:bottom w:w="100" w:type="dxa"/>
              <w:right w:w="100" w:type="dxa"/>
            </w:tcMar>
          </w:tcPr>
          <w:p w14:paraId="35C89EF0" w14:textId="77777777" w:rsidR="00BC30F5" w:rsidRPr="00BC30F5" w:rsidRDefault="00BC30F5" w:rsidP="00BC30F5">
            <w:pPr>
              <w:widowControl w:val="0"/>
              <w:rPr>
                <w:rFonts w:eastAsia="Montserrat"/>
              </w:rPr>
            </w:pPr>
            <w:r w:rsidRPr="00BC30F5">
              <w:rPr>
                <w:rFonts w:eastAsia="Montserrat"/>
                <w:b/>
                <w:bCs/>
              </w:rPr>
              <w:t>Assessment strategies generate evidence</w:t>
            </w:r>
            <w:r w:rsidRPr="00BC30F5">
              <w:rPr>
                <w:rFonts w:eastAsia="Montserrat"/>
              </w:rPr>
              <w:t xml:space="preserve"> if learning is successful.</w:t>
            </w:r>
          </w:p>
        </w:tc>
        <w:tc>
          <w:tcPr>
            <w:tcW w:w="930" w:type="dxa"/>
            <w:tcMar>
              <w:top w:w="100" w:type="dxa"/>
              <w:left w:w="100" w:type="dxa"/>
              <w:bottom w:w="100" w:type="dxa"/>
              <w:right w:w="100" w:type="dxa"/>
            </w:tcMar>
          </w:tcPr>
          <w:p w14:paraId="6C862AA0"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721E1E94"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088807AF" w14:textId="77777777" w:rsidR="00BC30F5" w:rsidRPr="00BC30F5" w:rsidRDefault="00BC30F5" w:rsidP="00BC30F5">
            <w:pPr>
              <w:widowControl w:val="0"/>
              <w:rPr>
                <w:rFonts w:eastAsia="Montserrat"/>
              </w:rPr>
            </w:pPr>
          </w:p>
          <w:p w14:paraId="659B780C" w14:textId="77777777" w:rsidR="00BC30F5" w:rsidRPr="00BC30F5" w:rsidRDefault="00BC30F5" w:rsidP="00BC30F5">
            <w:pPr>
              <w:widowControl w:val="0"/>
              <w:rPr>
                <w:rFonts w:eastAsia="Montserrat"/>
              </w:rPr>
            </w:pPr>
          </w:p>
          <w:p w14:paraId="18595C66" w14:textId="77777777" w:rsidR="00BC30F5" w:rsidRPr="00BC30F5" w:rsidRDefault="00BC30F5" w:rsidP="00BC30F5">
            <w:pPr>
              <w:widowControl w:val="0"/>
              <w:rPr>
                <w:rFonts w:eastAsia="Montserrat"/>
              </w:rPr>
            </w:pPr>
          </w:p>
        </w:tc>
      </w:tr>
      <w:tr w:rsidR="00BC30F5" w:rsidRPr="00BC30F5" w14:paraId="33C69232" w14:textId="77777777" w:rsidTr="00BC30F5">
        <w:trPr>
          <w:divId w:val="1915970633"/>
        </w:trPr>
        <w:tc>
          <w:tcPr>
            <w:tcW w:w="4275" w:type="dxa"/>
            <w:tcMar>
              <w:top w:w="100" w:type="dxa"/>
              <w:left w:w="100" w:type="dxa"/>
              <w:bottom w:w="100" w:type="dxa"/>
              <w:right w:w="100" w:type="dxa"/>
            </w:tcMar>
          </w:tcPr>
          <w:p w14:paraId="56B7BBDA" w14:textId="77777777" w:rsidR="00BC30F5" w:rsidRPr="00BC30F5" w:rsidRDefault="00BC30F5" w:rsidP="00BC30F5">
            <w:pPr>
              <w:widowControl w:val="0"/>
              <w:rPr>
                <w:rFonts w:eastAsia="Montserrat"/>
              </w:rPr>
            </w:pPr>
            <w:r w:rsidRPr="00BC30F5">
              <w:rPr>
                <w:rFonts w:eastAsia="Montserrat"/>
                <w:b/>
                <w:bCs/>
              </w:rPr>
              <w:t>The following interventions are actionable</w:t>
            </w:r>
            <w:r w:rsidRPr="00BC30F5">
              <w:rPr>
                <w:rFonts w:eastAsia="Montserrat"/>
              </w:rPr>
              <w:t>, providing ways to extend or adjust learning based on reflections.</w:t>
            </w:r>
          </w:p>
        </w:tc>
        <w:tc>
          <w:tcPr>
            <w:tcW w:w="930" w:type="dxa"/>
            <w:tcMar>
              <w:top w:w="100" w:type="dxa"/>
              <w:left w:w="100" w:type="dxa"/>
              <w:bottom w:w="100" w:type="dxa"/>
              <w:right w:w="100" w:type="dxa"/>
            </w:tcMar>
          </w:tcPr>
          <w:p w14:paraId="61AE8C4F" w14:textId="77777777" w:rsidR="00BC30F5" w:rsidRPr="00BC30F5" w:rsidRDefault="00BC30F5" w:rsidP="00BC30F5">
            <w:pPr>
              <w:widowControl w:val="0"/>
              <w:rPr>
                <w:rFonts w:eastAsia="Montserrat"/>
              </w:rPr>
            </w:pPr>
          </w:p>
        </w:tc>
        <w:tc>
          <w:tcPr>
            <w:tcW w:w="975" w:type="dxa"/>
            <w:tcMar>
              <w:top w:w="100" w:type="dxa"/>
              <w:left w:w="100" w:type="dxa"/>
              <w:bottom w:w="100" w:type="dxa"/>
              <w:right w:w="100" w:type="dxa"/>
            </w:tcMar>
          </w:tcPr>
          <w:p w14:paraId="0049A50B" w14:textId="77777777" w:rsidR="00BC30F5" w:rsidRPr="00BC30F5" w:rsidRDefault="00BC30F5" w:rsidP="00BC30F5">
            <w:pPr>
              <w:widowControl w:val="0"/>
              <w:rPr>
                <w:rFonts w:eastAsia="Montserrat"/>
              </w:rPr>
            </w:pPr>
          </w:p>
        </w:tc>
        <w:tc>
          <w:tcPr>
            <w:tcW w:w="3980" w:type="dxa"/>
            <w:tcMar>
              <w:top w:w="100" w:type="dxa"/>
              <w:left w:w="100" w:type="dxa"/>
              <w:bottom w:w="100" w:type="dxa"/>
              <w:right w:w="100" w:type="dxa"/>
            </w:tcMar>
          </w:tcPr>
          <w:p w14:paraId="244D5184" w14:textId="77777777" w:rsidR="00BC30F5" w:rsidRPr="00BC30F5" w:rsidRDefault="00BC30F5" w:rsidP="00BC30F5">
            <w:pPr>
              <w:widowControl w:val="0"/>
              <w:rPr>
                <w:rFonts w:eastAsia="Montserrat"/>
              </w:rPr>
            </w:pPr>
          </w:p>
          <w:p w14:paraId="453D0979" w14:textId="77777777" w:rsidR="00BC30F5" w:rsidRPr="00BC30F5" w:rsidRDefault="00BC30F5" w:rsidP="00BC30F5">
            <w:pPr>
              <w:widowControl w:val="0"/>
              <w:rPr>
                <w:rFonts w:eastAsia="Montserrat"/>
              </w:rPr>
            </w:pPr>
          </w:p>
          <w:p w14:paraId="51A14AFC" w14:textId="77777777" w:rsidR="00BC30F5" w:rsidRPr="00BC30F5" w:rsidRDefault="00BC30F5" w:rsidP="00BC30F5">
            <w:pPr>
              <w:widowControl w:val="0"/>
              <w:rPr>
                <w:rFonts w:eastAsia="Montserrat"/>
              </w:rPr>
            </w:pPr>
          </w:p>
        </w:tc>
      </w:tr>
    </w:tbl>
    <w:p w14:paraId="63E34A2D" w14:textId="77777777" w:rsidR="00BC30F5" w:rsidRPr="00BC30F5" w:rsidRDefault="00BC30F5" w:rsidP="00BC30F5">
      <w:pPr>
        <w:divId w:val="1915970633"/>
        <w:rPr>
          <w:rFonts w:eastAsia="Montserrat"/>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C30F5" w:rsidRPr="00BC30F5" w14:paraId="4AFEB36E" w14:textId="77777777" w:rsidTr="00BC30F5">
        <w:trPr>
          <w:divId w:val="1915970633"/>
          <w:trHeight w:val="2538"/>
        </w:trPr>
        <w:tc>
          <w:tcPr>
            <w:tcW w:w="10160" w:type="dxa"/>
            <w:tcMar>
              <w:top w:w="100" w:type="dxa"/>
              <w:left w:w="100" w:type="dxa"/>
              <w:bottom w:w="100" w:type="dxa"/>
              <w:right w:w="100" w:type="dxa"/>
            </w:tcMar>
          </w:tcPr>
          <w:p w14:paraId="21A17B2A" w14:textId="77777777" w:rsidR="00BC30F5" w:rsidRPr="00BC30F5" w:rsidRDefault="00BC30F5" w:rsidP="00BC30F5">
            <w:pPr>
              <w:widowControl w:val="0"/>
              <w:rPr>
                <w:rFonts w:eastAsia="Montserrat"/>
                <w:b/>
                <w:bCs/>
              </w:rPr>
            </w:pPr>
            <w:r w:rsidRPr="00BC30F5">
              <w:rPr>
                <w:rFonts w:eastAsia="Montserrat"/>
                <w:b/>
                <w:bCs/>
              </w:rPr>
              <w:t>Notes for my instructional coaching session:</w:t>
            </w:r>
          </w:p>
        </w:tc>
      </w:tr>
    </w:tbl>
    <w:p w14:paraId="41A0A4EC" w14:textId="5441BC7B" w:rsidR="008D6D3D" w:rsidRPr="00BC30F5" w:rsidRDefault="008D6D3D" w:rsidP="00BC30F5">
      <w:pPr>
        <w:divId w:val="1915970633"/>
        <w:rPr>
          <w:rFonts w:eastAsia="Times New Roman"/>
          <w:szCs w:val="22"/>
        </w:rPr>
      </w:pPr>
    </w:p>
    <w:sectPr w:rsidR="008D6D3D" w:rsidRPr="00BC30F5" w:rsidSect="00BC30F5">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66BB" w14:textId="77777777" w:rsidR="001877D9" w:rsidRDefault="001877D9" w:rsidP="005F2F6D">
      <w:r>
        <w:separator/>
      </w:r>
    </w:p>
  </w:endnote>
  <w:endnote w:type="continuationSeparator" w:id="0">
    <w:p w14:paraId="3642E46D" w14:textId="77777777" w:rsidR="001877D9" w:rsidRDefault="001877D9"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D7F" w14:textId="77777777" w:rsidR="00BC30F5" w:rsidRPr="00BC30F5" w:rsidRDefault="00BC30F5" w:rsidP="00BC30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1BE9" w14:textId="77777777" w:rsidR="00BC30F5" w:rsidRPr="00BC30F5" w:rsidRDefault="00BC30F5" w:rsidP="00BC30F5">
    <w:pPr>
      <w:pStyle w:val="Header"/>
      <w:rPr>
        <w:b/>
        <w:bCs/>
        <w:u w:val="single"/>
      </w:rPr>
    </w:pPr>
    <w:r w:rsidRPr="00BC30F5">
      <w:rPr>
        <w:b/>
        <w:bCs/>
        <w:u w:val="single"/>
      </w:rPr>
      <w:t>______________________________________________________________________________</w:t>
    </w:r>
  </w:p>
  <w:p w14:paraId="2588676D" w14:textId="77777777" w:rsidR="00BC30F5" w:rsidRPr="00BC30F5" w:rsidRDefault="00BC30F5" w:rsidP="00BC30F5">
    <w:pPr>
      <w:pStyle w:val="Header"/>
      <w:rPr>
        <w:b/>
        <w:bCs/>
        <w:i/>
        <w:iCs/>
      </w:rPr>
    </w:pPr>
    <w:r w:rsidRPr="00BC30F5">
      <w:rPr>
        <w:b/>
        <w:bCs/>
        <w:i/>
        <w:iCs/>
      </w:rPr>
      <w:t>Prepared by DepEd Club Team | Official Website:</w:t>
    </w:r>
    <w:r w:rsidRPr="00BC30F5">
      <w:rPr>
        <w:rFonts w:eastAsia="Times New Roman"/>
        <w:b/>
        <w:bCs/>
        <w:i/>
        <w:iCs/>
      </w:rPr>
      <w:t xml:space="preserve"> </w:t>
    </w:r>
    <w:hyperlink r:id="rId1" w:history="1">
      <w:r w:rsidRPr="00BC30F5">
        <w:rPr>
          <w:rStyle w:val="Hyperlink"/>
          <w:rFonts w:eastAsia="Times New Roman"/>
          <w:b/>
          <w:bCs/>
          <w:i/>
          <w:iCs/>
        </w:rPr>
        <w:t>DepEdClub.com</w:t>
      </w:r>
    </w:hyperlink>
  </w:p>
  <w:p w14:paraId="7CF499C3" w14:textId="77777777" w:rsidR="00BC30F5" w:rsidRPr="00BC30F5" w:rsidRDefault="00BC30F5" w:rsidP="00BC30F5">
    <w:pPr>
      <w:pStyle w:val="Footer"/>
    </w:pPr>
    <w:r w:rsidRPr="00BC30F5">
      <w:rPr>
        <w:rStyle w:val="Strong"/>
        <w:i/>
        <w:iCs/>
      </w:rPr>
      <w:t>NOTICE:</w:t>
    </w:r>
    <w:r w:rsidRPr="00BC30F5">
      <w:rPr>
        <w:i/>
        <w:iCs/>
      </w:rPr>
      <w:t xml:space="preserve"> Freely shared to support teachers. Please do not sell, re-upload, redistribute or publish elsewhere.</w:t>
    </w:r>
  </w:p>
  <w:p w14:paraId="4729C8FA" w14:textId="77777777" w:rsidR="00BC30F5" w:rsidRPr="00BC30F5" w:rsidRDefault="00BC30F5" w:rsidP="00BC30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40EE" w14:textId="77777777" w:rsidR="00BC30F5" w:rsidRPr="00BC30F5" w:rsidRDefault="00BC30F5" w:rsidP="00BC30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E7E5" w14:textId="77777777" w:rsidR="00BC30F5" w:rsidRPr="00BC30F5" w:rsidRDefault="00BC30F5" w:rsidP="00BC30F5">
    <w:pPr>
      <w:pStyle w:val="Header"/>
      <w:rPr>
        <w:b/>
        <w:bCs/>
        <w:u w:val="single"/>
      </w:rPr>
    </w:pPr>
    <w:r w:rsidRPr="00BC30F5">
      <w:rPr>
        <w:b/>
        <w:bCs/>
        <w:u w:val="single"/>
      </w:rPr>
      <w:t>______________________________________________________________________________</w:t>
    </w:r>
  </w:p>
  <w:p w14:paraId="2168EB8C" w14:textId="77777777" w:rsidR="00BC30F5" w:rsidRPr="00BC30F5" w:rsidRDefault="00BC30F5" w:rsidP="00BC30F5">
    <w:pPr>
      <w:pStyle w:val="Header"/>
      <w:rPr>
        <w:b/>
        <w:bCs/>
        <w:i/>
        <w:iCs/>
      </w:rPr>
    </w:pPr>
    <w:r w:rsidRPr="00BC30F5">
      <w:rPr>
        <w:b/>
        <w:bCs/>
        <w:i/>
        <w:iCs/>
      </w:rPr>
      <w:t>Prepared by DepEd Club Team | Official Website:</w:t>
    </w:r>
    <w:r w:rsidRPr="00BC30F5">
      <w:rPr>
        <w:rFonts w:eastAsia="Times New Roman"/>
        <w:b/>
        <w:bCs/>
        <w:i/>
        <w:iCs/>
      </w:rPr>
      <w:t xml:space="preserve"> </w:t>
    </w:r>
    <w:hyperlink r:id="rId1" w:history="1">
      <w:r w:rsidRPr="00BC30F5">
        <w:rPr>
          <w:rStyle w:val="Hyperlink"/>
          <w:rFonts w:eastAsia="Times New Roman"/>
          <w:b/>
          <w:bCs/>
          <w:i/>
          <w:iCs/>
        </w:rPr>
        <w:t>DepEdClub.com</w:t>
      </w:r>
    </w:hyperlink>
  </w:p>
  <w:p w14:paraId="51212BE8" w14:textId="77777777" w:rsidR="00BC30F5" w:rsidRPr="00BC30F5" w:rsidRDefault="00BC30F5" w:rsidP="00BC30F5">
    <w:pPr>
      <w:pStyle w:val="Footer"/>
    </w:pPr>
    <w:r w:rsidRPr="00BC30F5">
      <w:rPr>
        <w:rStyle w:val="Strong"/>
        <w:i/>
        <w:iCs/>
      </w:rPr>
      <w:t>NOTICE:</w:t>
    </w:r>
    <w:r w:rsidRPr="00BC30F5">
      <w:rPr>
        <w:i/>
        <w:iCs/>
      </w:rPr>
      <w:t xml:space="preserve"> Freely shared to support teachers. Please do not sell, re-upload, redistribute or publish elsewhere.</w:t>
    </w:r>
  </w:p>
  <w:p w14:paraId="1CE2AAFF" w14:textId="77777777" w:rsidR="00BC30F5" w:rsidRPr="00BC30F5" w:rsidRDefault="00BC30F5" w:rsidP="00BC3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57E6" w14:textId="77777777" w:rsidR="001877D9" w:rsidRDefault="001877D9" w:rsidP="005F2F6D">
      <w:r>
        <w:separator/>
      </w:r>
    </w:p>
  </w:footnote>
  <w:footnote w:type="continuationSeparator" w:id="0">
    <w:p w14:paraId="0A62EA4E" w14:textId="77777777" w:rsidR="001877D9" w:rsidRDefault="001877D9"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E4D3" w14:textId="77777777" w:rsidR="00BC30F5" w:rsidRPr="00BC30F5" w:rsidRDefault="00BC30F5" w:rsidP="00BC30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32AE" w14:textId="77777777" w:rsidR="00BC30F5" w:rsidRPr="00BC30F5" w:rsidRDefault="00BC30F5" w:rsidP="00BC30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FBC5" w14:textId="77777777" w:rsidR="00BC30F5" w:rsidRPr="00BC30F5" w:rsidRDefault="00BC30F5" w:rsidP="00BC3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877D9"/>
    <w:rsid w:val="001B5CF0"/>
    <w:rsid w:val="001C5C02"/>
    <w:rsid w:val="002048ED"/>
    <w:rsid w:val="00212B78"/>
    <w:rsid w:val="00234FF7"/>
    <w:rsid w:val="002458B9"/>
    <w:rsid w:val="00295036"/>
    <w:rsid w:val="002A6C8A"/>
    <w:rsid w:val="002D66CE"/>
    <w:rsid w:val="00335629"/>
    <w:rsid w:val="00351322"/>
    <w:rsid w:val="003D5ACC"/>
    <w:rsid w:val="005544AE"/>
    <w:rsid w:val="00570EFC"/>
    <w:rsid w:val="005854E8"/>
    <w:rsid w:val="00595AD9"/>
    <w:rsid w:val="005D62F4"/>
    <w:rsid w:val="005F2F6D"/>
    <w:rsid w:val="00600A52"/>
    <w:rsid w:val="00683C04"/>
    <w:rsid w:val="006D6478"/>
    <w:rsid w:val="00794A23"/>
    <w:rsid w:val="008D6D3D"/>
    <w:rsid w:val="00931B63"/>
    <w:rsid w:val="009320A2"/>
    <w:rsid w:val="009C0D11"/>
    <w:rsid w:val="009C3008"/>
    <w:rsid w:val="00A076F3"/>
    <w:rsid w:val="00A96ACB"/>
    <w:rsid w:val="00AD4F02"/>
    <w:rsid w:val="00B243D5"/>
    <w:rsid w:val="00B408E6"/>
    <w:rsid w:val="00BC30F5"/>
    <w:rsid w:val="00BD6393"/>
    <w:rsid w:val="00BE08FF"/>
    <w:rsid w:val="00BF0604"/>
    <w:rsid w:val="00C02C34"/>
    <w:rsid w:val="00C6599C"/>
    <w:rsid w:val="00C71E98"/>
    <w:rsid w:val="00C90E7B"/>
    <w:rsid w:val="00CE486E"/>
    <w:rsid w:val="00D33F99"/>
    <w:rsid w:val="00D85763"/>
    <w:rsid w:val="00D95DA7"/>
    <w:rsid w:val="00DE3D1B"/>
    <w:rsid w:val="00E04414"/>
    <w:rsid w:val="00E43592"/>
    <w:rsid w:val="00EB1A5F"/>
    <w:rsid w:val="00FA3DC9"/>
    <w:rsid w:val="00FA40E2"/>
    <w:rsid w:val="00FD56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D7B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C30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3</ap:Pages>
  <ap:Words>2651</ap:Words>
  <ap:Characters>15115</ap:Characters>
  <ap:Application>Microsoft Office Word</ap:Application>
  <ap:DocSecurity>0</ap:DocSecurity>
  <ap:Lines>125</ap:Lines>
  <ap:Paragraphs>35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17731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MATHEMATICS 2 T1 W4</dc:title>
  <dc:creator>DepEdClub.com</dc:creator>
  <cp:lastModifiedBy>DepEdClub.com</cp:lastModifiedBy>
  <cp:revision>1</cp:revision>
</cp:coreProperties>
</file>