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C53A9" w14:textId="77777777" w:rsidR="006D4DE8" w:rsidRPr="00A96ACB" w:rsidRDefault="006D4DE8" w:rsidP="006D4DE8">
      <w:pPr>
        <w:pStyle w:val="NoSpacing"/>
        <w:jc w:val="center"/>
        <w:rPr>
          <w:rFonts w:ascii="Calibri" w:eastAsia="Times New Roman" w:hAnsi="Calibri" w:cs="Calibri"/>
          <w:b/>
          <w:bCs/>
          <w:sz w:val="22"/>
          <w:szCs w:val="22"/>
        </w:rPr>
      </w:pPr>
      <w:r w:rsidRPr="009C3008">
        <w:rPr>
          <w:rFonts w:ascii="Calibri" w:eastAsia="Times New Roman" w:hAnsi="Calibri" w:cs="Calibri"/>
          <w:b/>
          <w:bCs/>
          <w:sz w:val="22"/>
          <w:szCs w:val="22"/>
        </w:rPr>
        <w:t xml:space="preserve">GRADE </w:t>
      </w:r>
      <w:r>
        <w:rPr>
          <w:rFonts w:ascii="Calibri" w:eastAsia="Times New Roman" w:hAnsi="Calibri" w:cs="Calibri"/>
          <w:b/>
          <w:bCs/>
          <w:sz w:val="22"/>
          <w:szCs w:val="22"/>
        </w:rPr>
        <w:t xml:space="preserve">3 </w:t>
      </w:r>
      <w:r w:rsidRPr="00A96ACB">
        <w:rPr>
          <w:rFonts w:ascii="Calibri" w:eastAsia="Times New Roman" w:hAnsi="Calibri" w:cs="Calibri"/>
          <w:b/>
          <w:bCs/>
          <w:sz w:val="22"/>
          <w:szCs w:val="22"/>
        </w:rPr>
        <w:t xml:space="preserve">DAILY LESSON LOGS | </w:t>
      </w:r>
      <w:r w:rsidRPr="006D6478">
        <w:rPr>
          <w:rFonts w:ascii="Calibri" w:eastAsia="Times New Roman" w:hAnsi="Calibri" w:cs="Calibri"/>
          <w:i/>
          <w:iCs/>
          <w:sz w:val="22"/>
          <w:szCs w:val="22"/>
        </w:rPr>
        <w:t>ILAW Format</w:t>
      </w:r>
    </w:p>
    <w:p w14:paraId="7CBFC473" w14:textId="77777777" w:rsidR="00600A52" w:rsidRPr="006D4DE8" w:rsidRDefault="00600A52" w:rsidP="00600A52">
      <w:pPr>
        <w:pStyle w:val="NoSpacing"/>
        <w:jc w:val="center"/>
        <w:rPr>
          <w:rFonts w:ascii="Calibri" w:eastAsia="Times New Roman" w:hAnsi="Calibri" w:cs="Calibri"/>
          <w:b/>
          <w:bCs/>
          <w:sz w:val="22"/>
          <w:szCs w:val="22"/>
        </w:rPr>
      </w:pPr>
    </w:p>
    <w:p w14:paraId="63E07CDE" w14:textId="77777777" w:rsidR="00D85763" w:rsidRPr="006D4DE8"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6D4DE8" w:rsidRPr="006D4DE8" w14:paraId="5678D045" w14:textId="77777777" w:rsidTr="006D4DE8">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767C7E61" w14:textId="77777777" w:rsidR="006D4DE8" w:rsidRPr="006D4DE8" w:rsidRDefault="006D4DE8" w:rsidP="006D4DE8">
            <w:pPr>
              <w:spacing w:after="0" w:line="240" w:lineRule="auto"/>
              <w:ind w:left="517" w:hanging="270"/>
              <w:rPr>
                <w:rStyle w:val="Strong"/>
                <w:rFonts w:ascii="Calibri" w:eastAsia="Times New Roman" w:hAnsi="Calibri" w:cs="Calibri"/>
                <w:color w:val="000000" w:themeColor="text1"/>
              </w:rPr>
            </w:pPr>
            <w:r w:rsidRPr="006D4DE8">
              <w:rPr>
                <w:rStyle w:val="Strong"/>
                <w:rFonts w:ascii="Calibri" w:eastAsia="Times New Roman" w:hAnsi="Calibri" w:cs="Calibri"/>
                <w:color w:val="000000" w:themeColor="text1"/>
              </w:rPr>
              <w:t xml:space="preserve">Name of Lesson </w:t>
            </w:r>
          </w:p>
          <w:p w14:paraId="2D06B44D" w14:textId="2109421B" w:rsidR="006D4DE8" w:rsidRPr="006D4DE8" w:rsidRDefault="006D4DE8" w:rsidP="006D4DE8">
            <w:pPr>
              <w:spacing w:after="0" w:line="240" w:lineRule="auto"/>
              <w:ind w:left="517" w:hanging="270"/>
              <w:rPr>
                <w:rStyle w:val="Strong"/>
                <w:rFonts w:ascii="Calibri" w:eastAsia="Arial" w:hAnsi="Calibri" w:cs="Calibri"/>
              </w:rPr>
            </w:pPr>
            <w:r w:rsidRPr="006D4DE8">
              <w:rPr>
                <w:rStyle w:val="Strong"/>
                <w:rFonts w:ascii="Calibri" w:hAnsi="Calibri" w:cs="Calibri"/>
                <w:b w:val="0"/>
                <w:bCs w:val="0"/>
                <w:i/>
                <w:iCs/>
                <w:color w:val="000000" w:themeColor="text1"/>
              </w:rPr>
              <w:t xml:space="preserve">/ </w:t>
            </w:r>
            <w:proofErr w:type="spellStart"/>
            <w:r w:rsidRPr="006D4DE8">
              <w:rPr>
                <w:rStyle w:val="Strong"/>
                <w:rFonts w:ascii="Calibri" w:hAnsi="Calibri" w:cs="Calibri"/>
                <w:b w:val="0"/>
                <w:bCs w:val="0"/>
                <w:i/>
                <w:iCs/>
                <w:color w:val="000000" w:themeColor="text1"/>
              </w:rPr>
              <w:t>Pangalan</w:t>
            </w:r>
            <w:proofErr w:type="spellEnd"/>
            <w:r w:rsidRPr="006D4DE8">
              <w:rPr>
                <w:rStyle w:val="Strong"/>
                <w:rFonts w:ascii="Calibri"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4FCD02" w14:textId="77777777" w:rsidR="006D4DE8" w:rsidRPr="009C3701" w:rsidRDefault="006D4DE8" w:rsidP="006D4DE8">
            <w:pPr>
              <w:rPr>
                <w:rFonts w:ascii="Calibri" w:hAnsi="Calibri" w:cs="Calibri"/>
                <w:b/>
                <w:bCs/>
                <w:sz w:val="22"/>
                <w:szCs w:val="22"/>
              </w:rPr>
            </w:pPr>
            <w:r w:rsidRPr="009C3701">
              <w:rPr>
                <w:rFonts w:ascii="Calibri" w:eastAsia="Arial" w:hAnsi="Calibri" w:cs="Calibri"/>
                <w:b/>
                <w:bCs/>
                <w:sz w:val="22"/>
                <w:szCs w:val="22"/>
              </w:rPr>
              <w:t>Vocabulary, Story Comprehension, Sight Words, Sentence Awareness, Demonstrative Pronouns, and Declarative Sentences through the text The Guardians of Wawa Dam</w:t>
            </w:r>
          </w:p>
        </w:tc>
      </w:tr>
      <w:tr w:rsidR="006D4DE8" w:rsidRPr="006D4DE8" w14:paraId="61BEAF1F"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B39CAD0" w14:textId="77777777" w:rsidR="006D4DE8" w:rsidRPr="006D4DE8" w:rsidRDefault="006D4DE8" w:rsidP="006D4DE8">
            <w:pPr>
              <w:spacing w:after="0" w:line="240" w:lineRule="auto"/>
              <w:ind w:left="517" w:hanging="270"/>
              <w:rPr>
                <w:rStyle w:val="Strong"/>
                <w:rFonts w:ascii="Calibri" w:eastAsia="Times New Roman" w:hAnsi="Calibri" w:cs="Calibri"/>
                <w:color w:val="000000" w:themeColor="text1"/>
              </w:rPr>
            </w:pPr>
            <w:r w:rsidRPr="006D4DE8">
              <w:rPr>
                <w:rStyle w:val="Strong"/>
                <w:rFonts w:ascii="Calibri" w:eastAsia="Times New Roman" w:hAnsi="Calibri" w:cs="Calibri"/>
                <w:color w:val="000000" w:themeColor="text1"/>
              </w:rPr>
              <w:t xml:space="preserve">Learning Area </w:t>
            </w:r>
          </w:p>
          <w:p w14:paraId="27C50C0F" w14:textId="732698ED" w:rsidR="006D4DE8" w:rsidRPr="006D4DE8" w:rsidRDefault="006D4DE8" w:rsidP="006D4DE8">
            <w:pPr>
              <w:spacing w:after="0" w:line="240" w:lineRule="auto"/>
              <w:ind w:left="517" w:hanging="270"/>
              <w:rPr>
                <w:rStyle w:val="Strong"/>
                <w:rFonts w:ascii="Calibri" w:eastAsia="Arial" w:hAnsi="Calibri" w:cs="Calibri"/>
              </w:rPr>
            </w:pPr>
            <w:r w:rsidRPr="006D4DE8">
              <w:rPr>
                <w:rStyle w:val="Strong"/>
                <w:rFonts w:ascii="Calibri" w:hAnsi="Calibri" w:cs="Calibri"/>
                <w:b w:val="0"/>
                <w:bCs w:val="0"/>
                <w:i/>
                <w:iCs/>
                <w:color w:val="000000" w:themeColor="text1"/>
              </w:rPr>
              <w:t xml:space="preserve">/ </w:t>
            </w:r>
            <w:proofErr w:type="spellStart"/>
            <w:r w:rsidRPr="006D4DE8">
              <w:rPr>
                <w:rStyle w:val="Strong"/>
                <w:rFonts w:ascii="Calibri"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529F86" w14:textId="77777777" w:rsidR="006D4DE8" w:rsidRPr="009C3701" w:rsidRDefault="006D4DE8" w:rsidP="006D4DE8">
            <w:pPr>
              <w:rPr>
                <w:rFonts w:ascii="Calibri" w:hAnsi="Calibri" w:cs="Calibri"/>
                <w:b/>
                <w:bCs/>
                <w:sz w:val="22"/>
                <w:szCs w:val="22"/>
              </w:rPr>
            </w:pPr>
            <w:r w:rsidRPr="009C3701">
              <w:rPr>
                <w:rFonts w:ascii="Calibri" w:eastAsia="Arial" w:hAnsi="Calibri" w:cs="Calibri"/>
                <w:b/>
                <w:bCs/>
                <w:sz w:val="22"/>
                <w:szCs w:val="22"/>
              </w:rPr>
              <w:t>ENGLISH 3</w:t>
            </w:r>
          </w:p>
        </w:tc>
      </w:tr>
      <w:tr w:rsidR="006D4DE8" w:rsidRPr="006D4DE8" w14:paraId="5CAB94C8"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366BA5E" w14:textId="2AC5B69B" w:rsidR="006D4DE8" w:rsidRPr="006D4DE8" w:rsidRDefault="006D4DE8" w:rsidP="006D4DE8">
            <w:pPr>
              <w:spacing w:after="0" w:line="240" w:lineRule="auto"/>
              <w:ind w:left="517" w:hanging="270"/>
              <w:rPr>
                <w:rStyle w:val="Strong"/>
                <w:rFonts w:ascii="Calibri" w:eastAsia="Arial" w:hAnsi="Calibri" w:cs="Calibri"/>
              </w:rPr>
            </w:pPr>
            <w:r w:rsidRPr="006D4DE8">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0AE2CD" w14:textId="77777777" w:rsidR="006D4DE8" w:rsidRPr="009C3701" w:rsidRDefault="006D4DE8" w:rsidP="006D4DE8">
            <w:pPr>
              <w:rPr>
                <w:rFonts w:ascii="Calibri" w:hAnsi="Calibri" w:cs="Calibri"/>
                <w:b/>
                <w:bCs/>
                <w:sz w:val="22"/>
                <w:szCs w:val="22"/>
              </w:rPr>
            </w:pPr>
            <w:r w:rsidRPr="009C3701">
              <w:rPr>
                <w:rFonts w:ascii="Calibri" w:eastAsia="Arial" w:hAnsi="Calibri" w:cs="Calibri"/>
                <w:b/>
                <w:bCs/>
                <w:sz w:val="22"/>
                <w:szCs w:val="22"/>
              </w:rPr>
              <w:t>Term 1 | Week 1</w:t>
            </w:r>
          </w:p>
        </w:tc>
      </w:tr>
      <w:tr w:rsidR="006D4DE8" w:rsidRPr="006D4DE8" w14:paraId="7E7BB97E"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DFB318B" w14:textId="77777777" w:rsidR="006D4DE8" w:rsidRPr="006D4DE8" w:rsidRDefault="006D4DE8" w:rsidP="006D4DE8">
            <w:pPr>
              <w:spacing w:after="0" w:line="240" w:lineRule="auto"/>
              <w:ind w:left="517" w:hanging="270"/>
              <w:rPr>
                <w:rStyle w:val="Strong"/>
                <w:rFonts w:ascii="Calibri" w:eastAsia="Times New Roman" w:hAnsi="Calibri" w:cs="Calibri"/>
                <w:color w:val="000000" w:themeColor="text1"/>
              </w:rPr>
            </w:pPr>
            <w:r w:rsidRPr="006D4DE8">
              <w:rPr>
                <w:rStyle w:val="Strong"/>
                <w:rFonts w:ascii="Calibri" w:eastAsia="Times New Roman" w:hAnsi="Calibri" w:cs="Calibri"/>
                <w:color w:val="000000" w:themeColor="text1"/>
              </w:rPr>
              <w:t>Grade Level and Section</w:t>
            </w:r>
          </w:p>
          <w:p w14:paraId="0C2A9BB0" w14:textId="28A8AE83" w:rsidR="006D4DE8" w:rsidRPr="006D4DE8" w:rsidRDefault="006D4DE8" w:rsidP="006D4DE8">
            <w:pPr>
              <w:spacing w:after="0" w:line="240" w:lineRule="auto"/>
              <w:ind w:left="517" w:hanging="270"/>
              <w:rPr>
                <w:rStyle w:val="Strong"/>
                <w:rFonts w:ascii="Calibri" w:eastAsia="Arial" w:hAnsi="Calibri" w:cs="Calibri"/>
              </w:rPr>
            </w:pPr>
            <w:r w:rsidRPr="006D4DE8">
              <w:rPr>
                <w:rStyle w:val="Strong"/>
                <w:rFonts w:ascii="Calibri" w:eastAsia="Times New Roman" w:hAnsi="Calibri" w:cs="Calibri"/>
                <w:b w:val="0"/>
                <w:bCs w:val="0"/>
                <w:i/>
                <w:iCs/>
                <w:color w:val="000000" w:themeColor="text1"/>
              </w:rPr>
              <w:t xml:space="preserve"> </w:t>
            </w:r>
            <w:r w:rsidRPr="006D4DE8">
              <w:rPr>
                <w:rStyle w:val="Strong"/>
                <w:rFonts w:ascii="Calibri" w:hAnsi="Calibri" w:cs="Calibri"/>
                <w:b w:val="0"/>
                <w:bCs w:val="0"/>
                <w:i/>
                <w:iCs/>
                <w:color w:val="000000" w:themeColor="text1"/>
              </w:rPr>
              <w:t xml:space="preserve">/ </w:t>
            </w:r>
            <w:proofErr w:type="spellStart"/>
            <w:r w:rsidRPr="006D4DE8">
              <w:rPr>
                <w:rStyle w:val="Strong"/>
                <w:rFonts w:ascii="Calibri" w:hAnsi="Calibri" w:cs="Calibri"/>
                <w:b w:val="0"/>
                <w:bCs w:val="0"/>
                <w:i/>
                <w:iCs/>
                <w:color w:val="000000" w:themeColor="text1"/>
              </w:rPr>
              <w:t>Baitang</w:t>
            </w:r>
            <w:proofErr w:type="spellEnd"/>
            <w:r w:rsidRPr="006D4DE8">
              <w:rPr>
                <w:rStyle w:val="Strong"/>
                <w:rFonts w:ascii="Calibri" w:hAnsi="Calibri" w:cs="Calibri"/>
                <w:b w:val="0"/>
                <w:bCs w:val="0"/>
                <w:i/>
                <w:iCs/>
                <w:color w:val="000000" w:themeColor="text1"/>
              </w:rPr>
              <w:t>/</w:t>
            </w:r>
            <w:proofErr w:type="spellStart"/>
            <w:r w:rsidRPr="006D4DE8">
              <w:rPr>
                <w:rStyle w:val="Strong"/>
                <w:rFonts w:ascii="Calibri"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280605" w14:textId="77777777" w:rsidR="006D4DE8" w:rsidRPr="009C3701" w:rsidRDefault="006D4DE8" w:rsidP="006D4DE8">
            <w:pPr>
              <w:rPr>
                <w:rFonts w:ascii="Calibri" w:hAnsi="Calibri" w:cs="Calibri"/>
                <w:b/>
                <w:bCs/>
                <w:sz w:val="22"/>
                <w:szCs w:val="22"/>
              </w:rPr>
            </w:pPr>
            <w:r w:rsidRPr="009C3701">
              <w:rPr>
                <w:rFonts w:ascii="Calibri" w:eastAsia="Arial" w:hAnsi="Calibri" w:cs="Calibri"/>
                <w:b/>
                <w:bCs/>
                <w:sz w:val="22"/>
                <w:szCs w:val="22"/>
              </w:rPr>
              <w:t>Grade 3</w:t>
            </w:r>
          </w:p>
        </w:tc>
      </w:tr>
      <w:tr w:rsidR="006D4DE8" w:rsidRPr="006D4DE8" w14:paraId="02B70B82"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A3BABBB" w14:textId="77777777" w:rsidR="006D4DE8" w:rsidRPr="006D4DE8" w:rsidRDefault="006D4DE8" w:rsidP="006D4DE8">
            <w:pPr>
              <w:spacing w:after="0" w:line="240" w:lineRule="auto"/>
              <w:ind w:left="517" w:hanging="270"/>
              <w:rPr>
                <w:rStyle w:val="Strong"/>
                <w:rFonts w:ascii="Calibri" w:hAnsi="Calibri" w:cs="Calibri"/>
                <w:color w:val="000000" w:themeColor="text1"/>
              </w:rPr>
            </w:pPr>
            <w:r w:rsidRPr="006D4DE8">
              <w:rPr>
                <w:rStyle w:val="Strong"/>
                <w:rFonts w:ascii="Calibri" w:hAnsi="Calibri" w:cs="Calibri"/>
                <w:color w:val="000000" w:themeColor="text1"/>
              </w:rPr>
              <w:t xml:space="preserve">Teacher </w:t>
            </w:r>
          </w:p>
          <w:p w14:paraId="6F44E8AC" w14:textId="0E382477" w:rsidR="006D4DE8" w:rsidRPr="006D4DE8" w:rsidRDefault="006D4DE8" w:rsidP="006D4DE8">
            <w:pPr>
              <w:spacing w:after="0" w:line="240" w:lineRule="auto"/>
              <w:ind w:left="517" w:hanging="270"/>
              <w:rPr>
                <w:rStyle w:val="Strong"/>
                <w:rFonts w:ascii="Calibri" w:eastAsia="Arial" w:hAnsi="Calibri" w:cs="Calibri"/>
              </w:rPr>
            </w:pPr>
            <w:r w:rsidRPr="006D4DE8">
              <w:rPr>
                <w:rStyle w:val="Strong"/>
                <w:rFonts w:ascii="Calibri" w:hAnsi="Calibri" w:cs="Calibri"/>
                <w:b w:val="0"/>
                <w:bCs w:val="0"/>
                <w:i/>
                <w:iCs/>
                <w:color w:val="000000" w:themeColor="text1"/>
              </w:rPr>
              <w:t xml:space="preserve">/ </w:t>
            </w:r>
            <w:r w:rsidRPr="006D4DE8">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C72A85" w14:textId="3FDE9AC2" w:rsidR="006D4DE8" w:rsidRPr="006D4DE8" w:rsidRDefault="006D4DE8" w:rsidP="006D4DE8">
            <w:pPr>
              <w:rPr>
                <w:b/>
                <w:bCs/>
              </w:rPr>
            </w:pPr>
            <w:r w:rsidRPr="002E03F1">
              <w:rPr>
                <w:rStyle w:val="Strong"/>
                <w:rFonts w:cstheme="minorHAnsi"/>
              </w:rPr>
              <w:t>DepEd Club Team -</w:t>
            </w:r>
            <w:r w:rsidRPr="002E03F1">
              <w:rPr>
                <w:rStyle w:val="Strong"/>
                <w:rFonts w:cstheme="minorHAnsi"/>
                <w:b w:val="0"/>
                <w:bCs w:val="0"/>
              </w:rPr>
              <w:t xml:space="preserve"> </w:t>
            </w:r>
            <w:hyperlink r:id="rId7" w:history="1">
              <w:r w:rsidRPr="002E03F1">
                <w:rPr>
                  <w:rStyle w:val="Hyperlink"/>
                  <w:rFonts w:eastAsia="Times New Roman" w:cstheme="minorHAnsi"/>
                  <w:b/>
                  <w:bCs/>
                </w:rPr>
                <w:t>DepEdclub.com</w:t>
              </w:r>
            </w:hyperlink>
          </w:p>
        </w:tc>
      </w:tr>
      <w:tr w:rsidR="006D4DE8" w:rsidRPr="006D4DE8" w14:paraId="6AB5372E"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ADBA28E" w14:textId="77777777" w:rsidR="006D4DE8" w:rsidRPr="006D4DE8" w:rsidRDefault="006D4DE8" w:rsidP="006D4DE8">
            <w:pPr>
              <w:spacing w:after="0" w:line="240" w:lineRule="auto"/>
              <w:ind w:left="517" w:hanging="270"/>
              <w:rPr>
                <w:rStyle w:val="Strong"/>
                <w:rFonts w:ascii="Calibri" w:eastAsia="Times New Roman" w:hAnsi="Calibri" w:cs="Calibri"/>
                <w:color w:val="000000" w:themeColor="text1"/>
              </w:rPr>
            </w:pPr>
            <w:r w:rsidRPr="006D4DE8">
              <w:rPr>
                <w:rStyle w:val="Strong"/>
                <w:rFonts w:ascii="Calibri" w:eastAsia="Times New Roman" w:hAnsi="Calibri" w:cs="Calibri"/>
                <w:color w:val="000000" w:themeColor="text1"/>
              </w:rPr>
              <w:t xml:space="preserve">No. of Sessions </w:t>
            </w:r>
          </w:p>
          <w:p w14:paraId="0D11D28D" w14:textId="76F7D356" w:rsidR="006D4DE8" w:rsidRPr="006D4DE8" w:rsidRDefault="006D4DE8" w:rsidP="006D4DE8">
            <w:pPr>
              <w:spacing w:after="0" w:line="240" w:lineRule="auto"/>
              <w:ind w:left="517" w:hanging="270"/>
              <w:rPr>
                <w:rStyle w:val="Strong"/>
                <w:rFonts w:ascii="Calibri" w:eastAsia="Arial" w:hAnsi="Calibri" w:cs="Calibri"/>
              </w:rPr>
            </w:pPr>
            <w:r w:rsidRPr="006D4DE8">
              <w:rPr>
                <w:rStyle w:val="Strong"/>
                <w:rFonts w:ascii="Calibri" w:hAnsi="Calibri" w:cs="Calibri"/>
                <w:b w:val="0"/>
                <w:bCs w:val="0"/>
                <w:i/>
                <w:iCs/>
                <w:color w:val="000000" w:themeColor="text1"/>
              </w:rPr>
              <w:t xml:space="preserve">/ </w:t>
            </w:r>
            <w:proofErr w:type="spellStart"/>
            <w:r w:rsidRPr="006D4DE8">
              <w:rPr>
                <w:rStyle w:val="Strong"/>
                <w:rFonts w:ascii="Calibri" w:eastAsia="Times New Roman" w:hAnsi="Calibri" w:cs="Calibri"/>
                <w:b w:val="0"/>
                <w:bCs w:val="0"/>
                <w:i/>
                <w:iCs/>
                <w:color w:val="000000" w:themeColor="text1"/>
              </w:rPr>
              <w:t>Bilang</w:t>
            </w:r>
            <w:proofErr w:type="spellEnd"/>
            <w:r w:rsidRPr="006D4DE8">
              <w:rPr>
                <w:rStyle w:val="Strong"/>
                <w:rFonts w:ascii="Calibri" w:eastAsia="Times New Roman" w:hAnsi="Calibri" w:cs="Calibri"/>
                <w:b w:val="0"/>
                <w:bCs w:val="0"/>
                <w:i/>
                <w:iCs/>
                <w:color w:val="000000" w:themeColor="text1"/>
              </w:rPr>
              <w:t xml:space="preserve"> ng </w:t>
            </w:r>
            <w:proofErr w:type="spellStart"/>
            <w:r w:rsidRPr="006D4DE8">
              <w:rPr>
                <w:rStyle w:val="Strong"/>
                <w:rFonts w:ascii="Calibri" w:eastAsia="Times New Roman"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D68051" w14:textId="5EAC1689" w:rsidR="006D4DE8" w:rsidRPr="006D4DE8" w:rsidRDefault="006D4DE8" w:rsidP="006D4DE8">
            <w:pPr>
              <w:spacing w:after="0" w:line="240" w:lineRule="auto"/>
              <w:rPr>
                <w:rFonts w:ascii="Calibri" w:eastAsia="Times New Roman" w:hAnsi="Calibri" w:cs="Calibri"/>
                <w:b/>
                <w:bCs/>
                <w:sz w:val="22"/>
                <w:szCs w:val="22"/>
              </w:rPr>
            </w:pPr>
            <w:r w:rsidRPr="00A96ACB">
              <w:rPr>
                <w:rFonts w:ascii="Calibri" w:eastAsia="Times New Roman" w:hAnsi="Calibri" w:cs="Calibri"/>
                <w:b/>
                <w:bCs/>
                <w:sz w:val="22"/>
                <w:szCs w:val="22"/>
              </w:rPr>
              <w:t>Session 1 / U</w:t>
            </w:r>
            <w:r w:rsidRPr="00A96ACB">
              <w:rPr>
                <w:rFonts w:ascii="Calibri" w:hAnsi="Calibri" w:cs="Calibri"/>
                <w:b/>
                <w:bCs/>
                <w:sz w:val="22"/>
                <w:szCs w:val="22"/>
              </w:rPr>
              <w:t xml:space="preserve">nang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056908" w14:textId="35CF17CD" w:rsidR="006D4DE8" w:rsidRPr="006D4DE8" w:rsidRDefault="006D4DE8" w:rsidP="006D4DE8">
            <w:pPr>
              <w:spacing w:after="0" w:line="240" w:lineRule="auto"/>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2 / </w:t>
            </w:r>
            <w:proofErr w:type="spellStart"/>
            <w:r w:rsidRPr="00A96ACB">
              <w:rPr>
                <w:rFonts w:ascii="Calibri" w:eastAsia="Times New Roman" w:hAnsi="Calibri" w:cs="Calibri"/>
                <w:b/>
                <w:bCs/>
                <w:sz w:val="22"/>
                <w:szCs w:val="22"/>
              </w:rPr>
              <w:t>Ikalawang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9B4E4C" w14:textId="3E5805CB" w:rsidR="006D4DE8" w:rsidRPr="006D4DE8" w:rsidRDefault="006D4DE8" w:rsidP="006D4DE8">
            <w:pPr>
              <w:spacing w:after="0" w:line="240" w:lineRule="auto"/>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3 / </w:t>
            </w:r>
            <w:proofErr w:type="spellStart"/>
            <w:r w:rsidRPr="00A96ACB">
              <w:rPr>
                <w:rFonts w:ascii="Calibri" w:eastAsia="Times New Roman" w:hAnsi="Calibri" w:cs="Calibri"/>
                <w:b/>
                <w:bCs/>
                <w:sz w:val="22"/>
                <w:szCs w:val="22"/>
              </w:rPr>
              <w:t>Ikatlong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176CC9" w14:textId="12111135" w:rsidR="006D4DE8" w:rsidRPr="006D4DE8" w:rsidRDefault="006D4DE8" w:rsidP="006D4DE8">
            <w:pPr>
              <w:spacing w:after="0" w:line="240" w:lineRule="auto"/>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4 / </w:t>
            </w:r>
            <w:proofErr w:type="spellStart"/>
            <w:r w:rsidRPr="00A96ACB">
              <w:rPr>
                <w:rFonts w:ascii="Calibri" w:eastAsia="Times New Roman" w:hAnsi="Calibri" w:cs="Calibri"/>
                <w:b/>
                <w:bCs/>
                <w:sz w:val="22"/>
                <w:szCs w:val="22"/>
              </w:rPr>
              <w:t>Ikaapat</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na</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r>
      <w:tr w:rsidR="006D4DE8" w:rsidRPr="006D4DE8" w14:paraId="4494DA2F"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C737B76" w14:textId="77777777" w:rsidR="006D4DE8" w:rsidRPr="006D4DE8" w:rsidRDefault="006D4DE8" w:rsidP="006D4DE8">
            <w:pPr>
              <w:spacing w:after="0" w:line="240" w:lineRule="auto"/>
              <w:ind w:left="517" w:hanging="270"/>
              <w:rPr>
                <w:rStyle w:val="Strong"/>
                <w:rFonts w:ascii="Calibri" w:eastAsia="Times New Roman" w:hAnsi="Calibri" w:cs="Calibri"/>
                <w:color w:val="000000" w:themeColor="text1"/>
              </w:rPr>
            </w:pPr>
            <w:r w:rsidRPr="006D4DE8">
              <w:rPr>
                <w:rStyle w:val="Strong"/>
                <w:rFonts w:ascii="Calibri" w:eastAsia="Times New Roman" w:hAnsi="Calibri" w:cs="Calibri"/>
                <w:color w:val="000000" w:themeColor="text1"/>
              </w:rPr>
              <w:t xml:space="preserve">References </w:t>
            </w:r>
          </w:p>
          <w:p w14:paraId="160E1DE6" w14:textId="15542307" w:rsidR="006D4DE8" w:rsidRPr="006D4DE8" w:rsidRDefault="006D4DE8" w:rsidP="006D4DE8">
            <w:pPr>
              <w:spacing w:after="0" w:line="240" w:lineRule="auto"/>
              <w:ind w:left="517" w:hanging="270"/>
              <w:rPr>
                <w:rStyle w:val="Strong"/>
                <w:rFonts w:ascii="Calibri" w:eastAsia="Arial" w:hAnsi="Calibri" w:cs="Calibri"/>
              </w:rPr>
            </w:pPr>
            <w:r w:rsidRPr="006D4DE8">
              <w:rPr>
                <w:rStyle w:val="Strong"/>
                <w:rFonts w:ascii="Calibri" w:hAnsi="Calibri" w:cs="Calibri"/>
                <w:b w:val="0"/>
                <w:bCs w:val="0"/>
                <w:i/>
                <w:iCs/>
                <w:color w:val="000000" w:themeColor="text1"/>
              </w:rPr>
              <w:t xml:space="preserve">/ Mga </w:t>
            </w:r>
            <w:proofErr w:type="spellStart"/>
            <w:r w:rsidRPr="006D4DE8">
              <w:rPr>
                <w:rStyle w:val="Strong"/>
                <w:rFonts w:ascii="Calibri" w:hAnsi="Calibri" w:cs="Calibri"/>
                <w:b w:val="0"/>
                <w:bCs w:val="0"/>
                <w:i/>
                <w:iCs/>
                <w:color w:val="000000" w:themeColor="text1"/>
              </w:rPr>
              <w:t>Sanggunian</w:t>
            </w:r>
            <w:proofErr w:type="spellEnd"/>
            <w:r w:rsidRPr="006D4DE8">
              <w:rPr>
                <w:rFonts w:ascii="Calibri" w:eastAsia="Times New Roman" w:hAnsi="Calibri" w:cs="Calibri"/>
                <w:color w:val="000000" w:themeColor="text1"/>
              </w:rPr>
              <w:br/>
            </w:r>
            <w:r w:rsidRPr="006D4DE8">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CC4C37"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Grade 3 English BOW, Term 1 Week 1; Daily Lesson Log in English 3, Term 1 Week 1; text: The Guardians of Wawa Dam; drill board; flash cards; teacher-made word cards and sentence strips.</w:t>
            </w:r>
          </w:p>
        </w:tc>
      </w:tr>
      <w:tr w:rsidR="006D4DE8" w:rsidRPr="006D4DE8" w14:paraId="6E8DA068"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7D0901E" w14:textId="77777777" w:rsidR="006D4DE8" w:rsidRPr="006D4DE8" w:rsidRDefault="006D4DE8" w:rsidP="006D4DE8">
            <w:pPr>
              <w:spacing w:after="0" w:line="240" w:lineRule="auto"/>
              <w:ind w:left="517" w:hanging="270"/>
              <w:rPr>
                <w:rStyle w:val="Strong"/>
                <w:rFonts w:ascii="Calibri" w:eastAsia="Times New Roman" w:hAnsi="Calibri" w:cs="Calibri"/>
                <w:color w:val="000000" w:themeColor="text1"/>
              </w:rPr>
            </w:pPr>
            <w:r w:rsidRPr="006D4DE8">
              <w:rPr>
                <w:rStyle w:val="Strong"/>
                <w:rFonts w:ascii="Calibri" w:eastAsia="Times New Roman" w:hAnsi="Calibri" w:cs="Calibri"/>
                <w:color w:val="000000" w:themeColor="text1"/>
              </w:rPr>
              <w:t xml:space="preserve">Declaration of AI use </w:t>
            </w:r>
          </w:p>
          <w:p w14:paraId="5D1B910A" w14:textId="7735C129" w:rsidR="006D4DE8" w:rsidRPr="006D4DE8" w:rsidRDefault="006D4DE8" w:rsidP="006D4DE8">
            <w:pPr>
              <w:spacing w:after="0" w:line="240" w:lineRule="auto"/>
              <w:ind w:left="517" w:hanging="270"/>
              <w:rPr>
                <w:rStyle w:val="Strong"/>
                <w:rFonts w:ascii="Calibri" w:eastAsia="Arial" w:hAnsi="Calibri" w:cs="Calibri"/>
              </w:rPr>
            </w:pPr>
            <w:r w:rsidRPr="006D4DE8">
              <w:rPr>
                <w:rStyle w:val="Strong"/>
                <w:rFonts w:ascii="Calibri" w:hAnsi="Calibri" w:cs="Calibri"/>
                <w:b w:val="0"/>
                <w:bCs w:val="0"/>
                <w:i/>
                <w:iCs/>
                <w:color w:val="000000" w:themeColor="text1"/>
              </w:rPr>
              <w:t xml:space="preserve">/ </w:t>
            </w:r>
            <w:proofErr w:type="spellStart"/>
            <w:r w:rsidRPr="006D4DE8">
              <w:rPr>
                <w:rStyle w:val="Strong"/>
                <w:rFonts w:ascii="Calibri" w:hAnsi="Calibri" w:cs="Calibri"/>
                <w:b w:val="0"/>
                <w:bCs w:val="0"/>
                <w:i/>
                <w:iCs/>
                <w:color w:val="000000" w:themeColor="text1"/>
              </w:rPr>
              <w:t>Deklarasyon</w:t>
            </w:r>
            <w:proofErr w:type="spellEnd"/>
            <w:r w:rsidRPr="006D4DE8">
              <w:rPr>
                <w:rStyle w:val="Strong"/>
                <w:rFonts w:ascii="Calibri" w:hAnsi="Calibri" w:cs="Calibri"/>
                <w:b w:val="0"/>
                <w:bCs w:val="0"/>
                <w:i/>
                <w:iCs/>
                <w:color w:val="000000" w:themeColor="text1"/>
              </w:rPr>
              <w:t xml:space="preserve"> </w:t>
            </w:r>
            <w:proofErr w:type="spellStart"/>
            <w:r w:rsidRPr="006D4DE8">
              <w:rPr>
                <w:rStyle w:val="Strong"/>
                <w:rFonts w:ascii="Calibri" w:hAnsi="Calibri" w:cs="Calibri"/>
                <w:b w:val="0"/>
                <w:bCs w:val="0"/>
                <w:i/>
                <w:iCs/>
                <w:color w:val="000000" w:themeColor="text1"/>
              </w:rPr>
              <w:t>sa</w:t>
            </w:r>
            <w:proofErr w:type="spellEnd"/>
            <w:r w:rsidRPr="006D4DE8">
              <w:rPr>
                <w:rStyle w:val="Strong"/>
                <w:rFonts w:ascii="Calibri" w:hAnsi="Calibri" w:cs="Calibri"/>
                <w:b w:val="0"/>
                <w:bCs w:val="0"/>
                <w:i/>
                <w:iCs/>
                <w:color w:val="000000" w:themeColor="text1"/>
              </w:rPr>
              <w:t xml:space="preserve"> </w:t>
            </w:r>
            <w:proofErr w:type="spellStart"/>
            <w:r w:rsidRPr="006D4DE8">
              <w:rPr>
                <w:rStyle w:val="Strong"/>
                <w:rFonts w:ascii="Calibri" w:hAnsi="Calibri" w:cs="Calibri"/>
                <w:b w:val="0"/>
                <w:bCs w:val="0"/>
                <w:i/>
                <w:iCs/>
                <w:color w:val="000000" w:themeColor="text1"/>
              </w:rPr>
              <w:t>Paggamit</w:t>
            </w:r>
            <w:proofErr w:type="spellEnd"/>
            <w:r w:rsidRPr="006D4DE8">
              <w:rPr>
                <w:rStyle w:val="Strong"/>
                <w:rFonts w:ascii="Calibri" w:hAnsi="Calibri" w:cs="Calibri"/>
                <w:b w:val="0"/>
                <w:bCs w:val="0"/>
                <w:i/>
                <w:iCs/>
                <w:color w:val="000000" w:themeColor="text1"/>
              </w:rPr>
              <w:t xml:space="preserve"> ng AI</w:t>
            </w:r>
            <w:r w:rsidRPr="006D4DE8">
              <w:rPr>
                <w:rFonts w:ascii="Calibri" w:eastAsia="Times New Roman" w:hAnsi="Calibri" w:cs="Calibri"/>
                <w:color w:val="000000" w:themeColor="text1"/>
              </w:rPr>
              <w:br/>
            </w:r>
            <w:r w:rsidRPr="006D4DE8">
              <w:rPr>
                <w:rStyle w:val="Emphasis"/>
                <w:rFonts w:ascii="Calibri" w:eastAsia="Times New Roman" w:hAnsi="Calibri" w:cs="Calibri"/>
                <w:color w:val="000000" w:themeColor="text1"/>
              </w:rPr>
              <w:t>-</w:t>
            </w:r>
            <w:r w:rsidRPr="006D4DE8">
              <w:rPr>
                <w:rStyle w:val="Emphasis"/>
                <w:rFonts w:ascii="Calibri" w:hAnsi="Calibri" w:cs="Calibri"/>
                <w:color w:val="000000" w:themeColor="text1"/>
              </w:rPr>
              <w:t xml:space="preserve"> </w:t>
            </w:r>
            <w:r w:rsidRPr="006D4DE8">
              <w:rPr>
                <w:rStyle w:val="Emphasis"/>
                <w:rFonts w:ascii="Calibri" w:eastAsia="Times New Roman" w:hAnsi="Calibri" w:cs="Calibri"/>
                <w:color w:val="000000" w:themeColor="text1"/>
              </w:rPr>
              <w:t xml:space="preserve">Cite how AI was used in the formulation of the </w:t>
            </w:r>
            <w:r w:rsidRPr="006D4DE8">
              <w:rPr>
                <w:rStyle w:val="Emphasis"/>
                <w:rFonts w:ascii="Calibri" w:eastAsia="Times New Roman" w:hAnsi="Calibri" w:cs="Calibri"/>
                <w:color w:val="000000" w:themeColor="text1"/>
              </w:rPr>
              <w:lastRenderedPageBreak/>
              <w:t>lesson plan.</w:t>
            </w:r>
            <w:r w:rsidRPr="006D4DE8">
              <w:rPr>
                <w:rFonts w:ascii="Calibri" w:eastAsia="Times New Roman" w:hAnsi="Calibri" w:cs="Calibri"/>
                <w:color w:val="000000" w:themeColor="text1"/>
              </w:rPr>
              <w:br/>
            </w:r>
            <w:r w:rsidRPr="006D4DE8">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DC6EA6"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6D4DE8" w:rsidRPr="006D4DE8" w14:paraId="7B877F34"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6440422B" w14:textId="77777777" w:rsidR="006D4DE8" w:rsidRPr="006D4DE8" w:rsidRDefault="006D4DE8" w:rsidP="006D4DE8">
            <w:pPr>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rPr>
              <w:t>Intentions</w:t>
            </w:r>
          </w:p>
          <w:p w14:paraId="36C104A9" w14:textId="10376AA1" w:rsidR="006D4DE8" w:rsidRPr="006D4DE8" w:rsidRDefault="006D4DE8" w:rsidP="006D4DE8">
            <w:pPr>
              <w:spacing w:after="0" w:line="240" w:lineRule="auto"/>
              <w:ind w:left="517" w:hanging="270"/>
              <w:rPr>
                <w:rFonts w:ascii="Calibri" w:eastAsia="Arial" w:hAnsi="Calibri" w:cs="Calibri"/>
                <w:b/>
                <w:bCs/>
              </w:rPr>
            </w:pPr>
            <w:r w:rsidRPr="006D4DE8">
              <w:rPr>
                <w:rFonts w:ascii="Calibri" w:eastAsia="Montserrat" w:hAnsi="Calibri" w:cs="Calibri"/>
                <w:i/>
                <w:iCs/>
                <w:color w:val="000000" w:themeColor="text1"/>
              </w:rPr>
              <w:t xml:space="preserve">/ Mga </w:t>
            </w:r>
            <w:proofErr w:type="spellStart"/>
            <w:r w:rsidRPr="006D4DE8">
              <w:rPr>
                <w:rFonts w:ascii="Calibri" w:eastAsia="Montserrat"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F74DE2"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Learners will strengthen reading and comprehension by recognizing high-frequency words, using polite greetings, identifying story elements, sequencing events, and noticing demonstrative pronouns in The Guardians of Wawa Dam.</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673C9BD"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Learners will build Grade 3 sight-word fluency, distinguish complete sentences from non-sentences, read CVCC words with -st, -</w:t>
            </w:r>
            <w:proofErr w:type="spellStart"/>
            <w:r w:rsidRPr="006D4DE8">
              <w:rPr>
                <w:rFonts w:ascii="Calibri" w:eastAsia="Arial" w:hAnsi="Calibri" w:cs="Calibri"/>
                <w:sz w:val="22"/>
                <w:szCs w:val="22"/>
              </w:rPr>
              <w:t>nd</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lt</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mp</w:t>
            </w:r>
            <w:proofErr w:type="spellEnd"/>
            <w:r w:rsidRPr="006D4DE8">
              <w:rPr>
                <w:rFonts w:ascii="Calibri" w:eastAsia="Arial" w:hAnsi="Calibri" w:cs="Calibri"/>
                <w:sz w:val="22"/>
                <w:szCs w:val="22"/>
              </w:rPr>
              <w:t>, and -</w:t>
            </w:r>
            <w:proofErr w:type="spellStart"/>
            <w:r w:rsidRPr="006D4DE8">
              <w:rPr>
                <w:rFonts w:ascii="Calibri" w:eastAsia="Arial" w:hAnsi="Calibri" w:cs="Calibri"/>
                <w:sz w:val="22"/>
                <w:szCs w:val="22"/>
              </w:rPr>
              <w:t>nt</w:t>
            </w:r>
            <w:proofErr w:type="spellEnd"/>
            <w:r w:rsidRPr="006D4DE8">
              <w:rPr>
                <w:rFonts w:ascii="Calibri" w:eastAsia="Arial" w:hAnsi="Calibri" w:cs="Calibri"/>
                <w:sz w:val="22"/>
                <w:szCs w:val="22"/>
              </w:rPr>
              <w:t xml:space="preserve"> patterns, and connect vocabulary to regional experiences.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030F5492"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Learners will deepen comprehension of The Guardians of Wawa Dam by using high-frequency words, polite expressions, role-play, story problem-solution analysis, sequencing, and demonstrative pronouns in meaningful oral and written responses.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7E2C10A5"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Learners will read Grade 3 sight words, analyze parts of simple declarative sentences, sequence words to form meaningful sentences, use correct capitalization and punctuation, and read/write CVCC words with </w:t>
            </w:r>
            <w:proofErr w:type="spellStart"/>
            <w:r w:rsidRPr="006D4DE8">
              <w:rPr>
                <w:rFonts w:ascii="Calibri" w:eastAsia="Arial" w:hAnsi="Calibri" w:cs="Calibri"/>
                <w:sz w:val="22"/>
                <w:szCs w:val="22"/>
              </w:rPr>
              <w:t>sk</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lp</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ct</w:t>
            </w:r>
            <w:proofErr w:type="spellEnd"/>
            <w:r w:rsidRPr="006D4DE8">
              <w:rPr>
                <w:rFonts w:ascii="Calibri" w:eastAsia="Arial" w:hAnsi="Calibri" w:cs="Calibri"/>
                <w:sz w:val="22"/>
                <w:szCs w:val="22"/>
              </w:rPr>
              <w:t>, -ft, and -</w:t>
            </w:r>
            <w:proofErr w:type="spellStart"/>
            <w:r w:rsidRPr="006D4DE8">
              <w:rPr>
                <w:rFonts w:ascii="Calibri" w:eastAsia="Arial" w:hAnsi="Calibri" w:cs="Calibri"/>
                <w:sz w:val="22"/>
                <w:szCs w:val="22"/>
              </w:rPr>
              <w:t>rk</w:t>
            </w:r>
            <w:proofErr w:type="spellEnd"/>
            <w:r w:rsidRPr="006D4DE8">
              <w:rPr>
                <w:rFonts w:ascii="Calibri" w:eastAsia="Arial" w:hAnsi="Calibri" w:cs="Calibri"/>
                <w:sz w:val="22"/>
                <w:szCs w:val="22"/>
              </w:rPr>
              <w:t xml:space="preserve"> patterns.</w:t>
            </w:r>
          </w:p>
        </w:tc>
      </w:tr>
      <w:tr w:rsidR="006D4DE8" w:rsidRPr="006D4DE8" w14:paraId="50C66430"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9025165" w14:textId="77777777" w:rsidR="006D4DE8" w:rsidRPr="006D4DE8" w:rsidRDefault="006D4DE8" w:rsidP="006D4DE8">
            <w:pPr>
              <w:widowControl w:val="0"/>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rPr>
              <w:t>Learning Competency and Curriculum Standards</w:t>
            </w:r>
          </w:p>
          <w:p w14:paraId="28F95E4B"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u w:val="single"/>
              </w:rPr>
            </w:pPr>
            <w:r w:rsidRPr="006D4DE8">
              <w:rPr>
                <w:rFonts w:ascii="Calibri" w:eastAsia="Montserrat" w:hAnsi="Calibri" w:cs="Calibri"/>
                <w:i/>
                <w:iCs/>
                <w:color w:val="000000" w:themeColor="text1"/>
              </w:rPr>
              <w:t>/</w:t>
            </w:r>
            <w:r w:rsidRPr="006D4DE8">
              <w:rPr>
                <w:rFonts w:ascii="Calibri" w:eastAsia="Montserrat" w:hAnsi="Calibri" w:cs="Calibri"/>
                <w:b/>
                <w:bCs/>
                <w:i/>
                <w:iCs/>
                <w:color w:val="000000" w:themeColor="text1"/>
                <w:u w:val="single"/>
              </w:rPr>
              <w:t xml:space="preserve"> </w:t>
            </w:r>
            <w:proofErr w:type="spellStart"/>
            <w:r w:rsidRPr="006D4DE8">
              <w:rPr>
                <w:rStyle w:val="Strong"/>
                <w:rFonts w:ascii="Calibri" w:eastAsia="Times New Roman" w:hAnsi="Calibri" w:cs="Calibri"/>
                <w:b w:val="0"/>
                <w:bCs w:val="0"/>
                <w:i/>
                <w:iCs/>
                <w:color w:val="000000" w:themeColor="text1"/>
              </w:rPr>
              <w:t>Kasanayang</w:t>
            </w:r>
            <w:proofErr w:type="spellEnd"/>
            <w:r w:rsidRPr="006D4DE8">
              <w:rPr>
                <w:rStyle w:val="Strong"/>
                <w:rFonts w:ascii="Calibri" w:eastAsia="Times New Roman" w:hAnsi="Calibri" w:cs="Calibri"/>
                <w:b w:val="0"/>
                <w:bCs w:val="0"/>
                <w:i/>
                <w:iCs/>
                <w:color w:val="000000" w:themeColor="text1"/>
              </w:rPr>
              <w:t xml:space="preserve"> </w:t>
            </w:r>
            <w:proofErr w:type="spellStart"/>
            <w:r w:rsidRPr="006D4DE8">
              <w:rPr>
                <w:rStyle w:val="Strong"/>
                <w:rFonts w:ascii="Calibri" w:eastAsia="Times New Roman" w:hAnsi="Calibri" w:cs="Calibri"/>
                <w:b w:val="0"/>
                <w:bCs w:val="0"/>
                <w:i/>
                <w:iCs/>
                <w:color w:val="000000" w:themeColor="text1"/>
              </w:rPr>
              <w:t>Pampagkatuto</w:t>
            </w:r>
            <w:proofErr w:type="spellEnd"/>
          </w:p>
          <w:p w14:paraId="1BB51163" w14:textId="01A32B7B" w:rsidR="006D4DE8" w:rsidRPr="006D4DE8" w:rsidRDefault="006D4DE8" w:rsidP="006D4DE8">
            <w:pPr>
              <w:widowControl w:val="0"/>
              <w:spacing w:after="0" w:line="240" w:lineRule="auto"/>
              <w:ind w:left="517" w:hanging="270"/>
              <w:rPr>
                <w:rFonts w:ascii="Calibri" w:eastAsia="Arial" w:hAnsi="Calibri" w:cs="Calibri"/>
                <w:b/>
                <w:bCs/>
              </w:rPr>
            </w:pPr>
            <w:r w:rsidRPr="006D4DE8">
              <w:rPr>
                <w:rFonts w:ascii="Calibri" w:eastAsia="Montserrat" w:hAnsi="Calibri" w:cs="Calibri"/>
                <w:i/>
                <w:iCs/>
                <w:color w:val="000000" w:themeColor="text1"/>
              </w:rPr>
              <w:t>-</w:t>
            </w:r>
            <w:r w:rsidRPr="006D4DE8">
              <w:rPr>
                <w:rFonts w:ascii="Calibri" w:eastAsia="Montserrat" w:hAnsi="Calibri" w:cs="Calibri"/>
                <w:color w:val="000000" w:themeColor="text1"/>
              </w:rPr>
              <w:t xml:space="preserve"> </w:t>
            </w:r>
            <w:r w:rsidRPr="006D4DE8">
              <w:rPr>
                <w:rFonts w:ascii="Calibri" w:eastAsia="Montserrat" w:hAnsi="Calibri" w:cs="Calibri"/>
                <w:i/>
                <w:iCs/>
                <w:color w:val="000000" w:themeColor="text1"/>
              </w:rPr>
              <w:t>Write the competency/</w:t>
            </w:r>
            <w:proofErr w:type="spellStart"/>
            <w:r w:rsidRPr="006D4DE8">
              <w:rPr>
                <w:rFonts w:ascii="Calibri" w:eastAsia="Montserrat" w:hAnsi="Calibri" w:cs="Calibri"/>
                <w:i/>
                <w:iCs/>
                <w:color w:val="000000" w:themeColor="text1"/>
              </w:rPr>
              <w:t>ies</w:t>
            </w:r>
            <w:proofErr w:type="spellEnd"/>
            <w:r w:rsidRPr="006D4DE8">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2CF507"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Content Standard: Learners demonstrate expanding vocabulary and understanding of high-frequency and content-specific vocabulary, and understand simple and compound sentences for comprehending, analyzing, creating, and composing texts about regional themes and content-specific topics.</w:t>
            </w:r>
          </w:p>
          <w:p w14:paraId="6CC0BE2B"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Performance Standard: Learners use expanding vocabulary of high-frequency and content-specific words, and simple and compound sentences, to comprehend, create, and compose narrative and informational texts and read grade-level texts with appropriate speed, accuracy, and expression.</w:t>
            </w:r>
          </w:p>
          <w:p w14:paraId="394C7367"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Session 1 Competencies: EN3VWK-I-1 identify high-frequency words accurately; EN3CCT-I-1 use common expressions and polite greetings; EN3CAT-I-2 comprehend stories by noting characters, setting, events, and sequencing events; EN3VWK-I-4 identify demonstrative pronouns; EN3CCT-I-2 retell stories; EN3CCT-I-5 compose responses to character, setting, or events.</w:t>
            </w:r>
          </w:p>
          <w:p w14:paraId="44F412F4"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Session 2 Competencies: EN3PWS-I-1 identify Grade 3 sight words; EN3GAGS-I-1 identify sentences and non-sentences; EN3PWS-I-2 read CVCC words ending in -st, -</w:t>
            </w:r>
            <w:proofErr w:type="spellStart"/>
            <w:r w:rsidRPr="006D4DE8">
              <w:rPr>
                <w:rFonts w:ascii="Calibri" w:eastAsia="Arial" w:hAnsi="Calibri" w:cs="Calibri"/>
                <w:sz w:val="22"/>
                <w:szCs w:val="22"/>
              </w:rPr>
              <w:t>nd</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lt</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mp</w:t>
            </w:r>
            <w:proofErr w:type="spellEnd"/>
            <w:r w:rsidRPr="006D4DE8">
              <w:rPr>
                <w:rFonts w:ascii="Calibri" w:eastAsia="Arial" w:hAnsi="Calibri" w:cs="Calibri"/>
                <w:sz w:val="22"/>
                <w:szCs w:val="22"/>
              </w:rPr>
              <w:t>, and -</w:t>
            </w:r>
            <w:proofErr w:type="spellStart"/>
            <w:r w:rsidRPr="006D4DE8">
              <w:rPr>
                <w:rFonts w:ascii="Calibri" w:eastAsia="Arial" w:hAnsi="Calibri" w:cs="Calibri"/>
                <w:sz w:val="22"/>
                <w:szCs w:val="22"/>
              </w:rPr>
              <w:t>nt</w:t>
            </w:r>
            <w:proofErr w:type="spellEnd"/>
            <w:r w:rsidRPr="006D4DE8">
              <w:rPr>
                <w:rFonts w:ascii="Calibri" w:eastAsia="Arial" w:hAnsi="Calibri" w:cs="Calibri"/>
                <w:sz w:val="22"/>
                <w:szCs w:val="22"/>
              </w:rPr>
              <w:t>; EN3VWK-I-6 read words for meaning; EN3VWK-I-7 write words legibly; EN3VWK-I-2 use regional vocabulary; EN3CCT-I-3 express ideas about regional experiences.</w:t>
            </w:r>
          </w:p>
          <w:p w14:paraId="628800FE"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Session 3 Competencies: EN3VWK-I-1 identify high-frequency words; EN3CCT-I-1 use polite greetings; EN3CAT-I-2 comprehend stories by identifying problem and solution; EN3VWK-I-4 identify demonstrative pronouns; EN3CCT-I-2 retell myths, legends, fables, and narrative poems using own words.</w:t>
            </w:r>
          </w:p>
          <w:p w14:paraId="169AEEC3"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 xml:space="preserve">Session 4 Competencies: EN3PWS-I-1 identify Grade 3 sight words; EN3GAGS-I-5 identify parts of simple sentences; EN3GAGS-I-4 sequence words to represent meaning in declarative sentences; EN3GAGS-I-6 use correct capitalization and punctuation; EN3PWS-I-2 read CVCC words with </w:t>
            </w:r>
            <w:proofErr w:type="spellStart"/>
            <w:r w:rsidRPr="006D4DE8">
              <w:rPr>
                <w:rFonts w:ascii="Calibri" w:eastAsia="Arial" w:hAnsi="Calibri" w:cs="Calibri"/>
                <w:sz w:val="22"/>
                <w:szCs w:val="22"/>
              </w:rPr>
              <w:t>sk</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lp</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ct</w:t>
            </w:r>
            <w:proofErr w:type="spellEnd"/>
            <w:r w:rsidRPr="006D4DE8">
              <w:rPr>
                <w:rFonts w:ascii="Calibri" w:eastAsia="Arial" w:hAnsi="Calibri" w:cs="Calibri"/>
                <w:sz w:val="22"/>
                <w:szCs w:val="22"/>
              </w:rPr>
              <w:t>, -ft, and -</w:t>
            </w:r>
            <w:proofErr w:type="spellStart"/>
            <w:r w:rsidRPr="006D4DE8">
              <w:rPr>
                <w:rFonts w:ascii="Calibri" w:eastAsia="Arial" w:hAnsi="Calibri" w:cs="Calibri"/>
                <w:sz w:val="22"/>
                <w:szCs w:val="22"/>
              </w:rPr>
              <w:t>rk</w:t>
            </w:r>
            <w:proofErr w:type="spellEnd"/>
            <w:r w:rsidRPr="006D4DE8">
              <w:rPr>
                <w:rFonts w:ascii="Calibri" w:eastAsia="Arial" w:hAnsi="Calibri" w:cs="Calibri"/>
                <w:sz w:val="22"/>
                <w:szCs w:val="22"/>
              </w:rPr>
              <w:t>; EN3VWK-I-6 read words for meaning; EN3VWK-I-7 write words legibly.</w:t>
            </w:r>
          </w:p>
        </w:tc>
      </w:tr>
      <w:tr w:rsidR="006D4DE8" w:rsidRPr="006D4DE8" w14:paraId="2BE17055"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BC7C50E" w14:textId="77777777" w:rsidR="006D4DE8" w:rsidRPr="006D4DE8" w:rsidRDefault="006D4DE8" w:rsidP="006D4DE8">
            <w:pPr>
              <w:widowControl w:val="0"/>
              <w:spacing w:after="0" w:line="240" w:lineRule="auto"/>
              <w:ind w:left="517" w:hanging="270"/>
              <w:rPr>
                <w:rFonts w:ascii="Calibri" w:eastAsia="Montserrat" w:hAnsi="Calibri" w:cs="Calibri"/>
                <w:color w:val="000000" w:themeColor="text1"/>
              </w:rPr>
            </w:pPr>
            <w:r w:rsidRPr="006D4DE8">
              <w:rPr>
                <w:rFonts w:ascii="Calibri" w:eastAsia="Montserrat" w:hAnsi="Calibri" w:cs="Calibri"/>
                <w:b/>
                <w:bCs/>
                <w:color w:val="000000" w:themeColor="text1"/>
              </w:rPr>
              <w:lastRenderedPageBreak/>
              <w:t>Learning Objectives</w:t>
            </w:r>
          </w:p>
          <w:p w14:paraId="69DF8CD7"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rPr>
            </w:pPr>
            <w:r w:rsidRPr="006D4DE8">
              <w:rPr>
                <w:rFonts w:ascii="Calibri" w:eastAsia="Montserrat" w:hAnsi="Calibri" w:cs="Calibri"/>
                <w:i/>
                <w:iCs/>
                <w:color w:val="000000" w:themeColor="text1"/>
              </w:rPr>
              <w:t>/</w:t>
            </w:r>
            <w:r w:rsidRPr="006D4DE8">
              <w:rPr>
                <w:rFonts w:ascii="Calibri" w:eastAsia="Montserrat" w:hAnsi="Calibri" w:cs="Calibri"/>
                <w:b/>
                <w:bCs/>
                <w:i/>
                <w:iCs/>
                <w:color w:val="000000" w:themeColor="text1"/>
              </w:rPr>
              <w:t xml:space="preserve"> </w:t>
            </w:r>
            <w:r w:rsidRPr="006D4DE8">
              <w:rPr>
                <w:rStyle w:val="Strong"/>
                <w:rFonts w:ascii="Calibri" w:eastAsia="Times New Roman" w:hAnsi="Calibri" w:cs="Calibri"/>
                <w:b w:val="0"/>
                <w:bCs w:val="0"/>
                <w:i/>
                <w:iCs/>
                <w:color w:val="000000" w:themeColor="text1"/>
              </w:rPr>
              <w:t xml:space="preserve">Mga </w:t>
            </w:r>
            <w:proofErr w:type="spellStart"/>
            <w:r w:rsidRPr="006D4DE8">
              <w:rPr>
                <w:rStyle w:val="Strong"/>
                <w:rFonts w:ascii="Calibri" w:eastAsia="Times New Roman" w:hAnsi="Calibri" w:cs="Calibri"/>
                <w:b w:val="0"/>
                <w:bCs w:val="0"/>
                <w:i/>
                <w:iCs/>
                <w:color w:val="000000" w:themeColor="text1"/>
              </w:rPr>
              <w:t>Tiyak</w:t>
            </w:r>
            <w:proofErr w:type="spellEnd"/>
            <w:r w:rsidRPr="006D4DE8">
              <w:rPr>
                <w:rStyle w:val="Strong"/>
                <w:rFonts w:ascii="Calibri" w:eastAsia="Times New Roman" w:hAnsi="Calibri" w:cs="Calibri"/>
                <w:b w:val="0"/>
                <w:bCs w:val="0"/>
                <w:i/>
                <w:iCs/>
                <w:color w:val="000000" w:themeColor="text1"/>
              </w:rPr>
              <w:t xml:space="preserve"> </w:t>
            </w:r>
            <w:proofErr w:type="spellStart"/>
            <w:r w:rsidRPr="006D4DE8">
              <w:rPr>
                <w:rStyle w:val="Strong"/>
                <w:rFonts w:ascii="Calibri" w:eastAsia="Times New Roman" w:hAnsi="Calibri" w:cs="Calibri"/>
                <w:b w:val="0"/>
                <w:bCs w:val="0"/>
                <w:i/>
                <w:iCs/>
                <w:color w:val="000000" w:themeColor="text1"/>
              </w:rPr>
              <w:t>na</w:t>
            </w:r>
            <w:proofErr w:type="spellEnd"/>
            <w:r w:rsidRPr="006D4DE8">
              <w:rPr>
                <w:rStyle w:val="Strong"/>
                <w:rFonts w:ascii="Calibri" w:eastAsia="Times New Roman" w:hAnsi="Calibri" w:cs="Calibri"/>
                <w:b w:val="0"/>
                <w:bCs w:val="0"/>
                <w:i/>
                <w:iCs/>
                <w:color w:val="000000" w:themeColor="text1"/>
              </w:rPr>
              <w:t xml:space="preserve"> </w:t>
            </w:r>
            <w:proofErr w:type="spellStart"/>
            <w:r w:rsidRPr="006D4DE8">
              <w:rPr>
                <w:rStyle w:val="Strong"/>
                <w:rFonts w:ascii="Calibri" w:eastAsia="Times New Roman" w:hAnsi="Calibri" w:cs="Calibri"/>
                <w:b w:val="0"/>
                <w:bCs w:val="0"/>
                <w:i/>
                <w:iCs/>
                <w:color w:val="000000" w:themeColor="text1"/>
              </w:rPr>
              <w:t>Layunin</w:t>
            </w:r>
            <w:proofErr w:type="spellEnd"/>
          </w:p>
          <w:p w14:paraId="28935A12" w14:textId="402B08EB" w:rsidR="006D4DE8" w:rsidRPr="006D4DE8" w:rsidRDefault="006D4DE8" w:rsidP="006D4DE8">
            <w:pPr>
              <w:widowControl w:val="0"/>
              <w:spacing w:after="0" w:line="240" w:lineRule="auto"/>
              <w:ind w:left="517" w:hanging="270"/>
              <w:rPr>
                <w:rFonts w:ascii="Calibri" w:eastAsia="Arial" w:hAnsi="Calibri" w:cs="Calibri"/>
                <w:b/>
                <w:bCs/>
              </w:rPr>
            </w:pPr>
            <w:r w:rsidRPr="006D4DE8">
              <w:rPr>
                <w:rFonts w:ascii="Calibri" w:eastAsia="Montserrat" w:hAnsi="Calibri" w:cs="Calibri"/>
                <w:i/>
                <w:iCs/>
                <w:color w:val="000000" w:themeColor="text1"/>
              </w:rPr>
              <w:t>-</w:t>
            </w:r>
            <w:r w:rsidRPr="006D4DE8">
              <w:rPr>
                <w:rFonts w:ascii="Calibri" w:eastAsia="Montserrat" w:hAnsi="Calibri" w:cs="Calibri"/>
                <w:color w:val="000000" w:themeColor="text1"/>
              </w:rPr>
              <w:t xml:space="preserve"> </w:t>
            </w:r>
            <w:r w:rsidRPr="006D4DE8">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134441"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At the end of the session, learners shall be able to: (1) read and identify high-frequency words from The Guardians of Wawa Dam; (2) use polite greetings and common expressions in simple situations; (3) identify characters, setting, and major events in a story; (4) arrange four to five events in correct sequence; (5) recognize demonstrative pronouns such as this, that, these, and those; and (6) give a short oral or written response about a character, setting, or event.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2E3221"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At the end of the session, learners shall be able to: (1) read Grade 3 sight words with growing accuracy; (2) tell whether a group of words is a sentence or non-sentence; (3) read CVCC words ending in -st, -</w:t>
            </w:r>
            <w:proofErr w:type="spellStart"/>
            <w:r w:rsidRPr="006D4DE8">
              <w:rPr>
                <w:rFonts w:ascii="Calibri" w:eastAsia="Arial" w:hAnsi="Calibri" w:cs="Calibri"/>
                <w:sz w:val="22"/>
                <w:szCs w:val="22"/>
              </w:rPr>
              <w:t>nd</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lt</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mp</w:t>
            </w:r>
            <w:proofErr w:type="spellEnd"/>
            <w:r w:rsidRPr="006D4DE8">
              <w:rPr>
                <w:rFonts w:ascii="Calibri" w:eastAsia="Arial" w:hAnsi="Calibri" w:cs="Calibri"/>
                <w:sz w:val="22"/>
                <w:szCs w:val="22"/>
              </w:rPr>
              <w:t>, and -</w:t>
            </w:r>
            <w:proofErr w:type="spellStart"/>
            <w:r w:rsidRPr="006D4DE8">
              <w:rPr>
                <w:rFonts w:ascii="Calibri" w:eastAsia="Arial" w:hAnsi="Calibri" w:cs="Calibri"/>
                <w:sz w:val="22"/>
                <w:szCs w:val="22"/>
              </w:rPr>
              <w:t>nt</w:t>
            </w:r>
            <w:proofErr w:type="spellEnd"/>
            <w:r w:rsidRPr="006D4DE8">
              <w:rPr>
                <w:rFonts w:ascii="Calibri" w:eastAsia="Arial" w:hAnsi="Calibri" w:cs="Calibri"/>
                <w:sz w:val="22"/>
                <w:szCs w:val="22"/>
              </w:rPr>
              <w:t>; (4) explain selected vocabulary using context; (5) write patterned words legibly; and (6) share a short idea connected to regional experiences and environmental care.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45DE86"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At the end of the session, learners shall be able to: (1) identify and read aloud high-frequency words; (2) use polite expressions in role-play; (3) describe characters, setting, and events; (4) sequence four to five events; (5) identify the problem and solution in The Guardians of Wawa Dam; (6) use demonstrative pronouns in rewritten sentences; and (7) retell part of the story in their own words.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769FE8"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At the end of the session, learners shall be able to: (1) recognize and read Grade 3 sight words from the story; (2) identify who or what the sentence is about, the action, and details of when, where, or how; (3) rearrange words into meaningful declarative sentences; (4) apply correct capitalization and punctuation; (5) read and write CVCC words with </w:t>
            </w:r>
            <w:proofErr w:type="spellStart"/>
            <w:r w:rsidRPr="006D4DE8">
              <w:rPr>
                <w:rFonts w:ascii="Calibri" w:eastAsia="Arial" w:hAnsi="Calibri" w:cs="Calibri"/>
                <w:sz w:val="22"/>
                <w:szCs w:val="22"/>
              </w:rPr>
              <w:t>sk</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lp</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ct</w:t>
            </w:r>
            <w:proofErr w:type="spellEnd"/>
            <w:r w:rsidRPr="006D4DE8">
              <w:rPr>
                <w:rFonts w:ascii="Calibri" w:eastAsia="Arial" w:hAnsi="Calibri" w:cs="Calibri"/>
                <w:sz w:val="22"/>
                <w:szCs w:val="22"/>
              </w:rPr>
              <w:t>, -ft, and -</w:t>
            </w:r>
            <w:proofErr w:type="spellStart"/>
            <w:r w:rsidRPr="006D4DE8">
              <w:rPr>
                <w:rFonts w:ascii="Calibri" w:eastAsia="Arial" w:hAnsi="Calibri" w:cs="Calibri"/>
                <w:sz w:val="22"/>
                <w:szCs w:val="22"/>
              </w:rPr>
              <w:t>rk</w:t>
            </w:r>
            <w:proofErr w:type="spellEnd"/>
            <w:r w:rsidRPr="006D4DE8">
              <w:rPr>
                <w:rFonts w:ascii="Calibri" w:eastAsia="Arial" w:hAnsi="Calibri" w:cs="Calibri"/>
                <w:sz w:val="22"/>
                <w:szCs w:val="22"/>
              </w:rPr>
              <w:t>; and (6) explain a simple idea from the story using clear sentences.</w:t>
            </w:r>
          </w:p>
        </w:tc>
      </w:tr>
      <w:tr w:rsidR="006D4DE8" w:rsidRPr="006D4DE8" w14:paraId="7E52F0E9"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E020007" w14:textId="77777777" w:rsidR="006D4DE8" w:rsidRPr="006D4DE8" w:rsidRDefault="006D4DE8" w:rsidP="006D4DE8">
            <w:pPr>
              <w:widowControl w:val="0"/>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rPr>
              <w:t>Learner Context</w:t>
            </w:r>
          </w:p>
          <w:p w14:paraId="3DC7F285"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u w:val="single"/>
              </w:rPr>
            </w:pPr>
            <w:r w:rsidRPr="006D4DE8">
              <w:rPr>
                <w:rFonts w:ascii="Calibri" w:eastAsia="Montserrat" w:hAnsi="Calibri" w:cs="Calibri"/>
                <w:i/>
                <w:iCs/>
                <w:color w:val="000000" w:themeColor="text1"/>
              </w:rPr>
              <w:t>/</w:t>
            </w:r>
            <w:r w:rsidRPr="006D4DE8">
              <w:rPr>
                <w:rFonts w:ascii="Calibri" w:eastAsia="Montserrat" w:hAnsi="Calibri" w:cs="Calibri"/>
                <w:i/>
                <w:iCs/>
                <w:color w:val="000000" w:themeColor="text1"/>
                <w:u w:val="single"/>
              </w:rPr>
              <w:t xml:space="preserve"> </w:t>
            </w:r>
            <w:proofErr w:type="spellStart"/>
            <w:r w:rsidRPr="006D4DE8">
              <w:rPr>
                <w:rStyle w:val="Strong"/>
                <w:rFonts w:ascii="Calibri" w:eastAsia="Times New Roman" w:hAnsi="Calibri" w:cs="Calibri"/>
                <w:b w:val="0"/>
                <w:bCs w:val="0"/>
                <w:i/>
                <w:iCs/>
                <w:color w:val="000000" w:themeColor="text1"/>
              </w:rPr>
              <w:t>Konteksto</w:t>
            </w:r>
            <w:proofErr w:type="spellEnd"/>
            <w:r w:rsidRPr="006D4DE8">
              <w:rPr>
                <w:rStyle w:val="Strong"/>
                <w:rFonts w:ascii="Calibri" w:eastAsia="Times New Roman" w:hAnsi="Calibri" w:cs="Calibri"/>
                <w:b w:val="0"/>
                <w:bCs w:val="0"/>
                <w:i/>
                <w:iCs/>
                <w:color w:val="000000" w:themeColor="text1"/>
              </w:rPr>
              <w:t xml:space="preserve"> ng Mag-</w:t>
            </w:r>
            <w:proofErr w:type="spellStart"/>
            <w:r w:rsidRPr="006D4DE8">
              <w:rPr>
                <w:rStyle w:val="Strong"/>
                <w:rFonts w:ascii="Calibri" w:eastAsia="Times New Roman" w:hAnsi="Calibri" w:cs="Calibri"/>
                <w:b w:val="0"/>
                <w:bCs w:val="0"/>
                <w:i/>
                <w:iCs/>
                <w:color w:val="000000" w:themeColor="text1"/>
              </w:rPr>
              <w:t>aaral</w:t>
            </w:r>
            <w:proofErr w:type="spellEnd"/>
          </w:p>
          <w:p w14:paraId="049F5B1C" w14:textId="3AAFBA53" w:rsidR="006D4DE8" w:rsidRPr="006D4DE8" w:rsidRDefault="006D4DE8" w:rsidP="006D4DE8">
            <w:pPr>
              <w:widowControl w:val="0"/>
              <w:spacing w:after="0" w:line="240" w:lineRule="auto"/>
              <w:ind w:left="517" w:hanging="270"/>
              <w:rPr>
                <w:rFonts w:ascii="Calibri" w:eastAsia="Arial" w:hAnsi="Calibri" w:cs="Calibri"/>
                <w:b/>
                <w:bCs/>
              </w:rPr>
            </w:pPr>
            <w:r w:rsidRPr="006D4DE8">
              <w:rPr>
                <w:rFonts w:ascii="Calibri" w:eastAsia="Montserrat" w:hAnsi="Calibri" w:cs="Calibri"/>
                <w:i/>
                <w:iCs/>
                <w:color w:val="000000" w:themeColor="text1"/>
              </w:rPr>
              <w:t>-</w:t>
            </w:r>
            <w:r w:rsidRPr="006D4DE8">
              <w:rPr>
                <w:rFonts w:ascii="Calibri" w:eastAsia="Montserrat" w:hAnsi="Calibri" w:cs="Calibri"/>
                <w:color w:val="000000" w:themeColor="text1"/>
              </w:rPr>
              <w:t xml:space="preserve"> </w:t>
            </w:r>
            <w:r w:rsidRPr="006D4DE8">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384F25E"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(Example Only) Many learners are able to share ideas orally when guided with familiar examples, visuals, and sentence starters. They show interest in stories about local places, nature, and helpful characters. Some learners may still need support in reading sight words automatically, distinguishing sentences from non-sentences, sequencing events, and writing complete sentences with correct capitalization and punctuation. Pair work, flash cards, guided reading, oral rehearsal, and short written responses will help sustain participation and confidence.</w:t>
            </w:r>
          </w:p>
        </w:tc>
      </w:tr>
      <w:tr w:rsidR="006D4DE8" w:rsidRPr="006D4DE8" w14:paraId="00D80398"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28BCC1C" w14:textId="77777777" w:rsidR="006D4DE8" w:rsidRPr="006D4DE8" w:rsidRDefault="006D4DE8" w:rsidP="006D4DE8">
            <w:pPr>
              <w:pStyle w:val="Heading2"/>
              <w:ind w:left="517" w:hanging="270"/>
              <w:rPr>
                <w:rFonts w:ascii="Calibri" w:eastAsia="Times New Roman" w:hAnsi="Calibri" w:cs="Calibri"/>
                <w:color w:val="000000" w:themeColor="text1"/>
                <w:sz w:val="24"/>
                <w:szCs w:val="24"/>
              </w:rPr>
            </w:pPr>
            <w:r w:rsidRPr="006D4DE8">
              <w:rPr>
                <w:rFonts w:ascii="Calibri" w:eastAsia="Times New Roman" w:hAnsi="Calibri" w:cs="Calibri"/>
                <w:color w:val="000000" w:themeColor="text1"/>
                <w:sz w:val="24"/>
                <w:szCs w:val="24"/>
              </w:rPr>
              <w:lastRenderedPageBreak/>
              <w:t>Learning Experience</w:t>
            </w:r>
          </w:p>
          <w:p w14:paraId="20774041" w14:textId="48220C5D" w:rsidR="006D4DE8" w:rsidRPr="006D4DE8" w:rsidRDefault="006D4DE8" w:rsidP="006D4DE8">
            <w:pPr>
              <w:pStyle w:val="Heading2"/>
              <w:ind w:left="517" w:hanging="270"/>
              <w:rPr>
                <w:rFonts w:ascii="Calibri" w:eastAsia="Arial" w:hAnsi="Calibri" w:cs="Calibri"/>
                <w:sz w:val="24"/>
                <w:szCs w:val="24"/>
              </w:rPr>
            </w:pPr>
            <w:r w:rsidRPr="006D4DE8">
              <w:rPr>
                <w:rFonts w:ascii="Calibri" w:eastAsia="Times New Roman" w:hAnsi="Calibri" w:cs="Calibri"/>
                <w:b w:val="0"/>
                <w:bCs w:val="0"/>
                <w:i/>
                <w:iCs/>
                <w:color w:val="000000" w:themeColor="text1"/>
                <w:sz w:val="24"/>
                <w:szCs w:val="24"/>
              </w:rPr>
              <w:t xml:space="preserve">/ </w:t>
            </w:r>
            <w:proofErr w:type="spellStart"/>
            <w:r w:rsidRPr="006D4DE8">
              <w:rPr>
                <w:rFonts w:ascii="Calibri" w:eastAsia="Times New Roman" w:hAnsi="Calibri" w:cs="Calibri"/>
                <w:b w:val="0"/>
                <w:bCs w:val="0"/>
                <w:i/>
                <w:iCs/>
                <w:color w:val="000000" w:themeColor="text1"/>
                <w:sz w:val="24"/>
                <w:szCs w:val="24"/>
              </w:rPr>
              <w:t>Karanasan</w:t>
            </w:r>
            <w:proofErr w:type="spellEnd"/>
            <w:r w:rsidRPr="006D4DE8">
              <w:rPr>
                <w:rFonts w:ascii="Calibri" w:eastAsia="Times New Roman" w:hAnsi="Calibri" w:cs="Calibri"/>
                <w:b w:val="0"/>
                <w:bCs w:val="0"/>
                <w:i/>
                <w:iCs/>
                <w:color w:val="000000" w:themeColor="text1"/>
                <w:sz w:val="24"/>
                <w:szCs w:val="24"/>
              </w:rPr>
              <w:t xml:space="preserve"> </w:t>
            </w:r>
            <w:proofErr w:type="spellStart"/>
            <w:r w:rsidRPr="006D4DE8">
              <w:rPr>
                <w:rFonts w:ascii="Calibri" w:eastAsia="Times New Roman" w:hAnsi="Calibri" w:cs="Calibri"/>
                <w:b w:val="0"/>
                <w:bCs w:val="0"/>
                <w:i/>
                <w:iCs/>
                <w:color w:val="000000" w:themeColor="text1"/>
                <w:sz w:val="24"/>
                <w:szCs w:val="24"/>
              </w:rPr>
              <w:t>sa</w:t>
            </w:r>
            <w:proofErr w:type="spellEnd"/>
            <w:r w:rsidRPr="006D4DE8">
              <w:rPr>
                <w:rFonts w:ascii="Calibri" w:eastAsia="Times New Roman" w:hAnsi="Calibri" w:cs="Calibri"/>
                <w:b w:val="0"/>
                <w:bCs w:val="0"/>
                <w:i/>
                <w:iCs/>
                <w:color w:val="000000" w:themeColor="text1"/>
                <w:sz w:val="24"/>
                <w:szCs w:val="24"/>
              </w:rPr>
              <w:t xml:space="preserve"> </w:t>
            </w:r>
            <w:proofErr w:type="spellStart"/>
            <w:r w:rsidRPr="006D4DE8">
              <w:rPr>
                <w:rFonts w:ascii="Calibri" w:eastAsia="Times New Roman"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BF1010"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Across the four sessions, learners will use The Guardians of Wawa Dam as the anchor text for vocabulary, reading fluency, comprehension, grammar, and writing. Learning experiences move from guided listening and word recognition to story analysis, sentence building, role-play, peer collaboration, oral sharing, written responses, and short formative checks. Activities include word match-up, sight-word and CVCC drills, sentence/non-sentence sorting, story-element organizers, event sequencing, demonstrative-pronoun rewriting, declarative-sentence construction, and reflection on environmental care.</w:t>
            </w:r>
          </w:p>
        </w:tc>
      </w:tr>
      <w:tr w:rsidR="006D4DE8" w:rsidRPr="006D4DE8" w14:paraId="72E3CD4F"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D411C7C" w14:textId="77777777" w:rsidR="006D4DE8" w:rsidRPr="006D4DE8" w:rsidRDefault="006D4DE8" w:rsidP="006D4DE8">
            <w:pPr>
              <w:widowControl w:val="0"/>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rPr>
              <w:t>Pre-Lesson</w:t>
            </w:r>
          </w:p>
          <w:p w14:paraId="25EEA394"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rPr>
            </w:pPr>
            <w:r w:rsidRPr="006D4DE8">
              <w:rPr>
                <w:rFonts w:ascii="Calibri" w:eastAsia="Montserrat" w:hAnsi="Calibri" w:cs="Calibri"/>
                <w:i/>
                <w:iCs/>
                <w:color w:val="000000" w:themeColor="text1"/>
              </w:rPr>
              <w:t xml:space="preserve">/ </w:t>
            </w:r>
            <w:r w:rsidRPr="006D4DE8">
              <w:rPr>
                <w:rStyle w:val="Strong"/>
                <w:rFonts w:ascii="Calibri" w:eastAsia="Times New Roman" w:hAnsi="Calibri" w:cs="Calibri"/>
                <w:b w:val="0"/>
                <w:bCs w:val="0"/>
                <w:i/>
                <w:iCs/>
                <w:color w:val="000000" w:themeColor="text1"/>
              </w:rPr>
              <w:t>Bago ang Aralin</w:t>
            </w:r>
          </w:p>
          <w:p w14:paraId="0E8E14A7" w14:textId="4F063922" w:rsidR="006D4DE8" w:rsidRPr="006D4DE8" w:rsidRDefault="006D4DE8" w:rsidP="006D4DE8">
            <w:pPr>
              <w:widowControl w:val="0"/>
              <w:spacing w:after="0" w:line="240" w:lineRule="auto"/>
              <w:ind w:left="517" w:hanging="270"/>
              <w:rPr>
                <w:rFonts w:ascii="Calibri" w:eastAsia="Arial" w:hAnsi="Calibri" w:cs="Calibri"/>
                <w:b/>
                <w:bCs/>
              </w:rPr>
            </w:pPr>
            <w:r w:rsidRPr="006D4DE8">
              <w:rPr>
                <w:rFonts w:ascii="Calibri" w:eastAsia="Montserrat" w:hAnsi="Calibri" w:cs="Calibri"/>
                <w:i/>
                <w:iCs/>
                <w:color w:val="000000" w:themeColor="text1"/>
              </w:rPr>
              <w:t>-</w:t>
            </w:r>
            <w:r w:rsidRPr="006D4DE8">
              <w:rPr>
                <w:rFonts w:ascii="Calibri" w:eastAsia="Montserrat" w:hAnsi="Calibri" w:cs="Calibri"/>
                <w:color w:val="000000" w:themeColor="text1"/>
              </w:rPr>
              <w:t xml:space="preserve"> </w:t>
            </w:r>
            <w:r w:rsidRPr="006D4DE8">
              <w:rPr>
                <w:rFonts w:ascii="Calibri" w:eastAsia="Montserrat"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469CC1"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Ask: What polite greetings did you learn in Grade 2? How do we greet teachers and classmates respectfully? Show flash cards of story words such as dam, guardians, villagers, preserve, and mythical. Invite learners to read familiar words and share what they think each word means.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F880B8"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Recall the previous reading of The Guardians of Wawa Dam. Ask learners to share one thing they remember about the story and one word they found interesting. Review sight words and ask learners to tell whether sample word groups are complete thoughts or not.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6EB5D6"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Ask learners to recall yesterday's vocabulary and use the words in oral sentences. Ask if they have seen a dam, river, or similar place and what people should do to keep it clean. Revisit the words guardians, environment, pollutants, and conservation.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42A5EA"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Review the story and ask: What did Bernardo and Maria do to protect Wawa Dam? Then ask: What are sight words? Why do we need to pronounce words correctly? Show sentence strips and ask learners to notice capital letters, end punctuation, and word order.</w:t>
            </w:r>
          </w:p>
        </w:tc>
      </w:tr>
      <w:tr w:rsidR="006D4DE8" w:rsidRPr="006D4DE8" w14:paraId="46F1C543"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CCABB6C" w14:textId="77777777" w:rsidR="006D4DE8" w:rsidRPr="006D4DE8" w:rsidRDefault="006D4DE8" w:rsidP="006D4DE8">
            <w:pPr>
              <w:widowControl w:val="0"/>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u w:val="single"/>
              </w:rPr>
              <w:t>Flow</w:t>
            </w:r>
          </w:p>
          <w:p w14:paraId="4884F18E"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rPr>
            </w:pPr>
            <w:r w:rsidRPr="006D4DE8">
              <w:rPr>
                <w:rFonts w:ascii="Calibri" w:eastAsia="Montserrat" w:hAnsi="Calibri" w:cs="Calibri"/>
                <w:i/>
                <w:iCs/>
                <w:color w:val="000000" w:themeColor="text1"/>
              </w:rPr>
              <w:t>/</w:t>
            </w:r>
            <w:r w:rsidRPr="006D4DE8">
              <w:rPr>
                <w:rFonts w:ascii="Calibri" w:eastAsia="Montserrat" w:hAnsi="Calibri" w:cs="Calibri"/>
                <w:b/>
                <w:bCs/>
                <w:i/>
                <w:iCs/>
                <w:color w:val="000000" w:themeColor="text1"/>
              </w:rPr>
              <w:t xml:space="preserve"> </w:t>
            </w:r>
            <w:proofErr w:type="spellStart"/>
            <w:r w:rsidRPr="006D4DE8">
              <w:rPr>
                <w:rStyle w:val="Strong"/>
                <w:rFonts w:ascii="Calibri" w:eastAsia="Times New Roman" w:hAnsi="Calibri" w:cs="Calibri"/>
                <w:b w:val="0"/>
                <w:bCs w:val="0"/>
                <w:i/>
                <w:iCs/>
                <w:color w:val="000000" w:themeColor="text1"/>
              </w:rPr>
              <w:t>Daloy</w:t>
            </w:r>
            <w:proofErr w:type="spellEnd"/>
            <w:r w:rsidRPr="006D4DE8">
              <w:rPr>
                <w:rStyle w:val="Strong"/>
                <w:rFonts w:ascii="Calibri" w:eastAsia="Times New Roman" w:hAnsi="Calibri" w:cs="Calibri"/>
                <w:b w:val="0"/>
                <w:bCs w:val="0"/>
                <w:i/>
                <w:iCs/>
                <w:color w:val="000000" w:themeColor="text1"/>
              </w:rPr>
              <w:t xml:space="preserve"> ng Aralin</w:t>
            </w:r>
          </w:p>
          <w:p w14:paraId="2F33ADD4"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w:t>
            </w:r>
            <w:r w:rsidRPr="006D4DE8">
              <w:rPr>
                <w:rFonts w:ascii="Calibri" w:eastAsia="Montserrat" w:hAnsi="Calibri" w:cs="Calibri"/>
                <w:color w:val="000000" w:themeColor="text1"/>
              </w:rPr>
              <w:t xml:space="preserve"> </w:t>
            </w:r>
            <w:r w:rsidRPr="006D4DE8">
              <w:rPr>
                <w:rFonts w:ascii="Calibri" w:eastAsia="Montserrat" w:hAnsi="Calibri" w:cs="Calibri"/>
                <w:i/>
                <w:iCs/>
                <w:color w:val="000000" w:themeColor="text1"/>
              </w:rPr>
              <w:t>Describe the activities that you can implement in 1 or more sessions to meet the learning objectives.</w:t>
            </w:r>
          </w:p>
          <w:p w14:paraId="6CA05E4D"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Apply the Learning Design Principles by thinking about how to:</w:t>
            </w:r>
          </w:p>
          <w:p w14:paraId="5F4EAA54"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 make the objectives clear for the learners</w:t>
            </w:r>
          </w:p>
          <w:p w14:paraId="67E94A2E"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 xml:space="preserve">- guide learners before </w:t>
            </w:r>
            <w:r w:rsidRPr="006D4DE8">
              <w:rPr>
                <w:rFonts w:ascii="Calibri" w:eastAsia="Montserrat" w:hAnsi="Calibri" w:cs="Calibri"/>
                <w:i/>
                <w:iCs/>
                <w:color w:val="000000" w:themeColor="text1"/>
              </w:rPr>
              <w:lastRenderedPageBreak/>
              <w:t>letting them try the task on their own</w:t>
            </w:r>
          </w:p>
          <w:p w14:paraId="7BCFB59A"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 check the state of the learners’ well-being, understanding, and mastery over the lesson</w:t>
            </w:r>
          </w:p>
          <w:p w14:paraId="6A76CE8D"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 connect today's new concepts to past competencies</w:t>
            </w:r>
          </w:p>
          <w:p w14:paraId="6ADEEFEE"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 encourage collaboration among learners</w:t>
            </w:r>
          </w:p>
          <w:p w14:paraId="05A76F35"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 invite learners to reflect on why this matters to them</w:t>
            </w:r>
          </w:p>
          <w:p w14:paraId="4FAEE35F" w14:textId="0361ED8B" w:rsidR="006D4DE8" w:rsidRPr="006D4DE8" w:rsidRDefault="006D4DE8" w:rsidP="006D4DE8">
            <w:pPr>
              <w:widowControl w:val="0"/>
              <w:spacing w:after="0" w:line="240" w:lineRule="auto"/>
              <w:ind w:left="517" w:hanging="270"/>
              <w:rPr>
                <w:rFonts w:ascii="Calibri" w:eastAsia="Arial" w:hAnsi="Calibri" w:cs="Calibri"/>
                <w:b/>
                <w:bCs/>
                <w:u w:val="single"/>
              </w:rPr>
            </w:pPr>
            <w:r w:rsidRPr="006D4DE8">
              <w:rPr>
                <w:rFonts w:ascii="Calibri" w:eastAsia="Montserrat" w:hAnsi="Calibri" w:cs="Calibri"/>
                <w:i/>
                <w:iCs/>
                <w:color w:val="000000" w:themeColor="text1"/>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576D0A"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1. Present the lesson goal in learner-friendly terms: Today we will read a story, find important words, identify story parts, and use polite words and pronouns.</w:t>
            </w:r>
          </w:p>
          <w:p w14:paraId="7BFF1037"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2. Before reading, introduce The Guardians of Wawa Dam and ask guiding questions about the title, </w:t>
            </w:r>
            <w:r w:rsidRPr="006D4DE8">
              <w:rPr>
                <w:rFonts w:ascii="Calibri" w:eastAsia="Arial" w:hAnsi="Calibri" w:cs="Calibri"/>
                <w:sz w:val="22"/>
                <w:szCs w:val="22"/>
              </w:rPr>
              <w:lastRenderedPageBreak/>
              <w:t>place, and possible characters.</w:t>
            </w:r>
          </w:p>
          <w:p w14:paraId="031E0A4A"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3. Read the story aloud while learners listen for repeated or high-frequency words. Use DRTA questions by paragraph: Who are the guardians? What problem did they see? Why was proper waste disposal important? How did the villagers respond?</w:t>
            </w:r>
          </w:p>
          <w:p w14:paraId="327D798C"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4. Conduct Story Word Match-Up. Learners match word cards (dam, guardians, villagers, preserve, mythical) with meanings, then use each word in an oral sentence.</w:t>
            </w:r>
          </w:p>
          <w:p w14:paraId="12ACC056"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5. Guide learners in identifying characters, setting, and events. Use a board organizer with three headings: Characters, Setting, Important Events.</w:t>
            </w:r>
          </w:p>
          <w:p w14:paraId="085B70DF"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6. In groups, learners sequence four or five events from the story. Ask them to </w:t>
            </w:r>
            <w:r w:rsidRPr="006D4DE8">
              <w:rPr>
                <w:rFonts w:ascii="Calibri" w:eastAsia="Arial" w:hAnsi="Calibri" w:cs="Calibri"/>
                <w:sz w:val="22"/>
                <w:szCs w:val="22"/>
              </w:rPr>
              <w:lastRenderedPageBreak/>
              <w:t>explain why each event comes next.</w:t>
            </w:r>
          </w:p>
          <w:p w14:paraId="3705D562"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7. Introduce demonstrative pronouns through examples from the story: this, that, these, those. Let learners point to nearby/far objects and use the correct word.</w:t>
            </w:r>
          </w:p>
          <w:p w14:paraId="75D7D72E"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8. Close with a short sharing: What part of the story teaches respect for nature and people?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6703F5"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1. State the purpose: Today we will read sight words, identify sentences, read CVCC words, and connect vocabulary to our community.</w:t>
            </w:r>
          </w:p>
          <w:p w14:paraId="2F0FBEC6"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2. Re-read selected sentences from The Guardians of Wawa Dam. Let learners identify familiar sight words and read </w:t>
            </w:r>
            <w:r w:rsidRPr="006D4DE8">
              <w:rPr>
                <w:rFonts w:ascii="Calibri" w:eastAsia="Arial" w:hAnsi="Calibri" w:cs="Calibri"/>
                <w:sz w:val="22"/>
                <w:szCs w:val="22"/>
              </w:rPr>
              <w:lastRenderedPageBreak/>
              <w:t>them chorally, by pairs, then individually.</w:t>
            </w:r>
          </w:p>
          <w:p w14:paraId="0A1673A5"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3. Present sentence/non-sentence examples from the story. Ask: Does it express a complete thought? Does it tell who/what and what happened?</w:t>
            </w:r>
          </w:p>
          <w:p w14:paraId="1A5F3FE2"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4. Use a T-chart labeled Sentence and Non-sentence. Learners place sentence strips in the correct column and explain their choices.</w:t>
            </w:r>
          </w:p>
          <w:p w14:paraId="53228AC1"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5. Introduce CVCC words with -st, -</w:t>
            </w:r>
            <w:proofErr w:type="spellStart"/>
            <w:r w:rsidRPr="006D4DE8">
              <w:rPr>
                <w:rFonts w:ascii="Calibri" w:eastAsia="Arial" w:hAnsi="Calibri" w:cs="Calibri"/>
                <w:sz w:val="22"/>
                <w:szCs w:val="22"/>
              </w:rPr>
              <w:t>nd</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lt</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mp</w:t>
            </w:r>
            <w:proofErr w:type="spellEnd"/>
            <w:r w:rsidRPr="006D4DE8">
              <w:rPr>
                <w:rFonts w:ascii="Calibri" w:eastAsia="Arial" w:hAnsi="Calibri" w:cs="Calibri"/>
                <w:sz w:val="22"/>
                <w:szCs w:val="22"/>
              </w:rPr>
              <w:t>, and -nt. Model blending, then ask learners to read and write words such as best, hand, belt, lump, and plant.</w:t>
            </w:r>
          </w:p>
          <w:p w14:paraId="6F31FD28"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6. Conduct a vocabulary match with regional/environmental words. Ask learners to give one short oral sentence about a place in their region or community.</w:t>
            </w:r>
          </w:p>
          <w:p w14:paraId="6BC9C8B6"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7. Learners write five neat words from the pattern set </w:t>
            </w:r>
            <w:r w:rsidRPr="006D4DE8">
              <w:rPr>
                <w:rFonts w:ascii="Calibri" w:eastAsia="Arial" w:hAnsi="Calibri" w:cs="Calibri"/>
                <w:sz w:val="22"/>
                <w:szCs w:val="22"/>
              </w:rPr>
              <w:lastRenderedPageBreak/>
              <w:t>and one complete sentence using one word. Provide support through word cards, peer reading, and teacher modeling.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25DE96"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1. Present the session goal: Today we will use the story to practice polite expressions, story problem-solution, sequencing, and demonstrative pronouns.</w:t>
            </w:r>
          </w:p>
          <w:p w14:paraId="42D8ECB2"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2. Re-read selected parts of The Guardians of Wawa Dam. Ask learners to listen for the </w:t>
            </w:r>
            <w:r w:rsidRPr="006D4DE8">
              <w:rPr>
                <w:rFonts w:ascii="Calibri" w:eastAsia="Arial" w:hAnsi="Calibri" w:cs="Calibri"/>
                <w:sz w:val="22"/>
                <w:szCs w:val="22"/>
              </w:rPr>
              <w:lastRenderedPageBreak/>
              <w:t>challenge, actions, and solution.</w:t>
            </w:r>
          </w:p>
          <w:p w14:paraId="16FD3817"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3. Discuss story comprehension questions: What problem did Bernardo and Maria face? How did they help the villagers? How was the problem solved?</w:t>
            </w:r>
          </w:p>
          <w:p w14:paraId="0B5D9284"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4. Conduct Greetings and Scenes role-play. Learners pretend to be Bernardo, Maria, villagers, or the old spirit and use polite greetings or expressions such as Good morning, Thank you, Please, and We appreciate your help.</w:t>
            </w:r>
          </w:p>
          <w:p w14:paraId="1FCA825C"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5. In groups, learners describe character traits, setting, key events, and lines spoken by characters. They post answers on the board for checking.</w:t>
            </w:r>
          </w:p>
          <w:p w14:paraId="36F7C3F0"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6. Teach demonstrative pronouns in action. Learners rewrite sentences from the story by using this, that, these, or those. Example: These </w:t>
            </w:r>
            <w:r w:rsidRPr="006D4DE8">
              <w:rPr>
                <w:rFonts w:ascii="Calibri" w:eastAsia="Arial" w:hAnsi="Calibri" w:cs="Calibri"/>
                <w:sz w:val="22"/>
                <w:szCs w:val="22"/>
              </w:rPr>
              <w:lastRenderedPageBreak/>
              <w:t>guardians repaired that damage under the dark sky.</w:t>
            </w:r>
          </w:p>
          <w:p w14:paraId="5A2490B9"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7. Connect to Math and Science by discussing how measuring, estimating, and caring for the environment helped solve the story problem.</w:t>
            </w:r>
          </w:p>
          <w:p w14:paraId="47D0EE6F"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8. Learners retell one part of the story in their own words.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580160"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1. Present the purpose: Today we will read sight words, study declarative sentences, arrange words correctly, and practice capitalization and punctuation.</w:t>
            </w:r>
          </w:p>
          <w:p w14:paraId="0C398CAE"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2. Re-read The Guardians of Wawa Dam. Learners underline sight words such as the, and, is, you, and that.</w:t>
            </w:r>
          </w:p>
          <w:p w14:paraId="16D6A9A8"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3. Show declarative sentence examples from the story. Discuss the parts: who/what, action, and when/where/how. Emphasize that declarative sentences tell information and end with a period.</w:t>
            </w:r>
          </w:p>
          <w:p w14:paraId="44375F95"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4. Guided analysis: Use sentence strips such as They promised to throw away their waste correctly. Ask learners to identify who/what, action, and details.</w:t>
            </w:r>
          </w:p>
          <w:p w14:paraId="1B5AB0E5"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5. Practice sequencing words. Give jumbled word strips and let learners rearrange them into meaningful telling sentences. Learners check capitalization at the beginning and punctuation at the end.</w:t>
            </w:r>
          </w:p>
          <w:p w14:paraId="01410BE6"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6. Introduce or review CVCC words with </w:t>
            </w:r>
            <w:proofErr w:type="spellStart"/>
            <w:r w:rsidRPr="006D4DE8">
              <w:rPr>
                <w:rFonts w:ascii="Calibri" w:eastAsia="Arial" w:hAnsi="Calibri" w:cs="Calibri"/>
                <w:sz w:val="22"/>
                <w:szCs w:val="22"/>
              </w:rPr>
              <w:t>sk</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lp</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ct</w:t>
            </w:r>
            <w:proofErr w:type="spellEnd"/>
            <w:r w:rsidRPr="006D4DE8">
              <w:rPr>
                <w:rFonts w:ascii="Calibri" w:eastAsia="Arial" w:hAnsi="Calibri" w:cs="Calibri"/>
                <w:sz w:val="22"/>
                <w:szCs w:val="22"/>
              </w:rPr>
              <w:t>, -ft, and -</w:t>
            </w:r>
            <w:proofErr w:type="spellStart"/>
            <w:r w:rsidRPr="006D4DE8">
              <w:rPr>
                <w:rFonts w:ascii="Calibri" w:eastAsia="Arial" w:hAnsi="Calibri" w:cs="Calibri"/>
                <w:sz w:val="22"/>
                <w:szCs w:val="22"/>
              </w:rPr>
              <w:t>rk</w:t>
            </w:r>
            <w:proofErr w:type="spellEnd"/>
            <w:r w:rsidRPr="006D4DE8">
              <w:rPr>
                <w:rFonts w:ascii="Calibri" w:eastAsia="Arial" w:hAnsi="Calibri" w:cs="Calibri"/>
                <w:sz w:val="22"/>
                <w:szCs w:val="22"/>
              </w:rPr>
              <w:t>. Learners read, spell, and write sample words.</w:t>
            </w:r>
          </w:p>
          <w:p w14:paraId="37722DB4"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7. Learners work in pairs to write two declarative sentences about caring for nature. Provide </w:t>
            </w:r>
            <w:r w:rsidRPr="006D4DE8">
              <w:rPr>
                <w:rFonts w:ascii="Calibri" w:eastAsia="Arial" w:hAnsi="Calibri" w:cs="Calibri"/>
                <w:sz w:val="22"/>
                <w:szCs w:val="22"/>
              </w:rPr>
              <w:lastRenderedPageBreak/>
              <w:t>sentence frames for learners needing support.</w:t>
            </w:r>
          </w:p>
          <w:p w14:paraId="3250203E"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8. End with oral reflection: How can clear sentences help us share important ideas?</w:t>
            </w:r>
          </w:p>
        </w:tc>
      </w:tr>
      <w:tr w:rsidR="006D4DE8" w:rsidRPr="006D4DE8" w14:paraId="7E72BB07"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EE2A431" w14:textId="77777777" w:rsidR="006D4DE8" w:rsidRPr="006D4DE8" w:rsidRDefault="006D4DE8" w:rsidP="006D4DE8">
            <w:pPr>
              <w:widowControl w:val="0"/>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rPr>
              <w:lastRenderedPageBreak/>
              <w:t>Learning Resources</w:t>
            </w:r>
          </w:p>
          <w:p w14:paraId="37C1DC92"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rPr>
            </w:pPr>
            <w:r w:rsidRPr="006D4DE8">
              <w:rPr>
                <w:rFonts w:ascii="Calibri" w:eastAsia="Montserrat" w:hAnsi="Calibri" w:cs="Calibri"/>
                <w:i/>
                <w:iCs/>
                <w:color w:val="000000" w:themeColor="text1"/>
              </w:rPr>
              <w:t xml:space="preserve">/ </w:t>
            </w:r>
            <w:r w:rsidRPr="006D4DE8">
              <w:rPr>
                <w:rStyle w:val="Strong"/>
                <w:rFonts w:ascii="Calibri" w:eastAsia="Times New Roman" w:hAnsi="Calibri" w:cs="Calibri"/>
                <w:b w:val="0"/>
                <w:bCs w:val="0"/>
                <w:i/>
                <w:iCs/>
                <w:color w:val="000000" w:themeColor="text1"/>
              </w:rPr>
              <w:t xml:space="preserve">Mga </w:t>
            </w:r>
            <w:proofErr w:type="spellStart"/>
            <w:r w:rsidRPr="006D4DE8">
              <w:rPr>
                <w:rStyle w:val="Strong"/>
                <w:rFonts w:ascii="Calibri" w:eastAsia="Times New Roman" w:hAnsi="Calibri" w:cs="Calibri"/>
                <w:b w:val="0"/>
                <w:bCs w:val="0"/>
                <w:i/>
                <w:iCs/>
                <w:color w:val="000000" w:themeColor="text1"/>
              </w:rPr>
              <w:t>Kagamitang</w:t>
            </w:r>
            <w:proofErr w:type="spellEnd"/>
            <w:r w:rsidRPr="006D4DE8">
              <w:rPr>
                <w:rStyle w:val="Strong"/>
                <w:rFonts w:ascii="Calibri" w:eastAsia="Times New Roman" w:hAnsi="Calibri" w:cs="Calibri"/>
                <w:b w:val="0"/>
                <w:bCs w:val="0"/>
                <w:i/>
                <w:iCs/>
                <w:color w:val="000000" w:themeColor="text1"/>
              </w:rPr>
              <w:t xml:space="preserve"> Panturo</w:t>
            </w:r>
          </w:p>
          <w:p w14:paraId="23378EAE"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 List down the learning resources that will help you reach your objectives. Ensure that they are available and inclusive.</w:t>
            </w:r>
          </w:p>
          <w:p w14:paraId="054779EC" w14:textId="2569612F" w:rsidR="006D4DE8" w:rsidRPr="006D4DE8" w:rsidRDefault="006D4DE8" w:rsidP="006D4DE8">
            <w:pPr>
              <w:widowControl w:val="0"/>
              <w:spacing w:after="0" w:line="240" w:lineRule="auto"/>
              <w:ind w:left="517" w:hanging="270"/>
              <w:rPr>
                <w:rFonts w:ascii="Calibri" w:eastAsia="Arial" w:hAnsi="Calibri" w:cs="Calibri"/>
                <w:b/>
                <w:bCs/>
                <w:u w:val="single"/>
              </w:rPr>
            </w:pPr>
            <w:r w:rsidRPr="006D4DE8">
              <w:rPr>
                <w:rFonts w:ascii="Calibri" w:eastAsia="Montserrat" w:hAnsi="Calibri" w:cs="Calibri"/>
                <w:i/>
                <w:iCs/>
                <w:color w:val="000000" w:themeColor="text1"/>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642E0F"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Text: The Guardians of Wawa Dam; flash cards for high-frequency words and story vocabulary; story element organizer; event sequence cards; demonstrative pronoun cards; board/marker; learner notebooks.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47A70D"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Text: The Guardians of Wawa Dam; sight-word flash cards; sentence and non-sentence strips; CVCC word cards for -st, -</w:t>
            </w:r>
            <w:proofErr w:type="spellStart"/>
            <w:r w:rsidRPr="006D4DE8">
              <w:rPr>
                <w:rFonts w:ascii="Calibri" w:eastAsia="Arial" w:hAnsi="Calibri" w:cs="Calibri"/>
                <w:sz w:val="22"/>
                <w:szCs w:val="22"/>
              </w:rPr>
              <w:t>nd</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lt</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mp</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nt</w:t>
            </w:r>
            <w:proofErr w:type="spellEnd"/>
            <w:r w:rsidRPr="006D4DE8">
              <w:rPr>
                <w:rFonts w:ascii="Calibri" w:eastAsia="Arial" w:hAnsi="Calibri" w:cs="Calibri"/>
                <w:sz w:val="22"/>
                <w:szCs w:val="22"/>
              </w:rPr>
              <w:t>; vocabulary matching cards; drill board; notebooks.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E08101"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Text: The Guardians of Wawa Dam; role-play prompt cards; polite expression cards; story problem-solution organizer; demonstrative pronoun sentence strips; board/marker; paper for group outputs.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C1D0C4"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 xml:space="preserve">Text: The Guardians of Wawa Dam; sight-word cards; declarative sentence strips; jumbled word cards; punctuation cards; CVCC word cards for </w:t>
            </w:r>
            <w:proofErr w:type="spellStart"/>
            <w:r w:rsidRPr="006D4DE8">
              <w:rPr>
                <w:rFonts w:ascii="Calibri" w:eastAsia="Arial" w:hAnsi="Calibri" w:cs="Calibri"/>
                <w:sz w:val="22"/>
                <w:szCs w:val="22"/>
              </w:rPr>
              <w:t>sk</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lp</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ct</w:t>
            </w:r>
            <w:proofErr w:type="spellEnd"/>
            <w:r w:rsidRPr="006D4DE8">
              <w:rPr>
                <w:rFonts w:ascii="Calibri" w:eastAsia="Arial" w:hAnsi="Calibri" w:cs="Calibri"/>
                <w:sz w:val="22"/>
                <w:szCs w:val="22"/>
              </w:rPr>
              <w:t>, -ft, -</w:t>
            </w:r>
            <w:proofErr w:type="spellStart"/>
            <w:r w:rsidRPr="006D4DE8">
              <w:rPr>
                <w:rFonts w:ascii="Calibri" w:eastAsia="Arial" w:hAnsi="Calibri" w:cs="Calibri"/>
                <w:sz w:val="22"/>
                <w:szCs w:val="22"/>
              </w:rPr>
              <w:t>rk</w:t>
            </w:r>
            <w:proofErr w:type="spellEnd"/>
            <w:r w:rsidRPr="006D4DE8">
              <w:rPr>
                <w:rFonts w:ascii="Calibri" w:eastAsia="Arial" w:hAnsi="Calibri" w:cs="Calibri"/>
                <w:sz w:val="22"/>
                <w:szCs w:val="22"/>
              </w:rPr>
              <w:t>; notebooks or worksheets.</w:t>
            </w:r>
          </w:p>
        </w:tc>
      </w:tr>
      <w:tr w:rsidR="006D4DE8" w:rsidRPr="006D4DE8" w14:paraId="61D80298"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6C215D9" w14:textId="77777777" w:rsidR="006D4DE8" w:rsidRPr="006D4DE8" w:rsidRDefault="006D4DE8" w:rsidP="006D4DE8">
            <w:pPr>
              <w:widowControl w:val="0"/>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rPr>
              <w:t xml:space="preserve">Opportunities for integration </w:t>
            </w:r>
          </w:p>
          <w:p w14:paraId="6ECD1480"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u w:val="single"/>
              </w:rPr>
            </w:pPr>
            <w:r w:rsidRPr="006D4DE8">
              <w:rPr>
                <w:rFonts w:ascii="Calibri" w:eastAsia="Montserrat" w:hAnsi="Calibri" w:cs="Calibri"/>
                <w:i/>
                <w:iCs/>
                <w:color w:val="000000" w:themeColor="text1"/>
              </w:rPr>
              <w:t xml:space="preserve">/ </w:t>
            </w:r>
            <w:proofErr w:type="spellStart"/>
            <w:r w:rsidRPr="006D4DE8">
              <w:rPr>
                <w:rStyle w:val="Strong"/>
                <w:rFonts w:ascii="Calibri" w:eastAsia="Times New Roman" w:hAnsi="Calibri" w:cs="Calibri"/>
                <w:b w:val="0"/>
                <w:bCs w:val="0"/>
                <w:i/>
                <w:iCs/>
                <w:color w:val="000000" w:themeColor="text1"/>
              </w:rPr>
              <w:t>Oportunidad</w:t>
            </w:r>
            <w:proofErr w:type="spellEnd"/>
            <w:r w:rsidRPr="006D4DE8">
              <w:rPr>
                <w:rStyle w:val="Strong"/>
                <w:rFonts w:ascii="Calibri" w:eastAsia="Times New Roman" w:hAnsi="Calibri" w:cs="Calibri"/>
                <w:b w:val="0"/>
                <w:bCs w:val="0"/>
                <w:i/>
                <w:iCs/>
                <w:color w:val="000000" w:themeColor="text1"/>
              </w:rPr>
              <w:t xml:space="preserve"> para </w:t>
            </w:r>
            <w:proofErr w:type="spellStart"/>
            <w:r w:rsidRPr="006D4DE8">
              <w:rPr>
                <w:rStyle w:val="Strong"/>
                <w:rFonts w:ascii="Calibri" w:eastAsia="Times New Roman" w:hAnsi="Calibri" w:cs="Calibri"/>
                <w:b w:val="0"/>
                <w:bCs w:val="0"/>
                <w:i/>
                <w:iCs/>
                <w:color w:val="000000" w:themeColor="text1"/>
              </w:rPr>
              <w:t>sa</w:t>
            </w:r>
            <w:proofErr w:type="spellEnd"/>
            <w:r w:rsidRPr="006D4DE8">
              <w:rPr>
                <w:rStyle w:val="Strong"/>
                <w:rFonts w:ascii="Calibri" w:eastAsia="Times New Roman" w:hAnsi="Calibri" w:cs="Calibri"/>
                <w:b w:val="0"/>
                <w:bCs w:val="0"/>
                <w:i/>
                <w:iCs/>
                <w:color w:val="000000" w:themeColor="text1"/>
              </w:rPr>
              <w:t xml:space="preserve"> </w:t>
            </w:r>
            <w:proofErr w:type="spellStart"/>
            <w:r w:rsidRPr="006D4DE8">
              <w:rPr>
                <w:rStyle w:val="Strong"/>
                <w:rFonts w:ascii="Calibri" w:eastAsia="Times New Roman" w:hAnsi="Calibri" w:cs="Calibri"/>
                <w:b w:val="0"/>
                <w:bCs w:val="0"/>
                <w:i/>
                <w:iCs/>
                <w:color w:val="000000" w:themeColor="text1"/>
              </w:rPr>
              <w:t>Integrasyon</w:t>
            </w:r>
            <w:proofErr w:type="spellEnd"/>
          </w:p>
          <w:p w14:paraId="4D75E372" w14:textId="4C985734" w:rsidR="006D4DE8" w:rsidRPr="006D4DE8" w:rsidRDefault="006D4DE8" w:rsidP="006D4DE8">
            <w:pPr>
              <w:widowControl w:val="0"/>
              <w:spacing w:after="0" w:line="240" w:lineRule="auto"/>
              <w:ind w:left="517" w:hanging="270"/>
              <w:rPr>
                <w:rFonts w:ascii="Calibri" w:eastAsia="Arial" w:hAnsi="Calibri" w:cs="Calibri"/>
                <w:b/>
                <w:bCs/>
              </w:rPr>
            </w:pPr>
            <w:r w:rsidRPr="006D4DE8">
              <w:rPr>
                <w:rFonts w:ascii="Calibri" w:eastAsia="Montserrat" w:hAnsi="Calibri" w:cs="Calibri"/>
                <w:i/>
                <w:iCs/>
                <w:color w:val="000000" w:themeColor="text1"/>
              </w:rPr>
              <w:t xml:space="preserve">- Write down any </w:t>
            </w:r>
            <w:r w:rsidRPr="006D4DE8">
              <w:rPr>
                <w:rFonts w:ascii="Calibri" w:eastAsia="Montserrat" w:hAnsi="Calibri" w:cs="Calibri"/>
                <w:i/>
                <w:iCs/>
                <w:color w:val="000000" w:themeColor="text1"/>
              </w:rPr>
              <w:lastRenderedPageBreak/>
              <w:t>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D10AC5"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 xml:space="preserve">GMRC/Values Education: respectful greetings and care for the community. Science: environmental protection and waste </w:t>
            </w:r>
            <w:r w:rsidRPr="006D4DE8">
              <w:rPr>
                <w:rFonts w:ascii="Calibri" w:eastAsia="Arial" w:hAnsi="Calibri" w:cs="Calibri"/>
                <w:sz w:val="22"/>
                <w:szCs w:val="22"/>
              </w:rPr>
              <w:lastRenderedPageBreak/>
              <w:t>disposal. Mathematics: sequencing and simple ordering of events.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96F591"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 xml:space="preserve">Science and </w:t>
            </w:r>
            <w:proofErr w:type="spellStart"/>
            <w:r w:rsidRPr="006D4DE8">
              <w:rPr>
                <w:rFonts w:ascii="Calibri" w:eastAsia="Arial" w:hAnsi="Calibri" w:cs="Calibri"/>
                <w:sz w:val="22"/>
                <w:szCs w:val="22"/>
              </w:rPr>
              <w:t>Makabansa</w:t>
            </w:r>
            <w:proofErr w:type="spellEnd"/>
            <w:r w:rsidRPr="006D4DE8">
              <w:rPr>
                <w:rFonts w:ascii="Calibri" w:eastAsia="Arial" w:hAnsi="Calibri" w:cs="Calibri"/>
                <w:sz w:val="22"/>
                <w:szCs w:val="22"/>
              </w:rPr>
              <w:t xml:space="preserve">: regional places, environmental care, and community responsibility. Reading </w:t>
            </w:r>
            <w:r w:rsidRPr="006D4DE8">
              <w:rPr>
                <w:rFonts w:ascii="Calibri" w:eastAsia="Arial" w:hAnsi="Calibri" w:cs="Calibri"/>
                <w:sz w:val="22"/>
                <w:szCs w:val="22"/>
              </w:rPr>
              <w:lastRenderedPageBreak/>
              <w:t>remediation: sight-word drills and phonics practice.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5798E3"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 xml:space="preserve">GMRC/Values Education: politeness, gratitude, cooperation, and responsibility. Science/Mathematics: </w:t>
            </w:r>
            <w:r w:rsidRPr="006D4DE8">
              <w:rPr>
                <w:rFonts w:ascii="Calibri" w:eastAsia="Arial" w:hAnsi="Calibri" w:cs="Calibri"/>
                <w:sz w:val="22"/>
                <w:szCs w:val="22"/>
              </w:rPr>
              <w:lastRenderedPageBreak/>
              <w:t>estimating, measuring, and caring for natural resources.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9114CF"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 xml:space="preserve">Science: explaining natural events and environmental protection from the story. Writing/Grammar: clear declarative sentences. Reading </w:t>
            </w:r>
            <w:r w:rsidRPr="006D4DE8">
              <w:rPr>
                <w:rFonts w:ascii="Calibri" w:eastAsia="Arial" w:hAnsi="Calibri" w:cs="Calibri"/>
                <w:sz w:val="22"/>
                <w:szCs w:val="22"/>
              </w:rPr>
              <w:lastRenderedPageBreak/>
              <w:t>intervention: sight words and CVCC patterns.</w:t>
            </w:r>
          </w:p>
        </w:tc>
      </w:tr>
      <w:tr w:rsidR="006D4DE8" w:rsidRPr="006D4DE8" w14:paraId="5FF012FF"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B564487" w14:textId="77777777" w:rsidR="006D4DE8" w:rsidRPr="006D4DE8" w:rsidRDefault="006D4DE8" w:rsidP="006D4DE8">
            <w:pPr>
              <w:pStyle w:val="Heading2"/>
              <w:ind w:left="517" w:hanging="270"/>
              <w:rPr>
                <w:rFonts w:ascii="Calibri" w:eastAsia="Times New Roman" w:hAnsi="Calibri" w:cs="Calibri"/>
                <w:color w:val="000000" w:themeColor="text1"/>
                <w:sz w:val="24"/>
                <w:szCs w:val="24"/>
              </w:rPr>
            </w:pPr>
            <w:r w:rsidRPr="006D4DE8">
              <w:rPr>
                <w:rFonts w:ascii="Calibri" w:eastAsia="Times New Roman" w:hAnsi="Calibri" w:cs="Calibri"/>
                <w:color w:val="000000" w:themeColor="text1"/>
                <w:sz w:val="24"/>
                <w:szCs w:val="24"/>
              </w:rPr>
              <w:lastRenderedPageBreak/>
              <w:t>Assessment</w:t>
            </w:r>
          </w:p>
          <w:p w14:paraId="1E151799" w14:textId="078FB255" w:rsidR="006D4DE8" w:rsidRPr="006D4DE8" w:rsidRDefault="006D4DE8" w:rsidP="006D4DE8">
            <w:pPr>
              <w:pStyle w:val="Heading2"/>
              <w:ind w:left="517" w:hanging="270"/>
              <w:rPr>
                <w:rFonts w:ascii="Calibri" w:eastAsia="Arial" w:hAnsi="Calibri" w:cs="Calibri"/>
                <w:sz w:val="24"/>
                <w:szCs w:val="24"/>
              </w:rPr>
            </w:pPr>
            <w:r w:rsidRPr="006D4DE8">
              <w:rPr>
                <w:rFonts w:ascii="Calibri" w:eastAsia="Times New Roman" w:hAnsi="Calibri" w:cs="Calibri"/>
                <w:b w:val="0"/>
                <w:bCs w:val="0"/>
                <w:i/>
                <w:iCs/>
                <w:color w:val="000000" w:themeColor="text1"/>
                <w:sz w:val="24"/>
                <w:szCs w:val="24"/>
              </w:rPr>
              <w:t xml:space="preserve">/ </w:t>
            </w:r>
            <w:proofErr w:type="spellStart"/>
            <w:r w:rsidRPr="006D4DE8">
              <w:rPr>
                <w:rFonts w:ascii="Calibri" w:eastAsia="Times New Roman"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C35712"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Assess learners' ability to read and recognize high-frequency words and Grade 3 sight words; use polite greetings and common expressions appropriately; comprehend The Guardians of Wawa Dam by identifying characters, setting, events, problem, and solution; sequence events; identify and use demonstrative pronouns; distinguish sentences from non-sentences; identify parts of simple declarative sentences; read and write CVCC words; and express ideas through oral, written, and collaborative tasks.</w:t>
            </w:r>
          </w:p>
        </w:tc>
      </w:tr>
      <w:tr w:rsidR="006D4DE8" w:rsidRPr="006D4DE8" w14:paraId="55ABDB73"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EB91EB4" w14:textId="77777777" w:rsidR="006D4DE8" w:rsidRPr="006D4DE8" w:rsidRDefault="006D4DE8" w:rsidP="006D4DE8">
            <w:pPr>
              <w:widowControl w:val="0"/>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rPr>
              <w:t xml:space="preserve">Formative Assessment </w:t>
            </w:r>
          </w:p>
          <w:p w14:paraId="0EDB9F3C"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rPr>
            </w:pPr>
            <w:r w:rsidRPr="006D4DE8">
              <w:rPr>
                <w:rFonts w:ascii="Calibri" w:eastAsia="Montserrat" w:hAnsi="Calibri" w:cs="Calibri"/>
                <w:i/>
                <w:iCs/>
                <w:color w:val="000000" w:themeColor="text1"/>
              </w:rPr>
              <w:t>/</w:t>
            </w:r>
            <w:r w:rsidRPr="006D4DE8">
              <w:rPr>
                <w:rFonts w:ascii="Calibri" w:eastAsia="Montserrat" w:hAnsi="Calibri" w:cs="Calibri"/>
                <w:b/>
                <w:bCs/>
                <w:i/>
                <w:iCs/>
                <w:color w:val="000000" w:themeColor="text1"/>
              </w:rPr>
              <w:t xml:space="preserve"> </w:t>
            </w:r>
            <w:r w:rsidRPr="006D4DE8">
              <w:rPr>
                <w:rStyle w:val="Strong"/>
                <w:rFonts w:ascii="Calibri" w:eastAsia="Times New Roman" w:hAnsi="Calibri" w:cs="Calibri"/>
                <w:b w:val="0"/>
                <w:bCs w:val="0"/>
                <w:i/>
                <w:iCs/>
                <w:color w:val="000000" w:themeColor="text1"/>
              </w:rPr>
              <w:t xml:space="preserve">Formative </w:t>
            </w:r>
            <w:proofErr w:type="spellStart"/>
            <w:r w:rsidRPr="006D4DE8">
              <w:rPr>
                <w:rStyle w:val="Strong"/>
                <w:rFonts w:ascii="Calibri" w:eastAsia="Times New Roman" w:hAnsi="Calibri" w:cs="Calibri"/>
                <w:b w:val="0"/>
                <w:bCs w:val="0"/>
                <w:i/>
                <w:iCs/>
                <w:color w:val="000000" w:themeColor="text1"/>
              </w:rPr>
              <w:t>na</w:t>
            </w:r>
            <w:proofErr w:type="spellEnd"/>
            <w:r w:rsidRPr="006D4DE8">
              <w:rPr>
                <w:rStyle w:val="Strong"/>
                <w:rFonts w:ascii="Calibri" w:eastAsia="Times New Roman" w:hAnsi="Calibri" w:cs="Calibri"/>
                <w:b w:val="0"/>
                <w:bCs w:val="0"/>
                <w:i/>
                <w:iCs/>
                <w:color w:val="000000" w:themeColor="text1"/>
              </w:rPr>
              <w:t xml:space="preserve"> </w:t>
            </w:r>
            <w:proofErr w:type="spellStart"/>
            <w:r w:rsidRPr="006D4DE8">
              <w:rPr>
                <w:rStyle w:val="Strong"/>
                <w:rFonts w:ascii="Calibri" w:eastAsia="Times New Roman" w:hAnsi="Calibri" w:cs="Calibri"/>
                <w:b w:val="0"/>
                <w:bCs w:val="0"/>
                <w:i/>
                <w:iCs/>
                <w:color w:val="000000" w:themeColor="text1"/>
              </w:rPr>
              <w:t>Pagtataya</w:t>
            </w:r>
            <w:proofErr w:type="spellEnd"/>
          </w:p>
          <w:p w14:paraId="1A786AFC"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1BF1CBCB" w14:textId="18AD0324" w:rsidR="006D4DE8" w:rsidRPr="006D4DE8" w:rsidRDefault="006D4DE8" w:rsidP="006D4DE8">
            <w:pPr>
              <w:widowControl w:val="0"/>
              <w:spacing w:after="0" w:line="240" w:lineRule="auto"/>
              <w:ind w:left="517" w:hanging="270"/>
              <w:rPr>
                <w:rFonts w:ascii="Calibri" w:eastAsia="Arial" w:hAnsi="Calibri" w:cs="Calibri"/>
                <w:b/>
                <w:bCs/>
              </w:rPr>
            </w:pPr>
            <w:r w:rsidRPr="006D4DE8">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E28F42"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Task: Story Elements and Word Use</w:t>
            </w:r>
          </w:p>
          <w:p w14:paraId="259E86B5"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Learners work with a partner to complete a simple organizer for The Guardians of Wawa Dam: Characters, Setting, Important Events, and Words I Learned. Each pair reads two high-frequency words aloud, uses one polite greeting in a short exchange, and points out one demonstrative pronoun in a sentence. Learners who need support may answer orally, use picture/word cards, or work with a peer.</w:t>
            </w:r>
          </w:p>
          <w:p w14:paraId="4DA29C47" w14:textId="77777777" w:rsidR="006D4DE8" w:rsidRPr="006D4DE8" w:rsidRDefault="006D4DE8" w:rsidP="006D4DE8">
            <w:pPr>
              <w:spacing w:after="0" w:line="240" w:lineRule="auto"/>
              <w:rPr>
                <w:rFonts w:ascii="Calibri" w:hAnsi="Calibri" w:cs="Calibri"/>
                <w:sz w:val="22"/>
                <w:szCs w:val="22"/>
              </w:rPr>
            </w:pPr>
          </w:p>
          <w:p w14:paraId="7252376B"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Quick Check / 5-Item Formative Quiz</w:t>
            </w:r>
          </w:p>
          <w:p w14:paraId="5724E5BA"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lastRenderedPageBreak/>
              <w:t>Directions: Choose the best answer or write the needed answer.</w:t>
            </w:r>
          </w:p>
          <w:p w14:paraId="3D8DF31A"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1. Who are the guardians in the story? A. the villagers B. Bill and Dom C. Bernardo and Maria D. the teacher</w:t>
            </w:r>
          </w:p>
          <w:p w14:paraId="09B400D1"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2. Which expression is a polite greeting? A. Dirty water B. Good morning C. Stop now D. Throw it</w:t>
            </w:r>
          </w:p>
          <w:p w14:paraId="599019A2"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3. Where does the story happen? A. a mall B. a classroom only C. a farm market D. Wawa Dam</w:t>
            </w:r>
          </w:p>
          <w:p w14:paraId="08342F2D"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4. Arrange the events in order: villagers learned proper waste disposal; guardians saw trash; villagers promised to help.</w:t>
            </w:r>
          </w:p>
          <w:p w14:paraId="55028439"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5. Which sentence uses a demonstrative pronoun? A. These guardians helped. B. Bernardo ran. C. Maria smiled. D. Villagers listened.</w:t>
            </w:r>
          </w:p>
          <w:p w14:paraId="5C97655B"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Answer Key: 1-C, 2-B, 3-D, 4-guardians saw trash -&gt; villagers learned proper waste disposal -&gt; villagers promised to help,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184E6B"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lastRenderedPageBreak/>
              <w:t>Task: Sentence and CVCC Word Check</w:t>
            </w:r>
          </w:p>
          <w:p w14:paraId="3A852A1A"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Learners read sight-word cards and sort sentence strips into Sentence or Non-sentence. They then read and write CVCC words ending in -st, -</w:t>
            </w:r>
            <w:proofErr w:type="spellStart"/>
            <w:r w:rsidRPr="006D4DE8">
              <w:rPr>
                <w:rFonts w:ascii="Calibri" w:eastAsia="Arial" w:hAnsi="Calibri" w:cs="Calibri"/>
                <w:sz w:val="22"/>
                <w:szCs w:val="22"/>
              </w:rPr>
              <w:t>nd</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lt</w:t>
            </w:r>
            <w:proofErr w:type="spellEnd"/>
            <w:r w:rsidRPr="006D4DE8">
              <w:rPr>
                <w:rFonts w:ascii="Calibri" w:eastAsia="Arial" w:hAnsi="Calibri" w:cs="Calibri"/>
                <w:sz w:val="22"/>
                <w:szCs w:val="22"/>
              </w:rPr>
              <w:t>, -</w:t>
            </w:r>
            <w:proofErr w:type="spellStart"/>
            <w:r w:rsidRPr="006D4DE8">
              <w:rPr>
                <w:rFonts w:ascii="Calibri" w:eastAsia="Arial" w:hAnsi="Calibri" w:cs="Calibri"/>
                <w:sz w:val="22"/>
                <w:szCs w:val="22"/>
              </w:rPr>
              <w:t>mp</w:t>
            </w:r>
            <w:proofErr w:type="spellEnd"/>
            <w:r w:rsidRPr="006D4DE8">
              <w:rPr>
                <w:rFonts w:ascii="Calibri" w:eastAsia="Arial" w:hAnsi="Calibri" w:cs="Calibri"/>
                <w:sz w:val="22"/>
                <w:szCs w:val="22"/>
              </w:rPr>
              <w:t>, and -nt. Learners may read aloud to the teacher, point to the correct column, or copy the words with tracing support if needed.</w:t>
            </w:r>
          </w:p>
          <w:p w14:paraId="21ACE902" w14:textId="77777777" w:rsidR="006D4DE8" w:rsidRPr="006D4DE8" w:rsidRDefault="006D4DE8" w:rsidP="006D4DE8">
            <w:pPr>
              <w:spacing w:after="0" w:line="240" w:lineRule="auto"/>
              <w:rPr>
                <w:rFonts w:ascii="Calibri" w:hAnsi="Calibri" w:cs="Calibri"/>
                <w:sz w:val="22"/>
                <w:szCs w:val="22"/>
              </w:rPr>
            </w:pPr>
          </w:p>
          <w:p w14:paraId="0173C919"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Quick Check / 5-Item Formative Quiz</w:t>
            </w:r>
          </w:p>
          <w:p w14:paraId="51F66F9D"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Directions: Answer each item.</w:t>
            </w:r>
          </w:p>
          <w:p w14:paraId="7624C854"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1. Is this a sentence or non-sentence? Around Wawa Dam. A. Non-sentence B. Sentence</w:t>
            </w:r>
          </w:p>
          <w:p w14:paraId="7C263234"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 xml:space="preserve">2. Is this a sentence or non-sentence? The guardians </w:t>
            </w:r>
            <w:r w:rsidRPr="006D4DE8">
              <w:rPr>
                <w:rFonts w:ascii="Calibri" w:eastAsia="Arial" w:hAnsi="Calibri" w:cs="Calibri"/>
                <w:sz w:val="22"/>
                <w:szCs w:val="22"/>
              </w:rPr>
              <w:lastRenderedPageBreak/>
              <w:t>protected the dam. A. Non-sentence B. Sentence</w:t>
            </w:r>
          </w:p>
          <w:p w14:paraId="6060E01D"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3. Which word has the -st pattern? A. hand B. lump C. best D. plant</w:t>
            </w:r>
          </w:p>
          <w:p w14:paraId="7F828FAC"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4. Which word has the -</w:t>
            </w:r>
            <w:proofErr w:type="spellStart"/>
            <w:r w:rsidRPr="006D4DE8">
              <w:rPr>
                <w:rFonts w:ascii="Calibri" w:eastAsia="Arial" w:hAnsi="Calibri" w:cs="Calibri"/>
                <w:sz w:val="22"/>
                <w:szCs w:val="22"/>
              </w:rPr>
              <w:t>mp</w:t>
            </w:r>
            <w:proofErr w:type="spellEnd"/>
            <w:r w:rsidRPr="006D4DE8">
              <w:rPr>
                <w:rFonts w:ascii="Calibri" w:eastAsia="Arial" w:hAnsi="Calibri" w:cs="Calibri"/>
                <w:sz w:val="22"/>
                <w:szCs w:val="22"/>
              </w:rPr>
              <w:t xml:space="preserve"> pattern? A. belt B. nest C. hand D. jump</w:t>
            </w:r>
          </w:p>
          <w:p w14:paraId="4ECEC334"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5. Write one complete sentence using the word plant.</w:t>
            </w:r>
          </w:p>
          <w:p w14:paraId="6D237655"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Answer Key: 1-A, 2-B, 3-C, 4-D, 5-Answers may vary; sentence must express a complete thought and use plant correctly.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7F8FEC"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lastRenderedPageBreak/>
              <w:t>Task: Role-Play, Problem-Solution, and Pronoun Use</w:t>
            </w:r>
          </w:p>
          <w:p w14:paraId="2CC0F9B9"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In small groups, learners act out a short scene from The Guardians of Wawa Dam using polite expressions. After the role-play, each group states the problem, solution, and one sentence using this, that, these, or those. Learners needing support may use role cards, sentence frames, or oral answers.</w:t>
            </w:r>
          </w:p>
          <w:p w14:paraId="0238EF66" w14:textId="77777777" w:rsidR="006D4DE8" w:rsidRPr="006D4DE8" w:rsidRDefault="006D4DE8" w:rsidP="006D4DE8">
            <w:pPr>
              <w:spacing w:after="0" w:line="240" w:lineRule="auto"/>
              <w:rPr>
                <w:rFonts w:ascii="Calibri" w:hAnsi="Calibri" w:cs="Calibri"/>
                <w:sz w:val="22"/>
                <w:szCs w:val="22"/>
              </w:rPr>
            </w:pPr>
          </w:p>
          <w:p w14:paraId="5D44D094"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Quick Check / 5-Item Formative Quiz</w:t>
            </w:r>
          </w:p>
          <w:p w14:paraId="3402A445"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Directions: Choose the best answer.</w:t>
            </w:r>
          </w:p>
          <w:p w14:paraId="6464C820"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 xml:space="preserve">1. What problem did the guardians notice? A. a lost puppy B. trash in the water C. </w:t>
            </w:r>
            <w:r w:rsidRPr="006D4DE8">
              <w:rPr>
                <w:rFonts w:ascii="Calibri" w:eastAsia="Arial" w:hAnsi="Calibri" w:cs="Calibri"/>
                <w:sz w:val="22"/>
                <w:szCs w:val="22"/>
              </w:rPr>
              <w:lastRenderedPageBreak/>
              <w:t>missing books D. no classroom chairs</w:t>
            </w:r>
          </w:p>
          <w:p w14:paraId="095E6465"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2. Which expression is polite? A. Go away B. Stop talking C. Never mind D. Thank you</w:t>
            </w:r>
          </w:p>
          <w:p w14:paraId="053E3855"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3. Which is a demonstrative pronoun? A. these B. run C. clean D. happily</w:t>
            </w:r>
          </w:p>
          <w:p w14:paraId="3F03CCDA"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4. Which sentence uses a demonstrative pronoun correctly? A. Villagers clean. B. Clean water good. C. Those villagers helped clean the dam. D. Maria and Bernardo.</w:t>
            </w:r>
          </w:p>
          <w:p w14:paraId="0FD694F9"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5. What should a retelling include? A. only random words B. key events in order C. no characters D. only the title</w:t>
            </w:r>
          </w:p>
          <w:p w14:paraId="361DDCC4"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Answer Key: 1-B, 2-D, 3-A, 4-C, 5-B</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AB098B"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lastRenderedPageBreak/>
              <w:t>Task: Declarative Sentence Builder</w:t>
            </w:r>
          </w:p>
          <w:p w14:paraId="6699F821"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Learners identify the parts of simple sentences from the story: who/what, action, and when/where/how. Then they arrange jumbled word cards into declarative sentences and check capitalization and punctuation. Learners may work by pairs and use punctuation cards or sentence frames.</w:t>
            </w:r>
          </w:p>
          <w:p w14:paraId="3BD0F3A3" w14:textId="77777777" w:rsidR="006D4DE8" w:rsidRPr="006D4DE8" w:rsidRDefault="006D4DE8" w:rsidP="006D4DE8">
            <w:pPr>
              <w:spacing w:after="0" w:line="240" w:lineRule="auto"/>
              <w:rPr>
                <w:rFonts w:ascii="Calibri" w:hAnsi="Calibri" w:cs="Calibri"/>
                <w:sz w:val="22"/>
                <w:szCs w:val="22"/>
              </w:rPr>
            </w:pPr>
          </w:p>
          <w:p w14:paraId="5A1F9266"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Quick Check / 5-Item Formative Quiz</w:t>
            </w:r>
          </w:p>
          <w:p w14:paraId="08403943"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Directions: Choose the best answer or write the corrected sentence.</w:t>
            </w:r>
          </w:p>
          <w:p w14:paraId="22E16987"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 xml:space="preserve">1. What does a declarative sentence do? A. asks only a question B. gives no thought C. </w:t>
            </w:r>
            <w:r w:rsidRPr="006D4DE8">
              <w:rPr>
                <w:rFonts w:ascii="Calibri" w:eastAsia="Arial" w:hAnsi="Calibri" w:cs="Calibri"/>
                <w:sz w:val="22"/>
                <w:szCs w:val="22"/>
              </w:rPr>
              <w:lastRenderedPageBreak/>
              <w:t>gives information D. shows surprise only</w:t>
            </w:r>
          </w:p>
          <w:p w14:paraId="3C9A1DA2"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2. Which sentence is declarative? A. Did they help? B. The villagers helped clean the dam. C. Wow! D. Please help.</w:t>
            </w:r>
          </w:p>
          <w:p w14:paraId="7F6FB587"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3. In the sentence They repaired the dam, what is the action? A. They B. the C. dam D. repaired</w:t>
            </w:r>
          </w:p>
          <w:p w14:paraId="7B93E889"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4. Rearrange: correctly / waste / threw / villagers / their / The.</w:t>
            </w:r>
          </w:p>
          <w:p w14:paraId="744CD092"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5. Which word has the -</w:t>
            </w:r>
            <w:proofErr w:type="spellStart"/>
            <w:r w:rsidRPr="006D4DE8">
              <w:rPr>
                <w:rFonts w:ascii="Calibri" w:eastAsia="Arial" w:hAnsi="Calibri" w:cs="Calibri"/>
                <w:sz w:val="22"/>
                <w:szCs w:val="22"/>
              </w:rPr>
              <w:t>rk</w:t>
            </w:r>
            <w:proofErr w:type="spellEnd"/>
            <w:r w:rsidRPr="006D4DE8">
              <w:rPr>
                <w:rFonts w:ascii="Calibri" w:eastAsia="Arial" w:hAnsi="Calibri" w:cs="Calibri"/>
                <w:sz w:val="22"/>
                <w:szCs w:val="22"/>
              </w:rPr>
              <w:t xml:space="preserve"> pattern? A. dark B. belt C. hand D. jump</w:t>
            </w:r>
          </w:p>
          <w:p w14:paraId="41EA542B" w14:textId="77777777" w:rsidR="006D4DE8" w:rsidRPr="006D4DE8" w:rsidRDefault="006D4DE8" w:rsidP="006D4DE8">
            <w:pPr>
              <w:spacing w:after="0" w:line="240" w:lineRule="auto"/>
              <w:rPr>
                <w:rFonts w:ascii="Calibri" w:hAnsi="Calibri" w:cs="Calibri"/>
                <w:sz w:val="22"/>
                <w:szCs w:val="22"/>
              </w:rPr>
            </w:pPr>
            <w:r w:rsidRPr="006D4DE8">
              <w:rPr>
                <w:rFonts w:ascii="Calibri" w:eastAsia="Arial" w:hAnsi="Calibri" w:cs="Calibri"/>
                <w:sz w:val="22"/>
                <w:szCs w:val="22"/>
              </w:rPr>
              <w:t>Answer Key: 1-C, 2-B, 3-D, 4-The villagers threw their waste correctly., 5-A</w:t>
            </w:r>
          </w:p>
        </w:tc>
      </w:tr>
      <w:tr w:rsidR="006D4DE8" w:rsidRPr="006D4DE8" w14:paraId="52909959"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05E3B65" w14:textId="77777777" w:rsidR="006D4DE8" w:rsidRPr="006D4DE8" w:rsidRDefault="006D4DE8" w:rsidP="006D4DE8">
            <w:pPr>
              <w:pStyle w:val="Heading2"/>
              <w:ind w:left="517" w:hanging="270"/>
              <w:rPr>
                <w:rFonts w:ascii="Calibri" w:eastAsia="Times New Roman" w:hAnsi="Calibri" w:cs="Calibri"/>
                <w:color w:val="000000" w:themeColor="text1"/>
                <w:sz w:val="24"/>
                <w:szCs w:val="24"/>
              </w:rPr>
            </w:pPr>
            <w:r w:rsidRPr="006D4DE8">
              <w:rPr>
                <w:rFonts w:ascii="Calibri" w:eastAsia="Times New Roman" w:hAnsi="Calibri" w:cs="Calibri"/>
                <w:color w:val="000000" w:themeColor="text1"/>
                <w:sz w:val="24"/>
                <w:szCs w:val="24"/>
              </w:rPr>
              <w:lastRenderedPageBreak/>
              <w:t>Ways Forward</w:t>
            </w:r>
          </w:p>
          <w:p w14:paraId="4C7ADB10" w14:textId="7A1957D2" w:rsidR="006D4DE8" w:rsidRPr="006D4DE8" w:rsidRDefault="006D4DE8" w:rsidP="006D4DE8">
            <w:pPr>
              <w:pStyle w:val="Heading2"/>
              <w:ind w:left="517" w:hanging="270"/>
              <w:rPr>
                <w:rFonts w:ascii="Calibri" w:eastAsia="Arial" w:hAnsi="Calibri" w:cs="Calibri"/>
                <w:sz w:val="24"/>
                <w:szCs w:val="24"/>
              </w:rPr>
            </w:pPr>
            <w:r w:rsidRPr="006D4DE8">
              <w:rPr>
                <w:rFonts w:ascii="Calibri" w:eastAsia="Times New Roman" w:hAnsi="Calibri" w:cs="Calibri"/>
                <w:b w:val="0"/>
                <w:bCs w:val="0"/>
                <w:i/>
                <w:iCs/>
                <w:color w:val="000000" w:themeColor="text1"/>
                <w:sz w:val="24"/>
                <w:szCs w:val="24"/>
              </w:rPr>
              <w:t xml:space="preserve">/ Mga </w:t>
            </w:r>
            <w:proofErr w:type="spellStart"/>
            <w:r w:rsidRPr="006D4DE8">
              <w:rPr>
                <w:rFonts w:ascii="Calibri" w:eastAsia="Times New Roman" w:hAnsi="Calibri" w:cs="Calibri"/>
                <w:b w:val="0"/>
                <w:bCs w:val="0"/>
                <w:i/>
                <w:iCs/>
                <w:color w:val="000000" w:themeColor="text1"/>
                <w:sz w:val="24"/>
                <w:szCs w:val="24"/>
              </w:rPr>
              <w:t>Susunod</w:t>
            </w:r>
            <w:proofErr w:type="spellEnd"/>
            <w:r w:rsidRPr="006D4DE8">
              <w:rPr>
                <w:rFonts w:ascii="Calibri" w:eastAsia="Times New Roman" w:hAnsi="Calibri" w:cs="Calibri"/>
                <w:b w:val="0"/>
                <w:bCs w:val="0"/>
                <w:i/>
                <w:iCs/>
                <w:color w:val="000000" w:themeColor="text1"/>
                <w:sz w:val="24"/>
                <w:szCs w:val="24"/>
              </w:rPr>
              <w:t xml:space="preserve"> </w:t>
            </w:r>
            <w:proofErr w:type="spellStart"/>
            <w:r w:rsidRPr="006D4DE8">
              <w:rPr>
                <w:rFonts w:ascii="Calibri" w:eastAsia="Times New Roman" w:hAnsi="Calibri" w:cs="Calibri"/>
                <w:b w:val="0"/>
                <w:bCs w:val="0"/>
                <w:i/>
                <w:iCs/>
                <w:color w:val="000000" w:themeColor="text1"/>
                <w:sz w:val="24"/>
                <w:szCs w:val="24"/>
              </w:rPr>
              <w:t>na</w:t>
            </w:r>
            <w:proofErr w:type="spellEnd"/>
            <w:r w:rsidRPr="006D4DE8">
              <w:rPr>
                <w:rFonts w:ascii="Calibri" w:eastAsia="Times New Roman" w:hAnsi="Calibri" w:cs="Calibri"/>
                <w:b w:val="0"/>
                <w:bCs w:val="0"/>
                <w:i/>
                <w:iCs/>
                <w:color w:val="000000" w:themeColor="text1"/>
                <w:sz w:val="24"/>
                <w:szCs w:val="24"/>
              </w:rPr>
              <w:t xml:space="preserve"> </w:t>
            </w:r>
            <w:proofErr w:type="spellStart"/>
            <w:r w:rsidRPr="006D4DE8">
              <w:rPr>
                <w:rFonts w:ascii="Calibri" w:eastAsia="Times New Roman"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F0BD07"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After each session, use quiz results, oral responses, written outputs, and observed participation to identify learners who need reteaching, guided practice, enrichment, or additional reading support. Provide immediate feedback, adjust grouping, and prepare simpler or more challenging word and sentence tasks as needed.</w:t>
            </w:r>
          </w:p>
        </w:tc>
      </w:tr>
      <w:tr w:rsidR="006D4DE8" w:rsidRPr="006D4DE8" w14:paraId="1E32E517"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94B1417" w14:textId="77777777" w:rsidR="006D4DE8" w:rsidRPr="006D4DE8" w:rsidRDefault="006D4DE8" w:rsidP="006D4DE8">
            <w:pPr>
              <w:widowControl w:val="0"/>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rPr>
              <w:t>Extended learning opportunities</w:t>
            </w:r>
          </w:p>
          <w:p w14:paraId="104E997D"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rPr>
            </w:pPr>
            <w:r w:rsidRPr="006D4DE8">
              <w:rPr>
                <w:rFonts w:ascii="Calibri" w:eastAsia="Montserrat" w:hAnsi="Calibri" w:cs="Calibri"/>
                <w:i/>
                <w:iCs/>
                <w:color w:val="000000" w:themeColor="text1"/>
              </w:rPr>
              <w:t xml:space="preserve">/ </w:t>
            </w:r>
            <w:r w:rsidRPr="006D4DE8">
              <w:rPr>
                <w:rStyle w:val="Strong"/>
                <w:rFonts w:ascii="Calibri" w:eastAsia="Times New Roman" w:hAnsi="Calibri" w:cs="Calibri"/>
                <w:b w:val="0"/>
                <w:bCs w:val="0"/>
                <w:i/>
                <w:iCs/>
                <w:color w:val="000000" w:themeColor="text1"/>
              </w:rPr>
              <w:t xml:space="preserve">Mga </w:t>
            </w:r>
            <w:proofErr w:type="spellStart"/>
            <w:r w:rsidRPr="006D4DE8">
              <w:rPr>
                <w:rStyle w:val="Strong"/>
                <w:rFonts w:ascii="Calibri" w:eastAsia="Times New Roman" w:hAnsi="Calibri" w:cs="Calibri"/>
                <w:b w:val="0"/>
                <w:bCs w:val="0"/>
                <w:i/>
                <w:iCs/>
                <w:color w:val="000000" w:themeColor="text1"/>
              </w:rPr>
              <w:t>Karagdagang</w:t>
            </w:r>
            <w:proofErr w:type="spellEnd"/>
            <w:r w:rsidRPr="006D4DE8">
              <w:rPr>
                <w:rStyle w:val="Strong"/>
                <w:rFonts w:ascii="Calibri" w:eastAsia="Times New Roman" w:hAnsi="Calibri" w:cs="Calibri"/>
                <w:b w:val="0"/>
                <w:bCs w:val="0"/>
                <w:i/>
                <w:iCs/>
                <w:color w:val="000000" w:themeColor="text1"/>
              </w:rPr>
              <w:t xml:space="preserve"> Gawain</w:t>
            </w:r>
          </w:p>
          <w:p w14:paraId="5A17585A" w14:textId="32630FCD" w:rsidR="006D4DE8" w:rsidRPr="006D4DE8" w:rsidRDefault="006D4DE8" w:rsidP="006D4DE8">
            <w:pPr>
              <w:widowControl w:val="0"/>
              <w:spacing w:after="0" w:line="240" w:lineRule="auto"/>
              <w:ind w:left="517" w:hanging="270"/>
              <w:rPr>
                <w:rFonts w:ascii="Calibri" w:eastAsia="Arial" w:hAnsi="Calibri" w:cs="Calibri"/>
                <w:b/>
                <w:bCs/>
              </w:rPr>
            </w:pPr>
            <w:r w:rsidRPr="006D4DE8">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70437B"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At home, learners may read a short story with a family member and identify the characters, setting, and three important events. They may also list five polite expressions they hear or use at home.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D9AFC8"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Learners may practice reading sight words and CVCC words with a family member. They may look for signs or labels in the community and copy three complete sentences they can read.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396D49"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Learners may retell The Guardians of Wawa Dam to a family member and ask: How can our family help protect water, plants, or animals in our community? They may write or draw one answer.</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227D6F"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Learners may collect three simple declarative sentences from books, signs, or conversations at home. They should copy them with correct capitalization and punctuation and underline the action word.</w:t>
            </w:r>
          </w:p>
        </w:tc>
      </w:tr>
      <w:tr w:rsidR="006D4DE8" w:rsidRPr="006D4DE8" w14:paraId="5BE1A09D" w14:textId="77777777" w:rsidTr="006D4DE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D61F894" w14:textId="77777777" w:rsidR="006D4DE8" w:rsidRPr="006D4DE8" w:rsidRDefault="006D4DE8" w:rsidP="006D4DE8">
            <w:pPr>
              <w:widowControl w:val="0"/>
              <w:spacing w:after="0" w:line="240" w:lineRule="auto"/>
              <w:ind w:left="517" w:hanging="270"/>
              <w:rPr>
                <w:rFonts w:ascii="Calibri" w:eastAsia="Montserrat" w:hAnsi="Calibri" w:cs="Calibri"/>
                <w:b/>
                <w:bCs/>
                <w:color w:val="000000" w:themeColor="text1"/>
              </w:rPr>
            </w:pPr>
            <w:r w:rsidRPr="006D4DE8">
              <w:rPr>
                <w:rFonts w:ascii="Calibri" w:eastAsia="Montserrat" w:hAnsi="Calibri" w:cs="Calibri"/>
                <w:b/>
                <w:bCs/>
                <w:color w:val="000000" w:themeColor="text1"/>
              </w:rPr>
              <w:t>Reflections</w:t>
            </w:r>
          </w:p>
          <w:p w14:paraId="5289F5B8" w14:textId="77777777" w:rsidR="006D4DE8" w:rsidRPr="006D4DE8" w:rsidRDefault="006D4DE8" w:rsidP="006D4DE8">
            <w:pPr>
              <w:widowControl w:val="0"/>
              <w:spacing w:after="0" w:line="240" w:lineRule="auto"/>
              <w:ind w:left="517" w:hanging="270"/>
              <w:rPr>
                <w:rFonts w:ascii="Calibri" w:eastAsia="Montserrat" w:hAnsi="Calibri" w:cs="Calibri"/>
                <w:b/>
                <w:bCs/>
                <w:i/>
                <w:iCs/>
                <w:color w:val="000000" w:themeColor="text1"/>
              </w:rPr>
            </w:pPr>
            <w:r w:rsidRPr="006D4DE8">
              <w:rPr>
                <w:rFonts w:ascii="Calibri" w:eastAsia="Montserrat" w:hAnsi="Calibri" w:cs="Calibri"/>
                <w:i/>
                <w:iCs/>
                <w:color w:val="000000" w:themeColor="text1"/>
              </w:rPr>
              <w:t xml:space="preserve">/ </w:t>
            </w:r>
            <w:r w:rsidRPr="006D4DE8">
              <w:rPr>
                <w:rStyle w:val="Strong"/>
                <w:rFonts w:ascii="Calibri" w:eastAsia="Times New Roman" w:hAnsi="Calibri" w:cs="Calibri"/>
                <w:b w:val="0"/>
                <w:bCs w:val="0"/>
                <w:i/>
                <w:iCs/>
                <w:color w:val="000000" w:themeColor="text1"/>
              </w:rPr>
              <w:t xml:space="preserve">Mga </w:t>
            </w:r>
            <w:proofErr w:type="spellStart"/>
            <w:r w:rsidRPr="006D4DE8">
              <w:rPr>
                <w:rStyle w:val="Strong"/>
                <w:rFonts w:ascii="Calibri" w:eastAsia="Times New Roman" w:hAnsi="Calibri" w:cs="Calibri"/>
                <w:b w:val="0"/>
                <w:bCs w:val="0"/>
                <w:i/>
                <w:iCs/>
                <w:color w:val="000000" w:themeColor="text1"/>
              </w:rPr>
              <w:t>Pagninilay</w:t>
            </w:r>
            <w:proofErr w:type="spellEnd"/>
          </w:p>
          <w:p w14:paraId="11A47747" w14:textId="77777777" w:rsidR="006D4DE8" w:rsidRPr="006D4DE8" w:rsidRDefault="006D4DE8" w:rsidP="006D4DE8">
            <w:pPr>
              <w:widowControl w:val="0"/>
              <w:spacing w:after="0" w:line="240" w:lineRule="auto"/>
              <w:ind w:left="517" w:hanging="270"/>
              <w:rPr>
                <w:rFonts w:ascii="Calibri" w:eastAsia="Montserrat" w:hAnsi="Calibri" w:cs="Calibri"/>
                <w:i/>
                <w:iCs/>
                <w:color w:val="000000" w:themeColor="text1"/>
              </w:rPr>
            </w:pPr>
            <w:r w:rsidRPr="006D4DE8">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00EFFF56" w14:textId="6D8093B1" w:rsidR="006D4DE8" w:rsidRPr="006D4DE8" w:rsidRDefault="006D4DE8" w:rsidP="006D4DE8">
            <w:pPr>
              <w:widowControl w:val="0"/>
              <w:spacing w:after="0" w:line="240" w:lineRule="auto"/>
              <w:ind w:left="517" w:hanging="270"/>
              <w:rPr>
                <w:rFonts w:ascii="Calibri" w:eastAsia="Arial" w:hAnsi="Calibri" w:cs="Calibri"/>
                <w:b/>
                <w:bCs/>
              </w:rPr>
            </w:pPr>
            <w:r w:rsidRPr="006D4DE8">
              <w:rPr>
                <w:rFonts w:ascii="Calibri" w:eastAsia="Montserrat" w:hAnsi="Calibri" w:cs="Calibri"/>
                <w:i/>
                <w:iCs/>
                <w:color w:val="000000" w:themeColor="text1"/>
              </w:rPr>
              <w:t xml:space="preserve">- Are there some things you would like to share with your co-teachers, parents, or school leaders about </w:t>
            </w:r>
            <w:r w:rsidRPr="006D4DE8">
              <w:rPr>
                <w:rFonts w:ascii="Calibri" w:eastAsia="Montserrat" w:hAnsi="Calibri" w:cs="Calibri"/>
                <w:i/>
                <w:iCs/>
                <w:color w:val="000000" w:themeColor="text1"/>
              </w:rPr>
              <w:lastRenderedPageBreak/>
              <w:t>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ED91DA"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lastRenderedPageBreak/>
              <w:t>(Example Only) After Session 1, I may need to give more guided practice in sequencing events and using demonstrative pronouns. Some learners were confident in oral sharing, while others needed sentence starters and peer support.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013315"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(Example Only) After Session 2, I may need to prepare more CVCC word cards and short reading drills for learners who still confuse sentences and non-sentences. I can ask co-teachers for additional sight-word practice strategies.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119322"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(Example Only) After Session 3, I may need to give clearer role-play prompts and more modeling on problem-solution responses. Learners seemed interested in environmental care, so I can connect future examples to local places.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46456A" w14:textId="77777777" w:rsidR="006D4DE8" w:rsidRPr="006D4DE8" w:rsidRDefault="006D4DE8" w:rsidP="006D4DE8">
            <w:pPr>
              <w:rPr>
                <w:rFonts w:ascii="Calibri" w:hAnsi="Calibri" w:cs="Calibri"/>
                <w:sz w:val="22"/>
                <w:szCs w:val="22"/>
              </w:rPr>
            </w:pPr>
            <w:r w:rsidRPr="006D4DE8">
              <w:rPr>
                <w:rFonts w:ascii="Calibri" w:eastAsia="Arial" w:hAnsi="Calibri" w:cs="Calibri"/>
                <w:sz w:val="22"/>
                <w:szCs w:val="22"/>
              </w:rPr>
              <w:t>(Example Only) After Session 4, I may need to reteach word order, capitalization, and punctuation for learners who wrote incomplete sentences. I can provide jumbled-word tasks at different difficulty levels for the next lesson.</w:t>
            </w:r>
          </w:p>
        </w:tc>
      </w:tr>
    </w:tbl>
    <w:p w14:paraId="79DB8E35" w14:textId="77777777" w:rsidR="00D85763" w:rsidRPr="006D4DE8"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6D4DE8" w:rsidRPr="00A833F0" w14:paraId="2179BDCD" w14:textId="77777777" w:rsidTr="006D4DE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29D41AB" w14:textId="77777777" w:rsidR="006D4DE8" w:rsidRPr="00A833F0" w:rsidRDefault="006D4DE8" w:rsidP="002C702A">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75ED19F4" w14:textId="77777777" w:rsidR="006D4DE8" w:rsidRPr="00A833F0" w:rsidRDefault="006D4DE8" w:rsidP="002C702A">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409A7DE" w14:textId="77777777" w:rsidR="006D4DE8" w:rsidRPr="00A833F0" w:rsidRDefault="006D4DE8"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6D4DE8" w:rsidRPr="00A833F0" w14:paraId="0E7DF36A" w14:textId="77777777" w:rsidTr="006D4DE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6732641" w14:textId="77777777" w:rsidR="006D4DE8" w:rsidRPr="00A833F0" w:rsidRDefault="006D4DE8" w:rsidP="002C702A">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1A8F8214" w14:textId="77777777" w:rsidR="006D4DE8" w:rsidRPr="00A833F0" w:rsidRDefault="006D4DE8"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2827F63" w14:textId="77777777" w:rsidR="00AC0331" w:rsidRDefault="00AC0331">
      <w:pPr>
        <w:divId w:val="1915970633"/>
        <w:rPr>
          <w:rFonts w:ascii="Calibri" w:eastAsia="Times New Roman" w:hAnsi="Calibri" w:cs="Calibri"/>
          <w:sz w:val="22"/>
          <w:szCs w:val="22"/>
        </w:rPr>
        <w:sectPr w:rsidR="00AC0331" w:rsidSect="00600A52">
          <w:footerReference w:type="default" r:id="rId9"/>
          <w:pgSz w:w="16838" w:h="11906" w:orient="landscape" w:code="9"/>
          <w:pgMar w:top="720" w:right="720" w:bottom="720" w:left="720" w:header="720" w:footer="720" w:gutter="0"/>
          <w:cols w:space="720"/>
          <w:docGrid w:linePitch="326"/>
        </w:sectPr>
      </w:pPr>
    </w:p>
    <w:p w14:paraId="42F43698" w14:textId="77777777" w:rsidR="003E4C66" w:rsidRPr="00827F12" w:rsidRDefault="003E4C66" w:rsidP="003E4C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2DDF31DF" w14:textId="77777777" w:rsidR="003E4C66" w:rsidRPr="001B2B47" w:rsidRDefault="003E4C66" w:rsidP="003E4C66">
      <w:pPr>
        <w:spacing w:line="360" w:lineRule="auto"/>
        <w:divId w:val="1915970633"/>
        <w:rPr>
          <w:b/>
          <w:bCs/>
          <w:sz w:val="20"/>
          <w:szCs w:val="20"/>
        </w:rPr>
      </w:pPr>
      <w:r w:rsidRPr="001B2B47">
        <w:rPr>
          <w:b/>
          <w:bCs/>
          <w:sz w:val="20"/>
          <w:szCs w:val="20"/>
        </w:rPr>
        <w:t>Teacher’s Reference Note:</w:t>
      </w:r>
    </w:p>
    <w:p w14:paraId="66890AE1" w14:textId="77777777" w:rsidR="003E4C66" w:rsidRPr="00E64A82" w:rsidRDefault="003E4C66" w:rsidP="003E4C66">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27355E5" w14:textId="77777777" w:rsidR="003E4C66" w:rsidRPr="00E64A82" w:rsidRDefault="003E4C66" w:rsidP="003E4C66">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0DB30B36" w14:textId="77777777" w:rsidR="003E4C66" w:rsidRPr="001B2B47" w:rsidRDefault="003E4C66" w:rsidP="003E4C66">
      <w:pPr>
        <w:divId w:val="1915970633"/>
        <w:rPr>
          <w:i/>
          <w:iCs/>
          <w:sz w:val="20"/>
          <w:szCs w:val="20"/>
        </w:rPr>
      </w:pPr>
      <w:r w:rsidRPr="001B2B47">
        <w:rPr>
          <w:i/>
          <w:iCs/>
          <w:sz w:val="20"/>
          <w:szCs w:val="20"/>
        </w:rPr>
        <w:t>These sample responses are guides only and should be revised based on the actual lesson plan.</w:t>
      </w:r>
    </w:p>
    <w:p w14:paraId="28C1C201" w14:textId="77777777" w:rsidR="003E4C66" w:rsidRPr="00A83FAD" w:rsidRDefault="003E4C66" w:rsidP="003E4C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2C3C5A5C" w14:textId="77777777" w:rsidR="003E4C66" w:rsidRPr="00827F12" w:rsidRDefault="003E4C66" w:rsidP="003E4C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22634587" w14:textId="77777777" w:rsidR="003E4C66" w:rsidRDefault="003E4C66" w:rsidP="003E4C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635DBD13" w14:textId="77777777" w:rsidR="00AC0331" w:rsidRPr="00FA3630" w:rsidRDefault="00AC0331" w:rsidP="00AC03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1E2B6004" w14:textId="77777777" w:rsidR="00AC0331" w:rsidRPr="00FA3630" w:rsidRDefault="00AC0331" w:rsidP="00AC03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C0331" w:rsidRPr="00FA3630" w14:paraId="4F626410" w14:textId="77777777" w:rsidTr="00AC0331">
        <w:trPr>
          <w:divId w:val="1915970633"/>
        </w:trPr>
        <w:tc>
          <w:tcPr>
            <w:tcW w:w="4275" w:type="dxa"/>
            <w:tcMar>
              <w:top w:w="100" w:type="dxa"/>
              <w:left w:w="100" w:type="dxa"/>
              <w:bottom w:w="100" w:type="dxa"/>
              <w:right w:w="100" w:type="dxa"/>
            </w:tcMar>
            <w:vAlign w:val="center"/>
          </w:tcPr>
          <w:p w14:paraId="010F4955" w14:textId="77777777" w:rsidR="00AC0331" w:rsidRPr="00FA3630" w:rsidRDefault="00AC0331"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427CE71E" w14:textId="77777777" w:rsidR="00AC0331" w:rsidRPr="00FA3630" w:rsidRDefault="00AC0331"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4CBB4E4E" w14:textId="77777777" w:rsidR="00AC0331" w:rsidRPr="00FA3630" w:rsidRDefault="00AC0331"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48B7D490" w14:textId="77777777" w:rsidR="00AC0331" w:rsidRPr="00FA3630" w:rsidRDefault="00AC0331"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AC0331" w:rsidRPr="00FA3630" w14:paraId="713A9622" w14:textId="77777777" w:rsidTr="00AC0331">
        <w:trPr>
          <w:divId w:val="1915970633"/>
        </w:trPr>
        <w:tc>
          <w:tcPr>
            <w:tcW w:w="4275" w:type="dxa"/>
            <w:tcMar>
              <w:top w:w="100" w:type="dxa"/>
              <w:left w:w="100" w:type="dxa"/>
              <w:bottom w:w="100" w:type="dxa"/>
              <w:right w:w="100" w:type="dxa"/>
            </w:tcMar>
          </w:tcPr>
          <w:p w14:paraId="0CA5AC28" w14:textId="77777777" w:rsidR="00AC0331" w:rsidRPr="00FA3630" w:rsidRDefault="00AC0331"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4ACA350D" w14:textId="77777777" w:rsidR="00AC0331" w:rsidRPr="00FA3630" w:rsidRDefault="00AC033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A62083E" w14:textId="77777777" w:rsidR="00AC0331" w:rsidRPr="00FA3630" w:rsidRDefault="00AC033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DE3082B" w14:textId="77777777" w:rsidR="00AC0331" w:rsidRPr="00FA3630" w:rsidRDefault="00AC0331" w:rsidP="00136A4C">
            <w:pPr>
              <w:widowControl w:val="0"/>
              <w:spacing w:line="240" w:lineRule="auto"/>
              <w:rPr>
                <w:rFonts w:eastAsia="Montserrat" w:cstheme="minorHAnsi"/>
              </w:rPr>
            </w:pPr>
          </w:p>
          <w:p w14:paraId="79BD24B2" w14:textId="77777777" w:rsidR="00AC0331" w:rsidRPr="00FA3630" w:rsidRDefault="00AC0331" w:rsidP="00136A4C">
            <w:pPr>
              <w:widowControl w:val="0"/>
              <w:spacing w:line="240" w:lineRule="auto"/>
              <w:rPr>
                <w:rFonts w:eastAsia="Montserrat" w:cstheme="minorHAnsi"/>
              </w:rPr>
            </w:pPr>
          </w:p>
          <w:p w14:paraId="6835C104" w14:textId="77777777" w:rsidR="00AC0331" w:rsidRPr="00FA3630" w:rsidRDefault="00AC0331" w:rsidP="00136A4C">
            <w:pPr>
              <w:widowControl w:val="0"/>
              <w:spacing w:line="240" w:lineRule="auto"/>
              <w:rPr>
                <w:rFonts w:eastAsia="Montserrat" w:cstheme="minorHAnsi"/>
              </w:rPr>
            </w:pPr>
          </w:p>
        </w:tc>
      </w:tr>
      <w:tr w:rsidR="00AC0331" w:rsidRPr="00FA3630" w14:paraId="442CAFEE" w14:textId="77777777" w:rsidTr="00AC0331">
        <w:trPr>
          <w:divId w:val="1915970633"/>
          <w:trHeight w:val="403"/>
        </w:trPr>
        <w:tc>
          <w:tcPr>
            <w:tcW w:w="4275" w:type="dxa"/>
            <w:tcMar>
              <w:top w:w="100" w:type="dxa"/>
              <w:left w:w="100" w:type="dxa"/>
              <w:bottom w:w="100" w:type="dxa"/>
              <w:right w:w="100" w:type="dxa"/>
            </w:tcMar>
          </w:tcPr>
          <w:p w14:paraId="6F9E94D4" w14:textId="77777777" w:rsidR="00AC0331" w:rsidRPr="00FA3630" w:rsidRDefault="00AC0331"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31C07A3C" w14:textId="77777777" w:rsidR="00AC0331" w:rsidRPr="00FA3630" w:rsidRDefault="00AC033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01E14F5" w14:textId="77777777" w:rsidR="00AC0331" w:rsidRPr="00FA3630" w:rsidRDefault="00AC033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D16C794" w14:textId="77777777" w:rsidR="00AC0331" w:rsidRPr="00FA3630" w:rsidRDefault="00AC0331" w:rsidP="00136A4C">
            <w:pPr>
              <w:widowControl w:val="0"/>
              <w:spacing w:line="240" w:lineRule="auto"/>
              <w:rPr>
                <w:rFonts w:eastAsia="Montserrat" w:cstheme="minorHAnsi"/>
              </w:rPr>
            </w:pPr>
          </w:p>
          <w:p w14:paraId="4DF36B08" w14:textId="77777777" w:rsidR="00AC0331" w:rsidRPr="00FA3630" w:rsidRDefault="00AC0331" w:rsidP="00136A4C">
            <w:pPr>
              <w:widowControl w:val="0"/>
              <w:spacing w:line="240" w:lineRule="auto"/>
              <w:rPr>
                <w:rFonts w:eastAsia="Montserrat" w:cstheme="minorHAnsi"/>
              </w:rPr>
            </w:pPr>
          </w:p>
          <w:p w14:paraId="0E5DEBD3" w14:textId="77777777" w:rsidR="00AC0331" w:rsidRPr="00FA3630" w:rsidRDefault="00AC0331" w:rsidP="00136A4C">
            <w:pPr>
              <w:widowControl w:val="0"/>
              <w:spacing w:line="240" w:lineRule="auto"/>
              <w:rPr>
                <w:rFonts w:eastAsia="Montserrat" w:cstheme="minorHAnsi"/>
              </w:rPr>
            </w:pPr>
          </w:p>
        </w:tc>
      </w:tr>
      <w:tr w:rsidR="00AC0331" w:rsidRPr="00FA3630" w14:paraId="5D65045D" w14:textId="77777777" w:rsidTr="00AC0331">
        <w:trPr>
          <w:divId w:val="1915970633"/>
        </w:trPr>
        <w:tc>
          <w:tcPr>
            <w:tcW w:w="4275" w:type="dxa"/>
            <w:tcMar>
              <w:top w:w="100" w:type="dxa"/>
              <w:left w:w="100" w:type="dxa"/>
              <w:bottom w:w="100" w:type="dxa"/>
              <w:right w:w="100" w:type="dxa"/>
            </w:tcMar>
          </w:tcPr>
          <w:p w14:paraId="016612BC" w14:textId="77777777" w:rsidR="00AC0331" w:rsidRPr="00FA3630" w:rsidRDefault="00AC0331"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3E95E89" w14:textId="77777777" w:rsidR="00AC0331" w:rsidRPr="00FA3630" w:rsidRDefault="00AC033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ADC7600" w14:textId="77777777" w:rsidR="00AC0331" w:rsidRPr="00FA3630" w:rsidRDefault="00AC033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6A7C734" w14:textId="77777777" w:rsidR="00AC0331" w:rsidRPr="00FA3630" w:rsidRDefault="00AC0331" w:rsidP="00136A4C">
            <w:pPr>
              <w:widowControl w:val="0"/>
              <w:spacing w:line="240" w:lineRule="auto"/>
              <w:rPr>
                <w:rFonts w:eastAsia="Montserrat" w:cstheme="minorHAnsi"/>
              </w:rPr>
            </w:pPr>
          </w:p>
          <w:p w14:paraId="0D91CA45" w14:textId="77777777" w:rsidR="00AC0331" w:rsidRPr="00FA3630" w:rsidRDefault="00AC0331" w:rsidP="00136A4C">
            <w:pPr>
              <w:widowControl w:val="0"/>
              <w:spacing w:line="240" w:lineRule="auto"/>
              <w:rPr>
                <w:rFonts w:eastAsia="Montserrat" w:cstheme="minorHAnsi"/>
              </w:rPr>
            </w:pPr>
          </w:p>
          <w:p w14:paraId="2D096B45" w14:textId="77777777" w:rsidR="00AC0331" w:rsidRPr="00FA3630" w:rsidRDefault="00AC0331" w:rsidP="00136A4C">
            <w:pPr>
              <w:widowControl w:val="0"/>
              <w:spacing w:line="240" w:lineRule="auto"/>
              <w:rPr>
                <w:rFonts w:eastAsia="Montserrat" w:cstheme="minorHAnsi"/>
              </w:rPr>
            </w:pPr>
          </w:p>
        </w:tc>
      </w:tr>
      <w:tr w:rsidR="00AC0331" w:rsidRPr="00FA3630" w14:paraId="27B50D48" w14:textId="77777777" w:rsidTr="00AC0331">
        <w:trPr>
          <w:divId w:val="1915970633"/>
          <w:trHeight w:val="664"/>
        </w:trPr>
        <w:tc>
          <w:tcPr>
            <w:tcW w:w="4275" w:type="dxa"/>
            <w:tcMar>
              <w:top w:w="100" w:type="dxa"/>
              <w:left w:w="100" w:type="dxa"/>
              <w:bottom w:w="100" w:type="dxa"/>
              <w:right w:w="100" w:type="dxa"/>
            </w:tcMar>
          </w:tcPr>
          <w:p w14:paraId="07655CE0" w14:textId="77777777" w:rsidR="00AC0331" w:rsidRPr="00FA3630" w:rsidRDefault="00AC0331"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56A89EDE" w14:textId="77777777" w:rsidR="00AC0331" w:rsidRPr="00FA3630" w:rsidRDefault="00AC033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DE38BE8" w14:textId="77777777" w:rsidR="00AC0331" w:rsidRPr="00FA3630" w:rsidRDefault="00AC033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D7B1447" w14:textId="77777777" w:rsidR="00AC0331" w:rsidRPr="00FA3630" w:rsidRDefault="00AC0331" w:rsidP="00136A4C">
            <w:pPr>
              <w:widowControl w:val="0"/>
              <w:spacing w:line="240" w:lineRule="auto"/>
              <w:rPr>
                <w:rFonts w:eastAsia="Montserrat" w:cstheme="minorHAnsi"/>
              </w:rPr>
            </w:pPr>
          </w:p>
          <w:p w14:paraId="35C5CF32" w14:textId="77777777" w:rsidR="00AC0331" w:rsidRPr="00FA3630" w:rsidRDefault="00AC0331" w:rsidP="00136A4C">
            <w:pPr>
              <w:widowControl w:val="0"/>
              <w:spacing w:line="240" w:lineRule="auto"/>
              <w:rPr>
                <w:rFonts w:eastAsia="Montserrat" w:cstheme="minorHAnsi"/>
              </w:rPr>
            </w:pPr>
          </w:p>
          <w:p w14:paraId="00AA7E1F" w14:textId="77777777" w:rsidR="00AC0331" w:rsidRPr="00FA3630" w:rsidRDefault="00AC0331" w:rsidP="00136A4C">
            <w:pPr>
              <w:widowControl w:val="0"/>
              <w:spacing w:line="240" w:lineRule="auto"/>
              <w:rPr>
                <w:rFonts w:eastAsia="Montserrat" w:cstheme="minorHAnsi"/>
              </w:rPr>
            </w:pPr>
          </w:p>
        </w:tc>
      </w:tr>
      <w:tr w:rsidR="00AC0331" w:rsidRPr="00FA3630" w14:paraId="3F22B56E" w14:textId="77777777" w:rsidTr="00AC0331">
        <w:trPr>
          <w:divId w:val="1915970633"/>
        </w:trPr>
        <w:tc>
          <w:tcPr>
            <w:tcW w:w="4275" w:type="dxa"/>
            <w:tcMar>
              <w:top w:w="100" w:type="dxa"/>
              <w:left w:w="100" w:type="dxa"/>
              <w:bottom w:w="100" w:type="dxa"/>
              <w:right w:w="100" w:type="dxa"/>
            </w:tcMar>
          </w:tcPr>
          <w:p w14:paraId="67CB4877" w14:textId="77777777" w:rsidR="00AC0331" w:rsidRPr="00FA3630" w:rsidRDefault="00AC0331"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7CA7E33E" w14:textId="77777777" w:rsidR="00AC0331" w:rsidRPr="00FA3630" w:rsidRDefault="00AC033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FC5BA28" w14:textId="77777777" w:rsidR="00AC0331" w:rsidRPr="00FA3630" w:rsidRDefault="00AC033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F837B74" w14:textId="77777777" w:rsidR="00AC0331" w:rsidRPr="00FA3630" w:rsidRDefault="00AC0331" w:rsidP="00136A4C">
            <w:pPr>
              <w:widowControl w:val="0"/>
              <w:spacing w:line="240" w:lineRule="auto"/>
              <w:rPr>
                <w:rFonts w:eastAsia="Montserrat" w:cstheme="minorHAnsi"/>
              </w:rPr>
            </w:pPr>
          </w:p>
          <w:p w14:paraId="2223F2B3" w14:textId="77777777" w:rsidR="00AC0331" w:rsidRPr="00FA3630" w:rsidRDefault="00AC0331" w:rsidP="00136A4C">
            <w:pPr>
              <w:widowControl w:val="0"/>
              <w:spacing w:line="240" w:lineRule="auto"/>
              <w:rPr>
                <w:rFonts w:eastAsia="Montserrat" w:cstheme="minorHAnsi"/>
              </w:rPr>
            </w:pPr>
          </w:p>
          <w:p w14:paraId="582283AF" w14:textId="77777777" w:rsidR="00AC0331" w:rsidRPr="00FA3630" w:rsidRDefault="00AC0331" w:rsidP="00136A4C">
            <w:pPr>
              <w:widowControl w:val="0"/>
              <w:spacing w:line="240" w:lineRule="auto"/>
              <w:rPr>
                <w:rFonts w:eastAsia="Montserrat" w:cstheme="minorHAnsi"/>
              </w:rPr>
            </w:pPr>
          </w:p>
        </w:tc>
      </w:tr>
      <w:tr w:rsidR="00AC0331" w:rsidRPr="00FA3630" w14:paraId="165DFC89" w14:textId="77777777" w:rsidTr="00AC0331">
        <w:trPr>
          <w:divId w:val="1915970633"/>
        </w:trPr>
        <w:tc>
          <w:tcPr>
            <w:tcW w:w="4275" w:type="dxa"/>
            <w:tcMar>
              <w:top w:w="100" w:type="dxa"/>
              <w:left w:w="100" w:type="dxa"/>
              <w:bottom w:w="100" w:type="dxa"/>
              <w:right w:w="100" w:type="dxa"/>
            </w:tcMar>
          </w:tcPr>
          <w:p w14:paraId="3197032C" w14:textId="77777777" w:rsidR="00AC0331" w:rsidRPr="00FA3630" w:rsidRDefault="00AC0331"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09616A08" w14:textId="77777777" w:rsidR="00AC0331" w:rsidRPr="00FA3630" w:rsidRDefault="00AC033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92D6D79" w14:textId="77777777" w:rsidR="00AC0331" w:rsidRPr="00FA3630" w:rsidRDefault="00AC033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CDC07A" w14:textId="77777777" w:rsidR="00AC0331" w:rsidRPr="00FA3630" w:rsidRDefault="00AC0331" w:rsidP="00136A4C">
            <w:pPr>
              <w:widowControl w:val="0"/>
              <w:spacing w:line="240" w:lineRule="auto"/>
              <w:rPr>
                <w:rFonts w:eastAsia="Montserrat" w:cstheme="minorHAnsi"/>
              </w:rPr>
            </w:pPr>
          </w:p>
        </w:tc>
      </w:tr>
      <w:tr w:rsidR="00AC0331" w:rsidRPr="00FA3630" w14:paraId="71C57076" w14:textId="77777777" w:rsidTr="00AC0331">
        <w:trPr>
          <w:divId w:val="1915970633"/>
        </w:trPr>
        <w:tc>
          <w:tcPr>
            <w:tcW w:w="4275" w:type="dxa"/>
            <w:tcMar>
              <w:top w:w="100" w:type="dxa"/>
              <w:left w:w="100" w:type="dxa"/>
              <w:bottom w:w="100" w:type="dxa"/>
              <w:right w:w="100" w:type="dxa"/>
            </w:tcMar>
          </w:tcPr>
          <w:p w14:paraId="2EADE30C" w14:textId="77777777" w:rsidR="00AC0331" w:rsidRPr="00FA3630" w:rsidRDefault="00AC0331"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5FEBFD94" w14:textId="77777777" w:rsidR="00AC0331" w:rsidRPr="00FA3630" w:rsidRDefault="00AC033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B6BF5C5" w14:textId="77777777" w:rsidR="00AC0331" w:rsidRPr="00FA3630" w:rsidRDefault="00AC033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7C0930E" w14:textId="77777777" w:rsidR="00AC0331" w:rsidRPr="00FA3630" w:rsidRDefault="00AC0331" w:rsidP="00136A4C">
            <w:pPr>
              <w:widowControl w:val="0"/>
              <w:spacing w:line="240" w:lineRule="auto"/>
              <w:rPr>
                <w:rFonts w:eastAsia="Montserrat" w:cstheme="minorHAnsi"/>
              </w:rPr>
            </w:pPr>
          </w:p>
          <w:p w14:paraId="31D6701B" w14:textId="77777777" w:rsidR="00AC0331" w:rsidRPr="00FA3630" w:rsidRDefault="00AC0331" w:rsidP="00136A4C">
            <w:pPr>
              <w:widowControl w:val="0"/>
              <w:spacing w:line="240" w:lineRule="auto"/>
              <w:rPr>
                <w:rFonts w:eastAsia="Montserrat" w:cstheme="minorHAnsi"/>
              </w:rPr>
            </w:pPr>
          </w:p>
          <w:p w14:paraId="0A978491" w14:textId="77777777" w:rsidR="00AC0331" w:rsidRPr="00FA3630" w:rsidRDefault="00AC0331" w:rsidP="00136A4C">
            <w:pPr>
              <w:widowControl w:val="0"/>
              <w:spacing w:line="240" w:lineRule="auto"/>
              <w:rPr>
                <w:rFonts w:eastAsia="Montserrat" w:cstheme="minorHAnsi"/>
              </w:rPr>
            </w:pPr>
          </w:p>
        </w:tc>
      </w:tr>
      <w:tr w:rsidR="00AC0331" w:rsidRPr="00FA3630" w14:paraId="2249F4B8" w14:textId="77777777" w:rsidTr="00AC0331">
        <w:trPr>
          <w:divId w:val="1915970633"/>
        </w:trPr>
        <w:tc>
          <w:tcPr>
            <w:tcW w:w="4275" w:type="dxa"/>
            <w:tcMar>
              <w:top w:w="100" w:type="dxa"/>
              <w:left w:w="100" w:type="dxa"/>
              <w:bottom w:w="100" w:type="dxa"/>
              <w:right w:w="100" w:type="dxa"/>
            </w:tcMar>
          </w:tcPr>
          <w:p w14:paraId="3E784B24" w14:textId="77777777" w:rsidR="00AC0331" w:rsidRPr="00FA3630" w:rsidRDefault="00AC0331"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7E769B0" w14:textId="77777777" w:rsidR="00AC0331" w:rsidRPr="00FA3630" w:rsidRDefault="00AC033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3CE54F5" w14:textId="77777777" w:rsidR="00AC0331" w:rsidRPr="00FA3630" w:rsidRDefault="00AC033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9E3AE8" w14:textId="77777777" w:rsidR="00AC0331" w:rsidRPr="00FA3630" w:rsidRDefault="00AC0331" w:rsidP="00136A4C">
            <w:pPr>
              <w:widowControl w:val="0"/>
              <w:spacing w:line="240" w:lineRule="auto"/>
              <w:rPr>
                <w:rFonts w:eastAsia="Montserrat" w:cstheme="minorHAnsi"/>
              </w:rPr>
            </w:pPr>
          </w:p>
          <w:p w14:paraId="4A46B285" w14:textId="77777777" w:rsidR="00AC0331" w:rsidRPr="00FA3630" w:rsidRDefault="00AC0331" w:rsidP="00136A4C">
            <w:pPr>
              <w:widowControl w:val="0"/>
              <w:spacing w:line="240" w:lineRule="auto"/>
              <w:rPr>
                <w:rFonts w:eastAsia="Montserrat" w:cstheme="minorHAnsi"/>
              </w:rPr>
            </w:pPr>
          </w:p>
          <w:p w14:paraId="153B62CC" w14:textId="77777777" w:rsidR="00AC0331" w:rsidRPr="00FA3630" w:rsidRDefault="00AC0331" w:rsidP="00136A4C">
            <w:pPr>
              <w:widowControl w:val="0"/>
              <w:spacing w:line="240" w:lineRule="auto"/>
              <w:rPr>
                <w:rFonts w:eastAsia="Montserrat" w:cstheme="minorHAnsi"/>
              </w:rPr>
            </w:pPr>
          </w:p>
        </w:tc>
      </w:tr>
      <w:tr w:rsidR="00AC0331" w:rsidRPr="00FA3630" w14:paraId="76434B06" w14:textId="77777777" w:rsidTr="00AC0331">
        <w:trPr>
          <w:divId w:val="1915970633"/>
        </w:trPr>
        <w:tc>
          <w:tcPr>
            <w:tcW w:w="4275" w:type="dxa"/>
            <w:tcMar>
              <w:top w:w="100" w:type="dxa"/>
              <w:left w:w="100" w:type="dxa"/>
              <w:bottom w:w="100" w:type="dxa"/>
              <w:right w:w="100" w:type="dxa"/>
            </w:tcMar>
          </w:tcPr>
          <w:p w14:paraId="0A3DEAB3" w14:textId="77777777" w:rsidR="00AC0331" w:rsidRPr="00FA3630" w:rsidRDefault="00AC0331"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04617CD1" w14:textId="77777777" w:rsidR="00AC0331" w:rsidRPr="00FA3630" w:rsidRDefault="00AC0331"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AFE22B6" w14:textId="77777777" w:rsidR="00AC0331" w:rsidRPr="00FA3630" w:rsidRDefault="00AC0331"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2867036" w14:textId="77777777" w:rsidR="00AC0331" w:rsidRPr="00FA3630" w:rsidRDefault="00AC0331" w:rsidP="00136A4C">
            <w:pPr>
              <w:widowControl w:val="0"/>
              <w:spacing w:line="240" w:lineRule="auto"/>
              <w:rPr>
                <w:rFonts w:eastAsia="Montserrat" w:cstheme="minorHAnsi"/>
              </w:rPr>
            </w:pPr>
          </w:p>
          <w:p w14:paraId="2A8BCE7D" w14:textId="77777777" w:rsidR="00AC0331" w:rsidRPr="00FA3630" w:rsidRDefault="00AC0331" w:rsidP="00136A4C">
            <w:pPr>
              <w:widowControl w:val="0"/>
              <w:spacing w:line="240" w:lineRule="auto"/>
              <w:rPr>
                <w:rFonts w:eastAsia="Montserrat" w:cstheme="minorHAnsi"/>
              </w:rPr>
            </w:pPr>
          </w:p>
          <w:p w14:paraId="507D6973" w14:textId="77777777" w:rsidR="00AC0331" w:rsidRPr="00FA3630" w:rsidRDefault="00AC0331" w:rsidP="00136A4C">
            <w:pPr>
              <w:widowControl w:val="0"/>
              <w:spacing w:line="240" w:lineRule="auto"/>
              <w:rPr>
                <w:rFonts w:eastAsia="Montserrat" w:cstheme="minorHAnsi"/>
              </w:rPr>
            </w:pPr>
          </w:p>
        </w:tc>
      </w:tr>
    </w:tbl>
    <w:p w14:paraId="0EA214C0" w14:textId="77777777" w:rsidR="00AC0331" w:rsidRPr="00FA3630" w:rsidRDefault="00AC0331" w:rsidP="00AC0331">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C0331" w:rsidRPr="00FA3630" w14:paraId="35CE4CF7" w14:textId="77777777" w:rsidTr="00AC0331">
        <w:trPr>
          <w:divId w:val="1915970633"/>
          <w:trHeight w:val="2538"/>
        </w:trPr>
        <w:tc>
          <w:tcPr>
            <w:tcW w:w="10160" w:type="dxa"/>
            <w:tcMar>
              <w:top w:w="100" w:type="dxa"/>
              <w:left w:w="100" w:type="dxa"/>
              <w:bottom w:w="100" w:type="dxa"/>
              <w:right w:w="100" w:type="dxa"/>
            </w:tcMar>
          </w:tcPr>
          <w:p w14:paraId="7B02CF0E" w14:textId="77777777" w:rsidR="00AC0331" w:rsidRPr="00FA3630" w:rsidRDefault="00AC0331"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66B6364" w14:textId="77777777" w:rsidR="00AC0331" w:rsidRPr="00FA3630" w:rsidRDefault="00AC0331" w:rsidP="00AC0331">
      <w:pPr>
        <w:divId w:val="1915970633"/>
        <w:rPr>
          <w:rFonts w:eastAsia="Montserrat" w:cstheme="minorHAnsi"/>
        </w:rPr>
      </w:pPr>
    </w:p>
    <w:p w14:paraId="20D0CDFE" w14:textId="77777777" w:rsidR="00AC0331" w:rsidRPr="00FA3630" w:rsidRDefault="00AC0331" w:rsidP="00AC0331">
      <w:pPr>
        <w:divId w:val="1915970633"/>
        <w:rPr>
          <w:rFonts w:cstheme="minorHAnsi"/>
        </w:rPr>
      </w:pPr>
    </w:p>
    <w:p w14:paraId="057B5AE0" w14:textId="77777777" w:rsidR="00AC0331" w:rsidRPr="00FA3630" w:rsidRDefault="00AC0331" w:rsidP="00AC0331">
      <w:pPr>
        <w:divId w:val="1915970633"/>
        <w:rPr>
          <w:rFonts w:cstheme="minorHAnsi"/>
        </w:rPr>
      </w:pPr>
    </w:p>
    <w:p w14:paraId="771289D0" w14:textId="77777777" w:rsidR="008D6D3D" w:rsidRPr="006D4DE8" w:rsidRDefault="008D6D3D">
      <w:pPr>
        <w:divId w:val="1915970633"/>
        <w:rPr>
          <w:rFonts w:ascii="Calibri" w:eastAsia="Times New Roman" w:hAnsi="Calibri" w:cs="Calibri"/>
          <w:sz w:val="22"/>
          <w:szCs w:val="22"/>
        </w:rPr>
      </w:pPr>
    </w:p>
    <w:sectPr w:rsidR="008D6D3D" w:rsidRPr="006D4DE8" w:rsidSect="00AC0331">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EE5CE" w14:textId="77777777" w:rsidR="00A91F01" w:rsidRDefault="00A91F01" w:rsidP="005F2F6D">
      <w:pPr>
        <w:spacing w:after="0" w:line="240" w:lineRule="auto"/>
      </w:pPr>
      <w:r>
        <w:separator/>
      </w:r>
    </w:p>
  </w:endnote>
  <w:endnote w:type="continuationSeparator" w:id="0">
    <w:p w14:paraId="1CD36BCC" w14:textId="77777777" w:rsidR="00A91F01" w:rsidRDefault="00A91F01"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D552" w14:textId="77777777" w:rsidR="006D4DE8" w:rsidRDefault="006D4DE8" w:rsidP="006D4DE8">
    <w:pPr>
      <w:pStyle w:val="Header"/>
      <w:rPr>
        <w:b/>
        <w:bCs/>
        <w:sz w:val="18"/>
        <w:szCs w:val="18"/>
        <w:u w:val="single"/>
      </w:rPr>
    </w:pPr>
    <w:r>
      <w:rPr>
        <w:b/>
        <w:bCs/>
        <w:sz w:val="18"/>
        <w:szCs w:val="18"/>
        <w:u w:val="single"/>
      </w:rPr>
      <w:t>______________________________________________________________________________</w:t>
    </w:r>
  </w:p>
  <w:p w14:paraId="21E270A0" w14:textId="77777777" w:rsidR="006D4DE8" w:rsidRPr="0062697E" w:rsidRDefault="006D4DE8" w:rsidP="006D4DE8">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1319B954" w14:textId="070768B2" w:rsidR="006D4DE8" w:rsidRDefault="006D4DE8" w:rsidP="006D4DE8">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43E33" w14:textId="77777777" w:rsidR="00A91F01" w:rsidRDefault="00A91F01" w:rsidP="005F2F6D">
      <w:pPr>
        <w:spacing w:after="0" w:line="240" w:lineRule="auto"/>
      </w:pPr>
      <w:r>
        <w:separator/>
      </w:r>
    </w:p>
  </w:footnote>
  <w:footnote w:type="continuationSeparator" w:id="0">
    <w:p w14:paraId="222B2C10" w14:textId="77777777" w:rsidR="00A91F01" w:rsidRDefault="00A91F01"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B5CF0"/>
    <w:rsid w:val="001C5C02"/>
    <w:rsid w:val="002048ED"/>
    <w:rsid w:val="00234FF7"/>
    <w:rsid w:val="002458B9"/>
    <w:rsid w:val="00295036"/>
    <w:rsid w:val="002A6C8A"/>
    <w:rsid w:val="002D66CE"/>
    <w:rsid w:val="00335629"/>
    <w:rsid w:val="003D5ACC"/>
    <w:rsid w:val="003E4C66"/>
    <w:rsid w:val="003E6EFA"/>
    <w:rsid w:val="0045676A"/>
    <w:rsid w:val="00595AD9"/>
    <w:rsid w:val="005C03EF"/>
    <w:rsid w:val="005D62F4"/>
    <w:rsid w:val="005F2F6D"/>
    <w:rsid w:val="00600A52"/>
    <w:rsid w:val="00683C04"/>
    <w:rsid w:val="006D4DE8"/>
    <w:rsid w:val="008643A6"/>
    <w:rsid w:val="008D6D3D"/>
    <w:rsid w:val="009C3701"/>
    <w:rsid w:val="00A076F3"/>
    <w:rsid w:val="00A64368"/>
    <w:rsid w:val="00A91F01"/>
    <w:rsid w:val="00AC0331"/>
    <w:rsid w:val="00AD4F02"/>
    <w:rsid w:val="00B243D5"/>
    <w:rsid w:val="00B408E6"/>
    <w:rsid w:val="00BC239F"/>
    <w:rsid w:val="00BD6393"/>
    <w:rsid w:val="00BE08FF"/>
    <w:rsid w:val="00BF0604"/>
    <w:rsid w:val="00C02C34"/>
    <w:rsid w:val="00C90E7B"/>
    <w:rsid w:val="00D33F99"/>
    <w:rsid w:val="00D85763"/>
    <w:rsid w:val="00D95DA7"/>
    <w:rsid w:val="00DE3D1B"/>
    <w:rsid w:val="00E04414"/>
    <w:rsid w:val="00EC1FAA"/>
    <w:rsid w:val="00F17F9A"/>
    <w:rsid w:val="00F4694E"/>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2CA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6D4DE8"/>
    <w:rPr>
      <w:color w:val="467886" w:themeColor="hyperlink"/>
      <w:u w:val="single"/>
    </w:rPr>
  </w:style>
  <w:style w:type="table" w:styleId="TableGrid">
    <w:name w:val="Table Grid"/>
    <w:basedOn w:val="TableNormal"/>
    <w:uiPriority w:val="59"/>
    <w:rsid w:val="006D4DE8"/>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133</ap:TotalTime>
  <ap:Pages>12</ap:Pages>
  <ap:Words>3790</ap:Words>
  <ap:Characters>21608</ap:Characters>
  <ap:Application>Microsoft Office Word</ap:Application>
  <ap:DocSecurity>0</ap:DocSecurity>
  <ap:Lines>180</ap:Lines>
  <ap:Paragraphs>50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25348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