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2514" w14:textId="77777777" w:rsidR="00764D65" w:rsidRPr="00764D65" w:rsidRDefault="00764D65" w:rsidP="00764D65">
      <w:pPr>
        <w:pStyle w:val="NoSpacing"/>
        <w:jc w:val="center"/>
        <w:rPr>
          <w:rFonts w:ascii="Calibri" w:eastAsia="Times New Roman" w:hAnsi="Calibri" w:cs="Calibri"/>
          <w:b/>
          <w:bCs/>
          <w:noProof/>
          <w:sz w:val="22"/>
          <w:szCs w:val="22"/>
          <w:lang w:val="fil-PH"/>
        </w:rPr>
      </w:pPr>
      <w:r w:rsidRPr="00764D65">
        <w:rPr>
          <w:rFonts w:ascii="Calibri" w:eastAsia="Times New Roman" w:hAnsi="Calibri" w:cs="Calibri"/>
          <w:b/>
          <w:bCs/>
          <w:noProof/>
          <w:sz w:val="22"/>
          <w:szCs w:val="22"/>
          <w:lang w:val="fil-PH"/>
        </w:rPr>
        <w:t xml:space="preserve">GRADE 3 DAILY LESSON LOGS | </w:t>
      </w:r>
      <w:r w:rsidRPr="00764D65">
        <w:rPr>
          <w:rFonts w:ascii="Calibri" w:eastAsia="Times New Roman" w:hAnsi="Calibri" w:cs="Calibri"/>
          <w:i/>
          <w:iCs/>
          <w:noProof/>
          <w:sz w:val="22"/>
          <w:szCs w:val="22"/>
          <w:lang w:val="fil-PH"/>
        </w:rPr>
        <w:t>ILAW Format</w:t>
      </w:r>
    </w:p>
    <w:p w14:paraId="54284FAD" w14:textId="77777777" w:rsidR="00600A52" w:rsidRPr="00764D65" w:rsidRDefault="00600A52" w:rsidP="00600A52">
      <w:pPr>
        <w:pStyle w:val="NoSpacing"/>
        <w:jc w:val="center"/>
        <w:rPr>
          <w:rFonts w:ascii="Calibri" w:eastAsia="Times New Roman" w:hAnsi="Calibri" w:cs="Calibri"/>
          <w:b/>
          <w:bCs/>
          <w:noProof/>
          <w:sz w:val="22"/>
          <w:szCs w:val="22"/>
          <w:lang w:val="fil-PH"/>
        </w:rPr>
      </w:pPr>
    </w:p>
    <w:p w14:paraId="2985720C" w14:textId="77777777" w:rsidR="00D85763" w:rsidRPr="00764D65"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764D65" w:rsidRPr="00764D65" w14:paraId="2882276F" w14:textId="77777777" w:rsidTr="00764D65">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118AD916" w14:textId="77777777" w:rsidR="00764D65" w:rsidRPr="00764D65" w:rsidRDefault="00764D65" w:rsidP="00764D65">
            <w:pPr>
              <w:spacing w:after="0" w:line="240" w:lineRule="auto"/>
              <w:ind w:left="427" w:hanging="270"/>
              <w:rPr>
                <w:rStyle w:val="Strong"/>
                <w:rFonts w:ascii="Calibri" w:eastAsia="Times New Roman" w:hAnsi="Calibri" w:cs="Calibri"/>
                <w:color w:val="000000" w:themeColor="text1"/>
              </w:rPr>
            </w:pPr>
            <w:r w:rsidRPr="00764D65">
              <w:rPr>
                <w:rStyle w:val="Strong"/>
                <w:rFonts w:ascii="Calibri" w:eastAsia="Times New Roman" w:hAnsi="Calibri" w:cs="Calibri"/>
                <w:color w:val="000000" w:themeColor="text1"/>
              </w:rPr>
              <w:t xml:space="preserve">Name of Lesson </w:t>
            </w:r>
          </w:p>
          <w:p w14:paraId="5476B94E" w14:textId="16B6DD50"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hAnsi="Calibri" w:cs="Calibri"/>
                <w:b w:val="0"/>
                <w:bCs w:val="0"/>
                <w:i/>
                <w:iCs/>
                <w:color w:val="000000" w:themeColor="text1"/>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B9D737" w14:textId="77777777" w:rsidR="00764D65" w:rsidRPr="00EF5175" w:rsidRDefault="00764D65" w:rsidP="00764D65">
            <w:pPr>
              <w:spacing w:after="0" w:line="240" w:lineRule="auto"/>
              <w:rPr>
                <w:rFonts w:ascii="Calibri" w:hAnsi="Calibri" w:cs="Calibri"/>
                <w:b/>
                <w:bCs/>
                <w:sz w:val="22"/>
                <w:szCs w:val="22"/>
              </w:rPr>
            </w:pPr>
            <w:r w:rsidRPr="00EF5175">
              <w:rPr>
                <w:rFonts w:ascii="Calibri" w:eastAsia="Arial" w:hAnsi="Calibri" w:cs="Calibri"/>
                <w:b/>
                <w:bCs/>
                <w:sz w:val="22"/>
                <w:szCs w:val="22"/>
              </w:rPr>
              <w:t>Sariling Hilig at Kakayahan</w:t>
            </w:r>
          </w:p>
        </w:tc>
      </w:tr>
      <w:tr w:rsidR="00764D65" w:rsidRPr="00764D65" w14:paraId="1E32AAE2"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0550202" w14:textId="77777777" w:rsidR="00764D65" w:rsidRPr="00764D65" w:rsidRDefault="00764D65" w:rsidP="00764D65">
            <w:pPr>
              <w:spacing w:after="0" w:line="240" w:lineRule="auto"/>
              <w:ind w:left="427" w:hanging="270"/>
              <w:rPr>
                <w:rStyle w:val="Strong"/>
                <w:rFonts w:ascii="Calibri" w:eastAsia="Times New Roman" w:hAnsi="Calibri" w:cs="Calibri"/>
                <w:color w:val="000000" w:themeColor="text1"/>
              </w:rPr>
            </w:pPr>
            <w:r w:rsidRPr="00764D65">
              <w:rPr>
                <w:rStyle w:val="Strong"/>
                <w:rFonts w:ascii="Calibri" w:eastAsia="Times New Roman" w:hAnsi="Calibri" w:cs="Calibri"/>
                <w:color w:val="000000" w:themeColor="text1"/>
              </w:rPr>
              <w:t xml:space="preserve">Learning Area </w:t>
            </w:r>
          </w:p>
          <w:p w14:paraId="1537BF2E" w14:textId="583AC631"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hAnsi="Calibri" w:cs="Calibri"/>
                <w:b w:val="0"/>
                <w:bCs w:val="0"/>
                <w:i/>
                <w:iCs/>
                <w:color w:val="000000" w:themeColor="text1"/>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729E60" w14:textId="77777777" w:rsidR="00764D65" w:rsidRPr="00EF5175" w:rsidRDefault="00764D65" w:rsidP="00764D65">
            <w:pPr>
              <w:spacing w:after="0" w:line="240" w:lineRule="auto"/>
              <w:rPr>
                <w:rFonts w:ascii="Calibri" w:hAnsi="Calibri" w:cs="Calibri"/>
                <w:b/>
                <w:bCs/>
                <w:sz w:val="22"/>
                <w:szCs w:val="22"/>
              </w:rPr>
            </w:pPr>
            <w:r w:rsidRPr="00EF5175">
              <w:rPr>
                <w:rFonts w:ascii="Calibri" w:eastAsia="Arial" w:hAnsi="Calibri" w:cs="Calibri"/>
                <w:b/>
                <w:bCs/>
                <w:sz w:val="22"/>
                <w:szCs w:val="22"/>
              </w:rPr>
              <w:t>GMRC 3</w:t>
            </w:r>
          </w:p>
        </w:tc>
      </w:tr>
      <w:tr w:rsidR="00764D65" w:rsidRPr="00764D65" w14:paraId="149C8747"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C08AC6C" w14:textId="61D219DF"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3B7FA3" w14:textId="77777777" w:rsidR="00764D65" w:rsidRPr="00EF5175" w:rsidRDefault="00764D65" w:rsidP="00764D65">
            <w:pPr>
              <w:spacing w:after="0" w:line="240" w:lineRule="auto"/>
              <w:rPr>
                <w:rFonts w:ascii="Calibri" w:hAnsi="Calibri" w:cs="Calibri"/>
                <w:b/>
                <w:bCs/>
                <w:sz w:val="22"/>
                <w:szCs w:val="22"/>
              </w:rPr>
            </w:pPr>
            <w:r w:rsidRPr="00EF5175">
              <w:rPr>
                <w:rFonts w:ascii="Calibri" w:eastAsia="Arial" w:hAnsi="Calibri" w:cs="Calibri"/>
                <w:b/>
                <w:bCs/>
                <w:sz w:val="22"/>
                <w:szCs w:val="22"/>
              </w:rPr>
              <w:t>Term 1 | Week 1</w:t>
            </w:r>
          </w:p>
        </w:tc>
      </w:tr>
      <w:tr w:rsidR="00764D65" w:rsidRPr="00764D65" w14:paraId="07E26CF5"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4376098" w14:textId="77777777" w:rsidR="00764D65" w:rsidRPr="00764D65" w:rsidRDefault="00764D65" w:rsidP="00764D65">
            <w:pPr>
              <w:spacing w:after="0" w:line="240" w:lineRule="auto"/>
              <w:ind w:left="427" w:hanging="270"/>
              <w:rPr>
                <w:rStyle w:val="Strong"/>
                <w:rFonts w:ascii="Calibri" w:eastAsia="Times New Roman" w:hAnsi="Calibri" w:cs="Calibri"/>
                <w:color w:val="000000" w:themeColor="text1"/>
              </w:rPr>
            </w:pPr>
            <w:r w:rsidRPr="00764D65">
              <w:rPr>
                <w:rStyle w:val="Strong"/>
                <w:rFonts w:ascii="Calibri" w:eastAsia="Times New Roman" w:hAnsi="Calibri" w:cs="Calibri"/>
                <w:color w:val="000000" w:themeColor="text1"/>
              </w:rPr>
              <w:t>Grade Level and Section</w:t>
            </w:r>
          </w:p>
          <w:p w14:paraId="0D7E6C76" w14:textId="6B81863A"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eastAsia="Times New Roman" w:hAnsi="Calibri" w:cs="Calibri"/>
                <w:b w:val="0"/>
                <w:bCs w:val="0"/>
                <w:i/>
                <w:iCs/>
                <w:color w:val="000000" w:themeColor="text1"/>
              </w:rPr>
              <w:t xml:space="preserve"> </w:t>
            </w:r>
            <w:r w:rsidRPr="00764D65">
              <w:rPr>
                <w:rStyle w:val="Strong"/>
                <w:rFonts w:ascii="Calibri" w:hAnsi="Calibri" w:cs="Calibri"/>
                <w:b w:val="0"/>
                <w:bCs w:val="0"/>
                <w:i/>
                <w:iCs/>
                <w:color w:val="000000" w:themeColor="text1"/>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A77939" w14:textId="77777777" w:rsidR="00764D65" w:rsidRPr="00EF5175" w:rsidRDefault="00764D65" w:rsidP="00764D65">
            <w:pPr>
              <w:spacing w:after="0" w:line="240" w:lineRule="auto"/>
              <w:rPr>
                <w:rFonts w:ascii="Calibri" w:hAnsi="Calibri" w:cs="Calibri"/>
                <w:b/>
                <w:bCs/>
                <w:sz w:val="22"/>
                <w:szCs w:val="22"/>
              </w:rPr>
            </w:pPr>
            <w:r w:rsidRPr="00EF5175">
              <w:rPr>
                <w:rFonts w:ascii="Calibri" w:eastAsia="Arial" w:hAnsi="Calibri" w:cs="Calibri"/>
                <w:b/>
                <w:bCs/>
                <w:sz w:val="22"/>
                <w:szCs w:val="22"/>
              </w:rPr>
              <w:t>Grade 3</w:t>
            </w:r>
          </w:p>
        </w:tc>
      </w:tr>
      <w:tr w:rsidR="00764D65" w:rsidRPr="00764D65" w14:paraId="08277FDB"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3074532" w14:textId="77777777" w:rsidR="00764D65" w:rsidRPr="00764D65" w:rsidRDefault="00764D65" w:rsidP="00764D65">
            <w:pPr>
              <w:spacing w:after="0" w:line="240" w:lineRule="auto"/>
              <w:ind w:left="427" w:hanging="270"/>
              <w:rPr>
                <w:rStyle w:val="Strong"/>
                <w:rFonts w:ascii="Calibri" w:hAnsi="Calibri" w:cs="Calibri"/>
                <w:color w:val="000000" w:themeColor="text1"/>
              </w:rPr>
            </w:pPr>
            <w:r w:rsidRPr="00764D65">
              <w:rPr>
                <w:rStyle w:val="Strong"/>
                <w:rFonts w:ascii="Calibri" w:hAnsi="Calibri" w:cs="Calibri"/>
                <w:color w:val="000000" w:themeColor="text1"/>
              </w:rPr>
              <w:t xml:space="preserve">Teacher </w:t>
            </w:r>
          </w:p>
          <w:p w14:paraId="7D184052" w14:textId="28F67F2F"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hAnsi="Calibri" w:cs="Calibri"/>
                <w:b w:val="0"/>
                <w:bCs w:val="0"/>
                <w:i/>
                <w:iCs/>
                <w:color w:val="000000" w:themeColor="text1"/>
              </w:rPr>
              <w:t xml:space="preserve">/ </w:t>
            </w:r>
            <w:r w:rsidRPr="00764D65">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5A597A" w14:textId="65E34C8F" w:rsidR="00764D65" w:rsidRPr="00764D65" w:rsidRDefault="00764D65" w:rsidP="00764D65">
            <w:pPr>
              <w:rPr>
                <w:b/>
                <w:bCs/>
              </w:rPr>
            </w:pPr>
            <w:r w:rsidRPr="00764D65">
              <w:rPr>
                <w:rStyle w:val="Strong"/>
                <w:rFonts w:cstheme="minorHAnsi"/>
              </w:rPr>
              <w:t>DepEd Club Team -</w:t>
            </w:r>
            <w:r w:rsidRPr="00764D65">
              <w:rPr>
                <w:rStyle w:val="Strong"/>
                <w:rFonts w:cstheme="minorHAnsi"/>
                <w:b w:val="0"/>
                <w:bCs w:val="0"/>
              </w:rPr>
              <w:t xml:space="preserve"> </w:t>
            </w:r>
            <w:hyperlink r:id="rId7" w:history="1">
              <w:r w:rsidRPr="00764D65">
                <w:rPr>
                  <w:rStyle w:val="Hyperlink"/>
                  <w:rFonts w:eastAsia="Times New Roman" w:cstheme="minorHAnsi"/>
                  <w:b/>
                  <w:bCs/>
                </w:rPr>
                <w:t>DepEdclub.com</w:t>
              </w:r>
            </w:hyperlink>
          </w:p>
        </w:tc>
      </w:tr>
      <w:tr w:rsidR="00764D65" w:rsidRPr="00764D65" w14:paraId="657F5D71"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379F6C2" w14:textId="77777777" w:rsidR="00764D65" w:rsidRPr="00764D65" w:rsidRDefault="00764D65" w:rsidP="00764D65">
            <w:pPr>
              <w:spacing w:after="0" w:line="240" w:lineRule="auto"/>
              <w:ind w:left="427" w:hanging="270"/>
              <w:rPr>
                <w:rStyle w:val="Strong"/>
                <w:rFonts w:ascii="Calibri" w:eastAsia="Times New Roman" w:hAnsi="Calibri" w:cs="Calibri"/>
                <w:color w:val="000000" w:themeColor="text1"/>
              </w:rPr>
            </w:pPr>
            <w:r w:rsidRPr="00764D65">
              <w:rPr>
                <w:rStyle w:val="Strong"/>
                <w:rFonts w:ascii="Calibri" w:eastAsia="Times New Roman" w:hAnsi="Calibri" w:cs="Calibri"/>
                <w:color w:val="000000" w:themeColor="text1"/>
              </w:rPr>
              <w:t xml:space="preserve">No. of Sessions </w:t>
            </w:r>
          </w:p>
          <w:p w14:paraId="156B510A" w14:textId="48FC2B4C"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hAnsi="Calibri" w:cs="Calibri"/>
                <w:b w:val="0"/>
                <w:bCs w:val="0"/>
                <w:i/>
                <w:iCs/>
                <w:color w:val="000000" w:themeColor="text1"/>
              </w:rPr>
              <w:t xml:space="preserve">/ </w:t>
            </w:r>
            <w:r w:rsidRPr="00764D65">
              <w:rPr>
                <w:rStyle w:val="Strong"/>
                <w:rFonts w:ascii="Calibri" w:eastAsia="Times New Roman" w:hAnsi="Calibri" w:cs="Calibri"/>
                <w:b w:val="0"/>
                <w:bCs w:val="0"/>
                <w:i/>
                <w:iCs/>
                <w:color w:val="000000" w:themeColor="text1"/>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495C63" w14:textId="2BD42C51" w:rsidR="00764D65" w:rsidRPr="00764D65" w:rsidRDefault="00764D65" w:rsidP="00764D65">
            <w:pPr>
              <w:spacing w:after="0" w:line="240" w:lineRule="auto"/>
              <w:rPr>
                <w:rFonts w:ascii="Calibri" w:eastAsia="Times New Roman" w:hAnsi="Calibri" w:cs="Calibri"/>
                <w:b/>
                <w:bCs/>
                <w:sz w:val="22"/>
                <w:szCs w:val="22"/>
              </w:rPr>
            </w:pPr>
            <w:r w:rsidRPr="00764D65">
              <w:rPr>
                <w:rFonts w:ascii="Calibri" w:eastAsia="Times New Roman" w:hAnsi="Calibri" w:cs="Calibri"/>
                <w:b/>
                <w:bCs/>
                <w:sz w:val="22"/>
                <w:szCs w:val="22"/>
              </w:rPr>
              <w:t>Session 1 / U</w:t>
            </w:r>
            <w:r w:rsidRPr="00764D65">
              <w:rPr>
                <w:rFonts w:ascii="Calibri" w:hAnsi="Calibri" w:cs="Calibri"/>
                <w:b/>
                <w:bCs/>
                <w:sz w:val="22"/>
                <w:szCs w:val="22"/>
              </w:rPr>
              <w:t xml:space="preserve">nang </w:t>
            </w:r>
            <w:r w:rsidRPr="00764D65">
              <w:rPr>
                <w:rFonts w:ascii="Calibri" w:eastAsia="Times New Roman"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69EEFE" w14:textId="06F7437B" w:rsidR="00764D65" w:rsidRPr="00764D65" w:rsidRDefault="00764D65" w:rsidP="00764D65">
            <w:pPr>
              <w:spacing w:after="0" w:line="240" w:lineRule="auto"/>
              <w:rPr>
                <w:rFonts w:ascii="Calibri" w:eastAsia="Times New Roman" w:hAnsi="Calibri" w:cs="Calibri"/>
                <w:b/>
                <w:bCs/>
                <w:sz w:val="22"/>
                <w:szCs w:val="22"/>
              </w:rPr>
            </w:pPr>
            <w:r w:rsidRPr="00764D65">
              <w:rPr>
                <w:rFonts w:ascii="Calibri" w:eastAsia="Times New Roman" w:hAnsi="Calibri" w:cs="Calibri"/>
                <w:b/>
                <w:bCs/>
                <w:sz w:val="22"/>
                <w:szCs w:val="22"/>
              </w:rPr>
              <w:t>Session 2 /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028CD7" w14:textId="13D864CA" w:rsidR="00764D65" w:rsidRPr="00764D65" w:rsidRDefault="00764D65" w:rsidP="00764D65">
            <w:pPr>
              <w:spacing w:after="0" w:line="240" w:lineRule="auto"/>
              <w:rPr>
                <w:rFonts w:ascii="Calibri" w:eastAsia="Times New Roman" w:hAnsi="Calibri" w:cs="Calibri"/>
                <w:b/>
                <w:bCs/>
                <w:sz w:val="22"/>
                <w:szCs w:val="22"/>
              </w:rPr>
            </w:pPr>
            <w:r w:rsidRPr="00764D65">
              <w:rPr>
                <w:rFonts w:ascii="Calibri" w:eastAsia="Times New Roman" w:hAnsi="Calibri" w:cs="Calibri"/>
                <w:b/>
                <w:bCs/>
                <w:sz w:val="22"/>
                <w:szCs w:val="22"/>
              </w:rPr>
              <w:t>Session 3 /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E21D01" w14:textId="4CF589DC" w:rsidR="00764D65" w:rsidRPr="00764D65" w:rsidRDefault="00764D65" w:rsidP="00764D65">
            <w:pPr>
              <w:spacing w:after="0" w:line="240" w:lineRule="auto"/>
              <w:rPr>
                <w:rFonts w:ascii="Calibri" w:eastAsia="Times New Roman" w:hAnsi="Calibri" w:cs="Calibri"/>
                <w:b/>
                <w:bCs/>
                <w:sz w:val="22"/>
                <w:szCs w:val="22"/>
              </w:rPr>
            </w:pPr>
            <w:r w:rsidRPr="00764D65">
              <w:rPr>
                <w:rFonts w:ascii="Calibri" w:eastAsia="Times New Roman" w:hAnsi="Calibri" w:cs="Calibri"/>
                <w:b/>
                <w:bCs/>
                <w:sz w:val="22"/>
                <w:szCs w:val="22"/>
              </w:rPr>
              <w:t>Session 4 / Ikaapat na Sesyon</w:t>
            </w:r>
          </w:p>
        </w:tc>
      </w:tr>
      <w:tr w:rsidR="00764D65" w:rsidRPr="00764D65" w14:paraId="74A09333"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D15CCA4" w14:textId="77777777" w:rsidR="00764D65" w:rsidRPr="00764D65" w:rsidRDefault="00764D65" w:rsidP="00764D65">
            <w:pPr>
              <w:spacing w:after="0" w:line="240" w:lineRule="auto"/>
              <w:ind w:left="427" w:hanging="270"/>
              <w:rPr>
                <w:rStyle w:val="Strong"/>
                <w:rFonts w:ascii="Calibri" w:eastAsia="Times New Roman" w:hAnsi="Calibri" w:cs="Calibri"/>
                <w:color w:val="000000" w:themeColor="text1"/>
              </w:rPr>
            </w:pPr>
            <w:r w:rsidRPr="00764D65">
              <w:rPr>
                <w:rStyle w:val="Strong"/>
                <w:rFonts w:ascii="Calibri" w:eastAsia="Times New Roman" w:hAnsi="Calibri" w:cs="Calibri"/>
                <w:color w:val="000000" w:themeColor="text1"/>
              </w:rPr>
              <w:t xml:space="preserve">References </w:t>
            </w:r>
          </w:p>
          <w:p w14:paraId="055409ED" w14:textId="185874BD"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hAnsi="Calibri" w:cs="Calibri"/>
                <w:b w:val="0"/>
                <w:bCs w:val="0"/>
                <w:i/>
                <w:iCs/>
                <w:color w:val="000000" w:themeColor="text1"/>
              </w:rPr>
              <w:t>/ Mga Sanggunian</w:t>
            </w:r>
            <w:r w:rsidRPr="00764D65">
              <w:rPr>
                <w:rFonts w:ascii="Calibri" w:eastAsia="Times New Roman" w:hAnsi="Calibri" w:cs="Calibri"/>
                <w:color w:val="000000" w:themeColor="text1"/>
              </w:rPr>
              <w:br/>
            </w:r>
            <w:r w:rsidRPr="00764D65">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6D1A8F" w14:textId="2B949ED2"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G3 BOW GMRC 3 - Three-Term; GMRC Grade 3 MATATAG Curriculum Guide; Tsart ng Talento at Kakayahan; Tsart ng Hilig at Kakayahan; mga larawan ng pagtugtog, pag-awit, pagsayaw, pagguhit/pagpipinta, pagbabasa, paglangoy, pagbabasa ng story book, at pagpipinta; graphic organizer; sarbey sheet ng hilig o kakayahan; tula at panalangin sa DLL; pisara, marker, kuwaderno, at sagutang papel.</w:t>
            </w:r>
          </w:p>
        </w:tc>
      </w:tr>
      <w:tr w:rsidR="00764D65" w:rsidRPr="00764D65" w14:paraId="272CE014"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483433D" w14:textId="77777777" w:rsidR="00764D65" w:rsidRPr="00764D65" w:rsidRDefault="00764D65" w:rsidP="00764D65">
            <w:pPr>
              <w:spacing w:after="0" w:line="240" w:lineRule="auto"/>
              <w:ind w:left="427" w:hanging="270"/>
              <w:rPr>
                <w:rStyle w:val="Strong"/>
                <w:rFonts w:ascii="Calibri" w:eastAsia="Times New Roman" w:hAnsi="Calibri" w:cs="Calibri"/>
                <w:color w:val="000000" w:themeColor="text1"/>
              </w:rPr>
            </w:pPr>
            <w:r w:rsidRPr="00764D65">
              <w:rPr>
                <w:rStyle w:val="Strong"/>
                <w:rFonts w:ascii="Calibri" w:eastAsia="Times New Roman" w:hAnsi="Calibri" w:cs="Calibri"/>
                <w:color w:val="000000" w:themeColor="text1"/>
              </w:rPr>
              <w:t xml:space="preserve">Declaration of AI use </w:t>
            </w:r>
          </w:p>
          <w:p w14:paraId="14A7829F" w14:textId="0AB74711" w:rsidR="00764D65" w:rsidRPr="00764D65" w:rsidRDefault="00764D65" w:rsidP="00764D65">
            <w:pPr>
              <w:spacing w:after="0" w:line="240" w:lineRule="auto"/>
              <w:ind w:left="427" w:hanging="270"/>
              <w:rPr>
                <w:rStyle w:val="Strong"/>
                <w:rFonts w:ascii="Calibri" w:eastAsia="Arial" w:hAnsi="Calibri" w:cs="Calibri"/>
              </w:rPr>
            </w:pPr>
            <w:r w:rsidRPr="00764D65">
              <w:rPr>
                <w:rStyle w:val="Strong"/>
                <w:rFonts w:ascii="Calibri" w:hAnsi="Calibri" w:cs="Calibri"/>
                <w:b w:val="0"/>
                <w:bCs w:val="0"/>
                <w:i/>
                <w:iCs/>
                <w:color w:val="000000" w:themeColor="text1"/>
              </w:rPr>
              <w:t>/ Deklarasyon sa Paggamit ng AI</w:t>
            </w:r>
            <w:r w:rsidRPr="00764D65">
              <w:rPr>
                <w:rFonts w:ascii="Calibri" w:eastAsia="Times New Roman" w:hAnsi="Calibri" w:cs="Calibri"/>
                <w:color w:val="000000" w:themeColor="text1"/>
              </w:rPr>
              <w:br/>
            </w:r>
            <w:r w:rsidRPr="00764D65">
              <w:rPr>
                <w:rStyle w:val="Emphasis"/>
                <w:rFonts w:ascii="Calibri" w:eastAsia="Times New Roman" w:hAnsi="Calibri" w:cs="Calibri"/>
                <w:color w:val="000000" w:themeColor="text1"/>
              </w:rPr>
              <w:t>-</w:t>
            </w:r>
            <w:r w:rsidRPr="00764D65">
              <w:rPr>
                <w:rStyle w:val="Emphasis"/>
                <w:rFonts w:ascii="Calibri" w:hAnsi="Calibri" w:cs="Calibri"/>
                <w:color w:val="000000" w:themeColor="text1"/>
              </w:rPr>
              <w:t xml:space="preserve"> </w:t>
            </w:r>
            <w:r w:rsidRPr="00764D65">
              <w:rPr>
                <w:rStyle w:val="Emphasis"/>
                <w:rFonts w:ascii="Calibri" w:eastAsia="Times New Roman" w:hAnsi="Calibri" w:cs="Calibri"/>
                <w:color w:val="000000" w:themeColor="text1"/>
              </w:rPr>
              <w:t>Cite how AI was used in the formulation of the lesson plan.</w:t>
            </w:r>
            <w:r w:rsidRPr="00764D65">
              <w:rPr>
                <w:rFonts w:ascii="Calibri" w:eastAsia="Times New Roman" w:hAnsi="Calibri" w:cs="Calibri"/>
                <w:color w:val="000000" w:themeColor="text1"/>
              </w:rPr>
              <w:br/>
            </w:r>
            <w:r w:rsidRPr="00764D65">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3F946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Deklarasyon: (Halimbawa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764D65" w:rsidRPr="00764D65" w14:paraId="3200F6F6"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342E0ABA" w14:textId="77777777" w:rsidR="00764D65" w:rsidRPr="00764D65" w:rsidRDefault="00764D65" w:rsidP="00764D65">
            <w:pPr>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lastRenderedPageBreak/>
              <w:t>Intentions</w:t>
            </w:r>
          </w:p>
          <w:p w14:paraId="43967653" w14:textId="655E5A35" w:rsidR="00764D65" w:rsidRPr="00764D65" w:rsidRDefault="00764D65" w:rsidP="00764D65">
            <w:pPr>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6043A0"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Makilala ng mga mag-aaral ang kanilang sariling hilig at kakayahan at maunawaan na ang mga ito ay biyayang maaaring gamitin upang makilala ang sarili bilang batang may tiwala sa sarili.</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D0F23C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Maiisa-isa ng mga mag-aaral ang sariling hilig at kakayahan at maiugnay ang mga ito sa paglinang ng tiwala sa sarili sa tahanan, paaralan, at pamayanan.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8DC23D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Mailapat ng mga mag-aaral ang sariling hilig at kakayahan sa mga angkop na gawain o samahang pampaaralan upang mapatibay ang tiwala sa sarili at makapagbahagi sa kapuwa.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5056EE4E"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Maipakita ng mga mag-aaral ang kawilihan na paunlarin ang sariling hilig at kakayahan sa pamamagitan ng pagsasanay, pagtatanong sa mas bihasa, pakikilahok, at paggawa ng pangako.</w:t>
            </w:r>
          </w:p>
        </w:tc>
      </w:tr>
      <w:tr w:rsidR="00764D65" w:rsidRPr="00764D65" w14:paraId="7E0DDE6C"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FB79EE2"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t>Learning Competency and Curriculum Standards</w:t>
            </w:r>
          </w:p>
          <w:p w14:paraId="72573910"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u w:val="single"/>
              </w:rPr>
            </w:pPr>
            <w:r w:rsidRPr="00764D65">
              <w:rPr>
                <w:rFonts w:ascii="Calibri" w:eastAsia="Montserrat" w:hAnsi="Calibri" w:cs="Calibri"/>
                <w:i/>
                <w:iCs/>
                <w:color w:val="000000" w:themeColor="text1"/>
              </w:rPr>
              <w:t>/</w:t>
            </w:r>
            <w:r w:rsidRPr="00764D65">
              <w:rPr>
                <w:rFonts w:ascii="Calibri" w:eastAsia="Montserrat" w:hAnsi="Calibri" w:cs="Calibri"/>
                <w:b/>
                <w:bCs/>
                <w:i/>
                <w:iCs/>
                <w:color w:val="000000" w:themeColor="text1"/>
                <w:u w:val="single"/>
              </w:rPr>
              <w:t xml:space="preserve"> </w:t>
            </w:r>
            <w:r w:rsidRPr="00764D65">
              <w:rPr>
                <w:rStyle w:val="Strong"/>
                <w:rFonts w:ascii="Calibri" w:eastAsia="Times New Roman" w:hAnsi="Calibri" w:cs="Calibri"/>
                <w:b w:val="0"/>
                <w:bCs w:val="0"/>
                <w:i/>
                <w:iCs/>
                <w:color w:val="000000" w:themeColor="text1"/>
              </w:rPr>
              <w:t>Kasanayang Pampagkatuto</w:t>
            </w:r>
          </w:p>
          <w:p w14:paraId="63D81430" w14:textId="1735097C"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w:t>
            </w:r>
            <w:r w:rsidRPr="00764D65">
              <w:rPr>
                <w:rFonts w:ascii="Calibri" w:eastAsia="Montserrat" w:hAnsi="Calibri" w:cs="Calibri"/>
                <w:color w:val="000000" w:themeColor="text1"/>
              </w:rPr>
              <w:t xml:space="preserve"> </w:t>
            </w:r>
            <w:r w:rsidRPr="00764D65">
              <w:rPr>
                <w:rFonts w:ascii="Calibri" w:eastAsia="Montserrat" w:hAnsi="Calibri" w:cs="Calibri"/>
                <w:i/>
                <w:iCs/>
                <w:color w:val="000000" w:themeColor="text1"/>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C1DB8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Pamantayang Pangnilalaman: Natututuhan ng mag-aaral ang pag-unawa sa sariling hilig at kakayahan.</w:t>
            </w:r>
          </w:p>
          <w:p w14:paraId="7F10140C"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Pamantayan sa Pagganap: Naisasagawa ng mag-aaral ang mga sariling hilig at kakayahan upang malinang ang tiwala sa sarili.</w:t>
            </w:r>
          </w:p>
          <w:p w14:paraId="26DE052D"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Lilinanging Pagpapahalaga: Tiwala sa sarili (Self-confidence).</w:t>
            </w:r>
          </w:p>
          <w:p w14:paraId="2E7949B8"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Kasanayang Pampagkatuto: Naipakikita ang tiwala sa sarili sa pamamagitan ng kawilihan na paunlarin ang kaniyang hilig at kakayahan; naiisa-isa ang sariling hilig at kakayahan; napatutunayan na ang sariling hilig at kakayahan ay mahalaga upang makilala ang sarili bilang bata; nailalapat ang sariling hilig at kakayahan tungo sa pagpapatibay ng tiwala sa sarili.</w:t>
            </w:r>
          </w:p>
        </w:tc>
      </w:tr>
      <w:tr w:rsidR="00764D65" w:rsidRPr="00764D65" w14:paraId="517482CC"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8B99876" w14:textId="77777777" w:rsidR="00764D65" w:rsidRPr="00764D65" w:rsidRDefault="00764D65" w:rsidP="00764D65">
            <w:pPr>
              <w:widowControl w:val="0"/>
              <w:spacing w:after="0" w:line="240" w:lineRule="auto"/>
              <w:ind w:left="427" w:hanging="270"/>
              <w:rPr>
                <w:rFonts w:ascii="Calibri" w:eastAsia="Montserrat" w:hAnsi="Calibri" w:cs="Calibri"/>
                <w:color w:val="000000" w:themeColor="text1"/>
              </w:rPr>
            </w:pPr>
            <w:r w:rsidRPr="00764D65">
              <w:rPr>
                <w:rFonts w:ascii="Calibri" w:eastAsia="Montserrat" w:hAnsi="Calibri" w:cs="Calibri"/>
                <w:b/>
                <w:bCs/>
                <w:color w:val="000000" w:themeColor="text1"/>
              </w:rPr>
              <w:t>Learning Objectives</w:t>
            </w:r>
          </w:p>
          <w:p w14:paraId="331ACC79"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w:t>
            </w:r>
            <w:r w:rsidRPr="00764D65">
              <w:rPr>
                <w:rFonts w:ascii="Calibri" w:eastAsia="Montserrat" w:hAnsi="Calibri" w:cs="Calibri"/>
                <w:b/>
                <w:bCs/>
                <w:i/>
                <w:iCs/>
                <w:color w:val="000000" w:themeColor="text1"/>
              </w:rPr>
              <w:t xml:space="preserve"> </w:t>
            </w:r>
            <w:r w:rsidRPr="00764D65">
              <w:rPr>
                <w:rStyle w:val="Strong"/>
                <w:rFonts w:ascii="Calibri" w:eastAsia="Times New Roman" w:hAnsi="Calibri" w:cs="Calibri"/>
                <w:b w:val="0"/>
                <w:bCs w:val="0"/>
                <w:i/>
                <w:iCs/>
                <w:color w:val="000000" w:themeColor="text1"/>
              </w:rPr>
              <w:t>Mga Tiyak na Layunin</w:t>
            </w:r>
          </w:p>
          <w:p w14:paraId="4278A7F3" w14:textId="2622FD20"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w:t>
            </w:r>
            <w:r w:rsidRPr="00764D65">
              <w:rPr>
                <w:rFonts w:ascii="Calibri" w:eastAsia="Montserrat" w:hAnsi="Calibri" w:cs="Calibri"/>
                <w:color w:val="000000" w:themeColor="text1"/>
              </w:rPr>
              <w:t xml:space="preserve"> </w:t>
            </w:r>
            <w:r w:rsidRPr="00764D65">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E707D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Pagkatapos ng sesyon, ang mga mag-aaral ay inaasahang: (1) makakilala ng sariling hilig at kakayahan; (2) makapagbibigay ng halimbawa ng hilig at kakayahan; (3) makagagawa ng graphic organizer tungkol sa sarili; at (4) makapagsasabi kung bakit mahalaga ang pagkilala sa sariling hilig at kakayahan sa pagkakaroon ng tiwala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251B7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Pagkatapos ng sesyon, ang mga mag-aaral ay inaasahang: (1) maiisa-isa ang sariling hilig at kakayahan; (2) makapagbibigay ng halimbawa mula sa tula o sariling karanasan; (3) makapagbabahagi sa kapareha kung paano nakatutulong ang sariling kakayahan; at (4) maiuugnay ang kakayahan sa pagiging batang may tiwala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9CC728"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Pagkatapos ng sesyon, ang mga mag-aaral ay inaasahang: (1) makapagpapaliwanag ng kahulugan ng paglinang ng talento o kakayahan; (2) matutukoy ang angkop na samahan o gawain para sa sariling hilig; (3) mailalapat ang sariling hilig at kakayahan sa pagpapatibay ng tiwala sa sarili; at (4) makapagbibigay ng halimbawa ng pagbabahagi ng kakayahan sa kapuwa.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91123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Pagkatapos ng sesyon, ang mga mag-aaral ay inaasahang: (1) makatutukoy ng mga paraan upang mapaunlad ang hilig at kakayahan; (2) makapagpapakita ng kawilihan na paunlarin ang sariling kakayahan; (3) makabubuo ng simpleng pangako para sa pagpapaunlad ng talento; at (4) mapatutunayan na mahalaga ang hilig at kakayahan sa pagkilala sa sarili bilang bata.</w:t>
            </w:r>
          </w:p>
        </w:tc>
      </w:tr>
      <w:tr w:rsidR="00764D65" w:rsidRPr="00764D65" w14:paraId="28CE7E40"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7556CD3"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lastRenderedPageBreak/>
              <w:t>Learner Context</w:t>
            </w:r>
          </w:p>
          <w:p w14:paraId="133C96F9"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u w:val="single"/>
              </w:rPr>
            </w:pPr>
            <w:r w:rsidRPr="00764D65">
              <w:rPr>
                <w:rFonts w:ascii="Calibri" w:eastAsia="Montserrat" w:hAnsi="Calibri" w:cs="Calibri"/>
                <w:i/>
                <w:iCs/>
                <w:color w:val="000000" w:themeColor="text1"/>
              </w:rPr>
              <w:t>/</w:t>
            </w:r>
            <w:r w:rsidRPr="00764D65">
              <w:rPr>
                <w:rFonts w:ascii="Calibri" w:eastAsia="Montserrat" w:hAnsi="Calibri" w:cs="Calibri"/>
                <w:i/>
                <w:iCs/>
                <w:color w:val="000000" w:themeColor="text1"/>
                <w:u w:val="single"/>
              </w:rPr>
              <w:t xml:space="preserve"> </w:t>
            </w:r>
            <w:r w:rsidRPr="00764D65">
              <w:rPr>
                <w:rStyle w:val="Strong"/>
                <w:rFonts w:ascii="Calibri" w:eastAsia="Times New Roman" w:hAnsi="Calibri" w:cs="Calibri"/>
                <w:b w:val="0"/>
                <w:bCs w:val="0"/>
                <w:i/>
                <w:iCs/>
                <w:color w:val="000000" w:themeColor="text1"/>
              </w:rPr>
              <w:t>Konteksto ng Mag-aaral</w:t>
            </w:r>
          </w:p>
          <w:p w14:paraId="2691408B" w14:textId="16788A67"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w:t>
            </w:r>
            <w:r w:rsidRPr="00764D65">
              <w:rPr>
                <w:rFonts w:ascii="Calibri" w:eastAsia="Montserrat" w:hAnsi="Calibri" w:cs="Calibri"/>
                <w:color w:val="000000" w:themeColor="text1"/>
              </w:rPr>
              <w:t xml:space="preserve"> </w:t>
            </w:r>
            <w:r w:rsidRPr="00764D65">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E8CC0D4"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Konteksto: (Halimbawa lamang) Karamihan sa mga mag-aaral ay mas aktibong nakikilahok kapag may larawan, awit, usapan, pagguhit, at pagbabahagi ng sariling karanasan. Nakikilala na nila ang ilang bagay na gusto nilang gawin, ngunit may ilan pang nahihiyang magsalita tungkol sa sariling kakayahan o nangangailangan ng gabay sa pagbuo ng paliwanag. Makakatulong ang visual cues, pangkatang gawain, kapareha sa pagbabahagi, simpleng pangungusap na pupunan, at positibong puna upang mapalakas ang tiwala sa sarili.</w:t>
            </w:r>
          </w:p>
        </w:tc>
      </w:tr>
      <w:tr w:rsidR="00764D65" w:rsidRPr="00764D65" w14:paraId="2496422A"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96250E2" w14:textId="77777777" w:rsidR="00764D65" w:rsidRPr="00764D65" w:rsidRDefault="00764D65" w:rsidP="00764D65">
            <w:pPr>
              <w:pStyle w:val="Heading2"/>
              <w:ind w:left="427" w:hanging="270"/>
              <w:rPr>
                <w:rFonts w:ascii="Calibri" w:eastAsia="Times New Roman" w:hAnsi="Calibri" w:cs="Calibri"/>
                <w:color w:val="000000" w:themeColor="text1"/>
                <w:sz w:val="24"/>
                <w:szCs w:val="24"/>
              </w:rPr>
            </w:pPr>
            <w:r w:rsidRPr="00764D65">
              <w:rPr>
                <w:rFonts w:ascii="Calibri" w:eastAsia="Times New Roman" w:hAnsi="Calibri" w:cs="Calibri"/>
                <w:color w:val="000000" w:themeColor="text1"/>
                <w:sz w:val="24"/>
                <w:szCs w:val="24"/>
              </w:rPr>
              <w:t>Learning Experience</w:t>
            </w:r>
          </w:p>
          <w:p w14:paraId="350029C4" w14:textId="3BC5C22C" w:rsidR="00764D65" w:rsidRPr="00764D65" w:rsidRDefault="00764D65" w:rsidP="00764D65">
            <w:pPr>
              <w:pStyle w:val="Heading2"/>
              <w:ind w:left="427" w:hanging="270"/>
              <w:rPr>
                <w:rFonts w:ascii="Calibri" w:eastAsia="Arial" w:hAnsi="Calibri" w:cs="Calibri"/>
                <w:sz w:val="24"/>
                <w:szCs w:val="24"/>
              </w:rPr>
            </w:pPr>
            <w:r w:rsidRPr="00764D65">
              <w:rPr>
                <w:rFonts w:ascii="Calibri" w:eastAsia="Times New Roman" w:hAnsi="Calibri" w:cs="Calibri"/>
                <w:b w:val="0"/>
                <w:bCs w:val="0"/>
                <w:i/>
                <w:iCs/>
                <w:color w:val="000000" w:themeColor="text1"/>
                <w:sz w:val="24"/>
                <w:szCs w:val="24"/>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8EC5C1"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Sesyon 1: Makikilahok ang mga mag-aaral sa pagbati, panalangin, pagganyak gamit ang Tsart ng Hilig at Kakayahan, pag-uusap tungkol sa mga larawan, pag-awit ng “Tayo ay May Kakayahan,” pagbuo ng graphic organizer, at pagbabahagi ng sariling hilig o kakayahan sa klase.</w:t>
            </w:r>
          </w:p>
          <w:p w14:paraId="1145469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Sesyon 2: Magbabalik-aral ang mga mag-aaral sa mga natukoy na hilig at kakayahan, babasa at uunawa ng tula tungkol sa iba-ibang kakayahan, magsasagot ng tanong, gagawa ng sarbey ng sariling hilig o kakayahan, at magbabahagi sa kapareha kung paano ito nakatutulong sa kanila.</w:t>
            </w:r>
          </w:p>
          <w:p w14:paraId="29B2FC8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Sesyon 3: Makikinig at makikilahok ang mga mag-aaral sa talakayan tungkol sa talento, hilig, kakayahan, eksibit, at pagbabahagi ng kakayahan; babasa ng tula; pipili ng angkop na samahan o gawain; at magpapaliwanag kung paano napapatibay ng paggamit ng kakayahan ang tiwala sa sarili.</w:t>
            </w:r>
          </w:p>
          <w:p w14:paraId="528DCA49"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Sesyon 4: Magbabalik-aral ang mga mag-aaral sa kahalagahan ng pagpili ng angkop na gawain, tatalakay sa mga paraan ng paglinang ng talento tulad ng pagsasanay at pagpapaturo, babasa ng panalangin, magsusuri ng sitwasyon, at gagawa ng pangako sa pagpapaunlad ng sariling hilig at kakayahan.</w:t>
            </w:r>
          </w:p>
        </w:tc>
      </w:tr>
      <w:tr w:rsidR="00764D65" w:rsidRPr="00764D65" w14:paraId="4B50995B"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CB6E42F"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t>Pre-Lesson</w:t>
            </w:r>
          </w:p>
          <w:p w14:paraId="7F5C9C83"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 xml:space="preserve">/ </w:t>
            </w:r>
            <w:r w:rsidRPr="00764D65">
              <w:rPr>
                <w:rStyle w:val="Strong"/>
                <w:rFonts w:ascii="Calibri" w:eastAsia="Times New Roman" w:hAnsi="Calibri" w:cs="Calibri"/>
                <w:b w:val="0"/>
                <w:bCs w:val="0"/>
                <w:i/>
                <w:iCs/>
                <w:color w:val="000000" w:themeColor="text1"/>
              </w:rPr>
              <w:t>Bago ang Aralin</w:t>
            </w:r>
          </w:p>
          <w:p w14:paraId="115FD0BD" w14:textId="1EED4BB2"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w:t>
            </w:r>
            <w:r w:rsidRPr="00764D65">
              <w:rPr>
                <w:rFonts w:ascii="Calibri" w:eastAsia="Montserrat" w:hAnsi="Calibri" w:cs="Calibri"/>
                <w:color w:val="000000" w:themeColor="text1"/>
              </w:rPr>
              <w:t xml:space="preserve"> </w:t>
            </w:r>
            <w:r w:rsidRPr="00764D65">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57246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 xml:space="preserve">Isagawa ang pagbati at panalangin. Ipakita ang Tsart ng Hilig at Kakayahan at mga larawan ng pagtugtog, pag-awit, pagsayaw, pagguhit, pagpipinta, pagbabasa, at iba pang gawain. Papiliin ang mga mag-aaral ng larawang nagpapakita ng </w:t>
            </w:r>
            <w:r w:rsidRPr="00764D65">
              <w:rPr>
                <w:rFonts w:ascii="Calibri" w:eastAsia="Arial" w:hAnsi="Calibri" w:cs="Calibri"/>
                <w:sz w:val="22"/>
                <w:szCs w:val="22"/>
              </w:rPr>
              <w:lastRenderedPageBreak/>
              <w:t>kanilang hilig o gustong gawain at ipadikit ito sa tsart. Itanong: Ano ang iyong napiling larawan? Magkakatulad ba kayo ng hilig? Bakit kaya iba-iba ang hilig ng bawat bata?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1C5A2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Isagawa ang pagbati at panalangin. Ipaawit muli ang “Tayo ay May Kakayahan.” Magbalik-aral sa tanong: Ano-ano ang iyong hilig o kakayahan? Iugnay ang mga sagot sa aralin tungkol sa pag-iisa-isa ng sariling hilig at kakayahan. Bigyang-diin na </w:t>
            </w:r>
            <w:r w:rsidRPr="00764D65">
              <w:rPr>
                <w:rFonts w:ascii="Calibri" w:eastAsia="Arial" w:hAnsi="Calibri" w:cs="Calibri"/>
                <w:sz w:val="22"/>
                <w:szCs w:val="22"/>
              </w:rPr>
              <w:lastRenderedPageBreak/>
              <w:t>hindi kailangang magkapareho ang hilig ng lahat dahil ang bawat bata ay may natatanging kakayahan.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BCA41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Isagawa ang pagbati at panalangin. Balikan ang tanong: Ano-ano ang talento, hilig, at kakayahan na napag-aralan? Ano ang dapat gawin sa mga ito? Ipakita ang mga larawan ng samahan o gawain sa paaralan. Itanong: Ano-ano ang nakikita ninyo? Kung sasali </w:t>
            </w:r>
            <w:r w:rsidRPr="00764D65">
              <w:rPr>
                <w:rFonts w:ascii="Calibri" w:eastAsia="Arial" w:hAnsi="Calibri" w:cs="Calibri"/>
                <w:sz w:val="22"/>
                <w:szCs w:val="22"/>
              </w:rPr>
              <w:lastRenderedPageBreak/>
              <w:t>kayo sa isang samahan, alin ang pipiliin ninyo at bakit?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F049EC"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Isagawa ang pagbati at panalangin. Magbalik-aral sa tanong: Bakit kailangang bagay sa talento o kakayahan ang sasalihang paligsahan o gawain? Ipakita ang mga larawan ng mga batang nagsasanay, nagtatanong sa mas bihasa, nagbabasa, at nakikilahok. Itanong: Anong mga </w:t>
            </w:r>
            <w:r w:rsidRPr="00764D65">
              <w:rPr>
                <w:rFonts w:ascii="Calibri" w:eastAsia="Arial" w:hAnsi="Calibri" w:cs="Calibri"/>
                <w:sz w:val="22"/>
                <w:szCs w:val="22"/>
              </w:rPr>
              <w:lastRenderedPageBreak/>
              <w:t>paraan ang nakatutulong upang malinang ang talento, hilig, at kakayahan?</w:t>
            </w:r>
          </w:p>
        </w:tc>
      </w:tr>
      <w:tr w:rsidR="00764D65" w:rsidRPr="00764D65" w14:paraId="3B40DB0B"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07DBA1E"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u w:val="single"/>
              </w:rPr>
              <w:lastRenderedPageBreak/>
              <w:t>Flow</w:t>
            </w:r>
          </w:p>
          <w:p w14:paraId="4259CB31"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w:t>
            </w:r>
            <w:r w:rsidRPr="00764D65">
              <w:rPr>
                <w:rFonts w:ascii="Calibri" w:eastAsia="Montserrat" w:hAnsi="Calibri" w:cs="Calibri"/>
                <w:b/>
                <w:bCs/>
                <w:i/>
                <w:iCs/>
                <w:color w:val="000000" w:themeColor="text1"/>
              </w:rPr>
              <w:t xml:space="preserve"> </w:t>
            </w:r>
            <w:r w:rsidRPr="00764D65">
              <w:rPr>
                <w:rStyle w:val="Strong"/>
                <w:rFonts w:ascii="Calibri" w:eastAsia="Times New Roman" w:hAnsi="Calibri" w:cs="Calibri"/>
                <w:b w:val="0"/>
                <w:bCs w:val="0"/>
                <w:i/>
                <w:iCs/>
                <w:color w:val="000000" w:themeColor="text1"/>
              </w:rPr>
              <w:t>Daloy ng Aralin</w:t>
            </w:r>
          </w:p>
          <w:p w14:paraId="09D4FCC8"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w:t>
            </w:r>
            <w:r w:rsidRPr="00764D65">
              <w:rPr>
                <w:rFonts w:ascii="Calibri" w:eastAsia="Montserrat" w:hAnsi="Calibri" w:cs="Calibri"/>
                <w:color w:val="000000" w:themeColor="text1"/>
              </w:rPr>
              <w:t xml:space="preserve"> </w:t>
            </w:r>
            <w:r w:rsidRPr="00764D65">
              <w:rPr>
                <w:rFonts w:ascii="Calibri" w:eastAsia="Montserrat" w:hAnsi="Calibri" w:cs="Calibri"/>
                <w:i/>
                <w:iCs/>
                <w:color w:val="000000" w:themeColor="text1"/>
              </w:rPr>
              <w:t>Describe the activities that you can implement in 1 or more sessions to meet the learning objectives.</w:t>
            </w:r>
          </w:p>
          <w:p w14:paraId="4AF2404D"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Apply the Learning Design Principles by thinking about how to:</w:t>
            </w:r>
          </w:p>
          <w:p w14:paraId="4A9993ED"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make the objectives clear for the learners</w:t>
            </w:r>
          </w:p>
          <w:p w14:paraId="00CCCFA8"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guide learners before letting them try the task on their own</w:t>
            </w:r>
          </w:p>
          <w:p w14:paraId="4C470A5E"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check the state of the learners’ well-being, understanding, and mastery over the lesson</w:t>
            </w:r>
          </w:p>
          <w:p w14:paraId="5C6583AD"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connect today's new concepts to past competencies</w:t>
            </w:r>
          </w:p>
          <w:p w14:paraId="3D796CBF"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encourage collaboration among learners</w:t>
            </w:r>
          </w:p>
          <w:p w14:paraId="764DC09D"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xml:space="preserve">- invite learners to reflect on </w:t>
            </w:r>
            <w:r w:rsidRPr="00764D65">
              <w:rPr>
                <w:rFonts w:ascii="Calibri" w:eastAsia="Montserrat" w:hAnsi="Calibri" w:cs="Calibri"/>
                <w:i/>
                <w:iCs/>
                <w:color w:val="000000" w:themeColor="text1"/>
              </w:rPr>
              <w:lastRenderedPageBreak/>
              <w:t>why this matters to them</w:t>
            </w:r>
          </w:p>
          <w:p w14:paraId="2211BE18" w14:textId="1FE33016" w:rsidR="00764D65" w:rsidRPr="00764D65" w:rsidRDefault="00764D65" w:rsidP="00764D65">
            <w:pPr>
              <w:widowControl w:val="0"/>
              <w:spacing w:after="0" w:line="240" w:lineRule="auto"/>
              <w:ind w:left="427" w:hanging="270"/>
              <w:rPr>
                <w:rFonts w:ascii="Calibri" w:eastAsia="Arial" w:hAnsi="Calibri" w:cs="Calibri"/>
                <w:b/>
                <w:bCs/>
                <w:u w:val="single"/>
              </w:rPr>
            </w:pPr>
            <w:r w:rsidRPr="00764D65">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E5710E"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Ilahad ang layunin: makilala ang sariling hilig at kakayahan at maunawaan ang kahalagahan nito sa tiwala sa sarili. Ipaliwanag ang mahahalagang salita: hilig, kakayahan, linangin, at nakasalamuha gamit ang halimbawa mula sa buhay ng bata. Balikan ang tsart at itanong kung bakit iba-iba ang hilig at kakayahan ng bawat isa. Ipaliwanag na ang hilig at kakayahan ay biyaya ng Diyos at maaaring maimpluwensiyahan ng pamilya, kaibigan, kapaligiran, at karanasan. Ipaawit ang “Tayo ay May Kakayahan” at palitan ang kilos sa awit batay sa iba-ibang kakayahan. Pagkatapos, ipagawa ang graphic organizer: isulat ang pangalan sa gitna at ilagay sa palibot ang sariling hilig o </w:t>
            </w:r>
            <w:r w:rsidRPr="00764D65">
              <w:rPr>
                <w:rFonts w:ascii="Calibri" w:eastAsia="Arial" w:hAnsi="Calibri" w:cs="Calibri"/>
                <w:sz w:val="22"/>
                <w:szCs w:val="22"/>
              </w:rPr>
              <w:lastRenderedPageBreak/>
              <w:t>kakayahan. Tumawag ng ilang mag-aaral na magbabahagi. Gabayan ang pagninilay: Dapat ba nating malaman ang kakayahang kaloob sa atin? Anong pagpapahalaga ang nalilinang kapag kinikilala natin ang sariling hilig at kakayahan?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2EE540"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Ilahad ang layunin: maiisa-isa ang sariling hilig at kakayahan at maiuugnay ito sa pagkilala sa sarili bilang batang may tiwala sa sarili. Balikan ang kahulugan ng kakayahan at ipapalakpak ang pantig ng salitang ka-ka-ya-han upang maging malinaw ang pagbigkas. Ipakita muli ang Tsart ng Talento at Kakayahan. Pag-usapan ang pagkakaiba ng talento, hilig, at kakayahan: ang talento ay likas na biyaya, ang hilig ay bagay na gustong gawin, at ang kakayahan ay bagay na natututuhan at napauunlad. Ipabasa ang tulang “Iba-ibang Kakayahan.” Ipasagot ang mga tanong: Ano ang pamagat? Ano-anong kakayahan ang nabanggit? Ano ang dapat gawin sa kakayahan? Pagkatapos, ipagawa ang “Sarbey ng Hilig o Kakayahan” kung saan </w:t>
            </w:r>
            <w:r w:rsidRPr="00764D65">
              <w:rPr>
                <w:rFonts w:ascii="Calibri" w:eastAsia="Arial" w:hAnsi="Calibri" w:cs="Calibri"/>
                <w:sz w:val="22"/>
                <w:szCs w:val="22"/>
              </w:rPr>
              <w:lastRenderedPageBreak/>
              <w:t>magtatala ang bata ng tatlong kakayahan at ibabahagi sa kapareha kung paano ito nakatutulong sa kaniya. Tapusin sa paglalahat na ang sariling hilig at kakayahan ay mahalaga upang makilala ang sarili bilang batang may tiwala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1DA6D0"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Ilahad ang layunin: mailapat ang sariling hilig at kakayahan tungo sa pagpapatibay ng tiwala sa sarili. Ipaliwanag ang salitang eksibit bilang pagpapakita ng produkto o ginawa upang makita ng iba. Bigyang-diin na ang tiwala sa sarili ay lumalakas kapag ginagamit at ibinabahagi nang wasto ang talentong kaloob ng Diyos. Talakayin na ang paglahok sa angkop na gawain o paligsahan ay maaaring makapagpatibay ng tiwala sa sarili. Ipabasa ang tulang “Husay Ko, Pagyayamanin Ko.” Gabayan ang pag-unawa sa pamamagitan ng mga tanong: Ano ang kakayahan ni Abel? Paano niya ito ibinahagi? Saan mahusay si Anna? Ano ang ginawa niya sa kaniyang kakayahan? Bakit naging bihasa si Carlo sa paglangoy? Pagkatapos, ipatala sa </w:t>
            </w:r>
            <w:r w:rsidRPr="00764D65">
              <w:rPr>
                <w:rFonts w:ascii="Calibri" w:eastAsia="Arial" w:hAnsi="Calibri" w:cs="Calibri"/>
                <w:sz w:val="22"/>
                <w:szCs w:val="22"/>
              </w:rPr>
              <w:lastRenderedPageBreak/>
              <w:t>kuwaderno ang tatlong samahang pampaaralan o gawaing maaaring salihan batay sa sariling hilig at kakayahan. Ipasuri kung ang napiling gawain ay angkop sa sariling kakayahan at kung paano ito makatutulong sa tiwala sa sarili.</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9535E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 xml:space="preserve">Ilahad ang layunin: maipakita ang tiwala sa sarili sa pamamagitan ng kawilihan na paunlarin ang sariling hilig at kakayahan. Ipaliwanag ang mahahalagang salita: eksperto bilang taong bihasa, at pag-eensayo bilang patuloy na pagsasanay. Talakayin ang mga paraan ng paglinang ng talento, hilig, at kakayahan: pagsali sa angkop na paligsahan, pagpapaturo sa mas bihasa, pag-aaral o pagbabasa, pagtatanong sa eksperto, at patuloy na pag-eensayo. Ipabasa ang panalanging “Salamat Po” at pag-usapan kung ano ang pinasasalamatan at sino-sino ang tumutulong sa pagpapaunlad ng talento. Ipagawa ang pangako: Sumulat ng isang konkretong paraan kung paano lilinangin ang sariling kakayahan. Pagkatapos, magsuri ng mga sitwasyon kung tama o mali ang paggamit ng hilig at kakayahan. Tapusin sa </w:t>
            </w:r>
            <w:r w:rsidRPr="00764D65">
              <w:rPr>
                <w:rFonts w:ascii="Calibri" w:eastAsia="Arial" w:hAnsi="Calibri" w:cs="Calibri"/>
                <w:sz w:val="22"/>
                <w:szCs w:val="22"/>
              </w:rPr>
              <w:lastRenderedPageBreak/>
              <w:t>pagbibigay-diin na ang pagkilala, paggamit, at pagpapaunlad ng sariling kakayahan ay nagpapalakas ng tiwala sa sarili at nagiging paraan upang makatulong sa kapuwa.</w:t>
            </w:r>
          </w:p>
        </w:tc>
      </w:tr>
      <w:tr w:rsidR="00764D65" w:rsidRPr="00764D65" w14:paraId="4EC102C1"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9B888F1"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lastRenderedPageBreak/>
              <w:t>Learning Resources</w:t>
            </w:r>
          </w:p>
          <w:p w14:paraId="676A744B"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 xml:space="preserve">/ </w:t>
            </w:r>
            <w:r w:rsidRPr="00764D65">
              <w:rPr>
                <w:rStyle w:val="Strong"/>
                <w:rFonts w:ascii="Calibri" w:eastAsia="Times New Roman" w:hAnsi="Calibri" w:cs="Calibri"/>
                <w:b w:val="0"/>
                <w:bCs w:val="0"/>
                <w:i/>
                <w:iCs/>
                <w:color w:val="000000" w:themeColor="text1"/>
              </w:rPr>
              <w:t>Mga Kagamitang Panturo</w:t>
            </w:r>
          </w:p>
          <w:p w14:paraId="79FC4CEA"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List down the learning resources that will help you reach your objectives. Ensure that they are available and inclusive.</w:t>
            </w:r>
          </w:p>
          <w:p w14:paraId="7916FBD4" w14:textId="5F1FADE2" w:rsidR="00764D65" w:rsidRPr="00764D65" w:rsidRDefault="00764D65" w:rsidP="00764D65">
            <w:pPr>
              <w:widowControl w:val="0"/>
              <w:spacing w:after="0" w:line="240" w:lineRule="auto"/>
              <w:ind w:left="427" w:hanging="270"/>
              <w:rPr>
                <w:rFonts w:ascii="Calibri" w:eastAsia="Arial" w:hAnsi="Calibri" w:cs="Calibri"/>
                <w:b/>
                <w:bCs/>
                <w:u w:val="single"/>
              </w:rPr>
            </w:pPr>
            <w:r w:rsidRPr="00764D65">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BF207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Tsart ng Hilig at Kakayahan; mga larawan ng iba-ibang hilig at gawain; awit na “Tayo ay May Kakayahan”; graphic organizer; marker; pisara; kuwaderno at sagutang papel.</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4CAA3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Tsart ng Talento at Kakayahan; tula na “Iba-ibang Kakayahan”; sarbey sheet ng hilig o kakayahan; larawan o word cards; kuwaderno at panulat.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2B53CD"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Mga larawan ng samahan o gawaing pampaaralan; tula na “Husay Ko, Pagyayamanin Ko”; talahanayan ng samahan at kakayahan; kuwaderno at sagutang papel.</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3ACC6B"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Mga larawan ng paraan ng paglinang ng talento; panalanging “Salamat Po”; sitwasyon cards; pangako template; kuwaderno, sagutang papel, at panulat.</w:t>
            </w:r>
          </w:p>
        </w:tc>
      </w:tr>
      <w:tr w:rsidR="00764D65" w:rsidRPr="00764D65" w14:paraId="731EB29D"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D5EA120"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t xml:space="preserve">Opportunities for integration </w:t>
            </w:r>
          </w:p>
          <w:p w14:paraId="1258234B"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u w:val="single"/>
              </w:rPr>
            </w:pPr>
            <w:r w:rsidRPr="00764D65">
              <w:rPr>
                <w:rFonts w:ascii="Calibri" w:eastAsia="Montserrat" w:hAnsi="Calibri" w:cs="Calibri"/>
                <w:i/>
                <w:iCs/>
                <w:color w:val="000000" w:themeColor="text1"/>
              </w:rPr>
              <w:t xml:space="preserve">/ </w:t>
            </w:r>
            <w:r w:rsidRPr="00764D65">
              <w:rPr>
                <w:rStyle w:val="Strong"/>
                <w:rFonts w:ascii="Calibri" w:eastAsia="Times New Roman" w:hAnsi="Calibri" w:cs="Calibri"/>
                <w:b w:val="0"/>
                <w:bCs w:val="0"/>
                <w:i/>
                <w:iCs/>
                <w:color w:val="000000" w:themeColor="text1"/>
              </w:rPr>
              <w:t>Oportunidad para sa Integrasyon</w:t>
            </w:r>
          </w:p>
          <w:p w14:paraId="6F5295B1" w14:textId="5A4E9F7A"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0B501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Filipino: pagbabahagi ng sariling hilig gamit ang simpleng pangungusap. Arts/Music/PE: pag-uugnay sa pag-awit, pagsayaw, pagguhit, pagpipinta, at paggalaw. Edukasyon sa Pagpapakatao: pagpapahalaga sa sariling kakayahan bilang biyaya.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0CE93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Filipino: pagbasa at pag-unawa sa tula. Mathematics/Araling Panlipunan: simpleng pagtatala o sarbey ng kakayahan ng mga kamag-aral. Values/GMRC: paggalang sa pagkakaiba-iba ng hilig at kakayahan.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5B9F73"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Makabansa/School Life: pag-uugnay sa mga samahang pampaaralan at pakikilahok sa komunidad ng paaralan. Arts, Music, PE: pagpili ng angkop na gawain ayon sa kakayahan. Filipino: pagpapaliwanag ng napiling samahan.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00C8A9"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Filipino: pagbasa ng panalangin at pagsulat ng pangako. GMRC/Values: pasasalamat sa Diyos, pamilya, guro, at eksperto. Technology/ICT: maaaring gumamit ng larawan o simpleng slide kung may kagamitan.</w:t>
            </w:r>
          </w:p>
        </w:tc>
      </w:tr>
      <w:tr w:rsidR="00764D65" w:rsidRPr="00764D65" w14:paraId="4C8EE056"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549041C" w14:textId="77777777" w:rsidR="00764D65" w:rsidRPr="00764D65" w:rsidRDefault="00764D65" w:rsidP="00764D65">
            <w:pPr>
              <w:pStyle w:val="Heading2"/>
              <w:ind w:left="427" w:hanging="270"/>
              <w:rPr>
                <w:rFonts w:ascii="Calibri" w:eastAsia="Times New Roman" w:hAnsi="Calibri" w:cs="Calibri"/>
                <w:color w:val="000000" w:themeColor="text1"/>
                <w:sz w:val="24"/>
                <w:szCs w:val="24"/>
              </w:rPr>
            </w:pPr>
            <w:r w:rsidRPr="00764D65">
              <w:rPr>
                <w:rFonts w:ascii="Calibri" w:eastAsia="Times New Roman" w:hAnsi="Calibri" w:cs="Calibri"/>
                <w:color w:val="000000" w:themeColor="text1"/>
                <w:sz w:val="24"/>
                <w:szCs w:val="24"/>
              </w:rPr>
              <w:lastRenderedPageBreak/>
              <w:t>Assessment</w:t>
            </w:r>
          </w:p>
          <w:p w14:paraId="5E71E88E" w14:textId="2D2F5228" w:rsidR="00764D65" w:rsidRPr="00764D65" w:rsidRDefault="00764D65" w:rsidP="00764D65">
            <w:pPr>
              <w:pStyle w:val="Heading2"/>
              <w:ind w:left="427" w:hanging="270"/>
              <w:rPr>
                <w:rFonts w:ascii="Calibri" w:eastAsia="Arial" w:hAnsi="Calibri" w:cs="Calibri"/>
                <w:sz w:val="24"/>
                <w:szCs w:val="24"/>
              </w:rPr>
            </w:pPr>
            <w:r w:rsidRPr="00764D65">
              <w:rPr>
                <w:rFonts w:ascii="Calibri" w:eastAsia="Times New Roman" w:hAnsi="Calibri" w:cs="Calibri"/>
                <w:b w:val="0"/>
                <w:bCs w:val="0"/>
                <w:i/>
                <w:iCs/>
                <w:color w:val="000000" w:themeColor="text1"/>
                <w:sz w:val="24"/>
                <w:szCs w:val="24"/>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284293"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Tatayain ang kakayahan ng mga mag-aaral na makilala, maitala, maipaliwanag, mailapat, at maipakita ang sariling hilig at kakayahan bilang paraan ng pagpapaunlad ng tiwala sa sarili. Titingnan din ang kanilang pakikilahok sa awit, talakayan, graphic organizer, sarbey, pagbasa ng tula/panalangin, pagbabahagi sa kapareha, paggawa ng pangako, at pagsagot sa maikling pagsusuri.</w:t>
            </w:r>
          </w:p>
        </w:tc>
      </w:tr>
      <w:tr w:rsidR="00764D65" w:rsidRPr="00764D65" w14:paraId="2BF09769"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B6F93EA"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t xml:space="preserve">Formative Assessment </w:t>
            </w:r>
          </w:p>
          <w:p w14:paraId="528A2125"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w:t>
            </w:r>
            <w:r w:rsidRPr="00764D65">
              <w:rPr>
                <w:rFonts w:ascii="Calibri" w:eastAsia="Montserrat" w:hAnsi="Calibri" w:cs="Calibri"/>
                <w:b/>
                <w:bCs/>
                <w:i/>
                <w:iCs/>
                <w:color w:val="000000" w:themeColor="text1"/>
              </w:rPr>
              <w:t xml:space="preserve"> </w:t>
            </w:r>
            <w:r w:rsidRPr="00764D65">
              <w:rPr>
                <w:rStyle w:val="Strong"/>
                <w:rFonts w:ascii="Calibri" w:eastAsia="Times New Roman" w:hAnsi="Calibri" w:cs="Calibri"/>
                <w:b w:val="0"/>
                <w:bCs w:val="0"/>
                <w:i/>
                <w:iCs/>
                <w:color w:val="000000" w:themeColor="text1"/>
              </w:rPr>
              <w:t>Formative na Pagtataya</w:t>
            </w:r>
          </w:p>
          <w:p w14:paraId="18265792"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61CF4D5C" w14:textId="11FA2853"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EC3B1E"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Gawain: Graphic Organizer ng Aking Hilig at Kakayahan</w:t>
            </w:r>
          </w:p>
          <w:p w14:paraId="38A4BBAD"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Isulat ang iyong pangalan sa gitnang bilog ng graphic organizer. Sa mga bilog sa paligid, isulat o iguhit ang iyong hilig o kakayahan. Pagkatapos, pumili ng isa at sabihin sa klase kung bakit ito mahalaga sa iyo. Maaaring gumuhit, magsabi nang pasalita, o magpatulong sa kapareha sa pagsulat.</w:t>
            </w:r>
          </w:p>
          <w:p w14:paraId="22C0A428" w14:textId="77777777" w:rsidR="00764D65" w:rsidRPr="00764D65" w:rsidRDefault="00764D65" w:rsidP="00764D65">
            <w:pPr>
              <w:spacing w:after="0" w:line="240" w:lineRule="auto"/>
              <w:rPr>
                <w:rFonts w:ascii="Calibri" w:hAnsi="Calibri" w:cs="Calibri"/>
                <w:sz w:val="22"/>
                <w:szCs w:val="22"/>
              </w:rPr>
            </w:pPr>
          </w:p>
          <w:p w14:paraId="536650D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Maikling Pagsusuri / 5-Item Formative Quiz</w:t>
            </w:r>
          </w:p>
          <w:p w14:paraId="173959A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Piliin ang letra ng tamang sagot.</w:t>
            </w:r>
          </w:p>
          <w:p w14:paraId="0E30F898"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1. Ano ang tawag sa bagay na gusto mong gawin nang madalas? A. hilig B. takot C. utos D. parusa</w:t>
            </w:r>
          </w:p>
          <w:p w14:paraId="07BD970B"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2. Ano ang tawag sa bagay na maaari mong matutuhan at mapaunlad? A. sagabal B. kakayahan C. dahilan D. pahinga</w:t>
            </w:r>
          </w:p>
          <w:p w14:paraId="0F5840D7"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 xml:space="preserve">3. Bakit mahalagang makilala ang sariling hilig at </w:t>
            </w:r>
            <w:r w:rsidRPr="00764D65">
              <w:rPr>
                <w:rFonts w:ascii="Calibri" w:eastAsia="Arial" w:hAnsi="Calibri" w:cs="Calibri"/>
                <w:sz w:val="22"/>
                <w:szCs w:val="22"/>
              </w:rPr>
              <w:lastRenderedPageBreak/>
              <w:t>kakayahan? A. upang ikahiya ang sarili B. upang laging manalo C. upang magkaroon ng tiwala sa sarili D. upang tumigil sa pag-aaral</w:t>
            </w:r>
          </w:p>
          <w:p w14:paraId="47BC224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4. Alin ang halimbawa ng hilig o kakayahan? A. pagsira ng gamit B. pag-awit C. pang-aasar D. pagtatago ng aklat</w:t>
            </w:r>
          </w:p>
          <w:p w14:paraId="177C54D7"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5. Ang mga hilig at kakayahan ay dapat gamitin nang _____. A. wasto B. palihim C. masama D. sapilitan</w:t>
            </w:r>
          </w:p>
          <w:p w14:paraId="17CF7B6C"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Susi sa Pagwawasto: 1-A, 2-B, 3-C,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BEA45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Gawain: Sarbey ng Hilig o Kakayahan</w:t>
            </w:r>
          </w:p>
          <w:p w14:paraId="65B4849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Magtala ng tatlong hilig o kakayahan sa iyong kuwaderno. Humanap ng kapareha at ibahagi kung paano nakatutulong sa iyo ang isa sa mga ito. Pakinggan din ang sagot ng kapareha. Maaaring gumamit ng larawan, kilos, o simpleng pangungusap kung kailangan.</w:t>
            </w:r>
          </w:p>
          <w:p w14:paraId="594F518C" w14:textId="77777777" w:rsidR="00764D65" w:rsidRPr="00764D65" w:rsidRDefault="00764D65" w:rsidP="00764D65">
            <w:pPr>
              <w:spacing w:after="0" w:line="240" w:lineRule="auto"/>
              <w:rPr>
                <w:rFonts w:ascii="Calibri" w:hAnsi="Calibri" w:cs="Calibri"/>
                <w:sz w:val="22"/>
                <w:szCs w:val="22"/>
              </w:rPr>
            </w:pPr>
          </w:p>
          <w:p w14:paraId="52F846A5"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Maikling Pagsusuri / 5-Item Formative Quiz</w:t>
            </w:r>
          </w:p>
          <w:p w14:paraId="19BAF92B"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Isulat ang T kung tama at M kung mali.</w:t>
            </w:r>
          </w:p>
          <w:p w14:paraId="34F59634"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1. Iba-iba ang hilig at kakayahan ng bawat bata.</w:t>
            </w:r>
          </w:p>
          <w:p w14:paraId="4C90097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2. Hindi na kailangang paunlarin ang kakayahan.</w:t>
            </w:r>
          </w:p>
          <w:p w14:paraId="4CC87D30"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3. Maaaring makatulong sa tiwala sa sarili ang pagkilala sa sariling kakayahan.</w:t>
            </w:r>
          </w:p>
          <w:p w14:paraId="42777B8B"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4. Dapat ikahiya ang kakayahan kung iba ito sa kakayahan ng kaklase.</w:t>
            </w:r>
          </w:p>
          <w:p w14:paraId="7CCB6CEB"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5. Ang pagbabahagi ng kakayahan sa kapuwa ay mabuting gawain.</w:t>
            </w:r>
          </w:p>
          <w:p w14:paraId="231E6304"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Susi sa Pagwawasto: 1-T, 2-M, 3-T, 4-M, 5-T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C95CCE"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Gawain: Piliin ang Angkop na Samahan</w:t>
            </w:r>
          </w:p>
          <w:p w14:paraId="4AFA283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Magtala ng tatlong samahan o gawain sa paaralan na maaaring salihan ng bata, tulad ng koro, dance club, art club, sports, math club, o gardening. Piliin ang pinakaangkop sa sariling hilig o kakayahan at ipaliwanag sa isang pangungusap kung bakit. Maaaring magpaliwanag nang pasalita kung kinakailangan.</w:t>
            </w:r>
          </w:p>
          <w:p w14:paraId="79E4EC70" w14:textId="77777777" w:rsidR="00764D65" w:rsidRPr="00764D65" w:rsidRDefault="00764D65" w:rsidP="00764D65">
            <w:pPr>
              <w:spacing w:after="0" w:line="240" w:lineRule="auto"/>
              <w:rPr>
                <w:rFonts w:ascii="Calibri" w:hAnsi="Calibri" w:cs="Calibri"/>
                <w:sz w:val="22"/>
                <w:szCs w:val="22"/>
              </w:rPr>
            </w:pPr>
          </w:p>
          <w:p w14:paraId="5E4F8291"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Maikling Pagsusuri / 5-Item Formative Quiz</w:t>
            </w:r>
          </w:p>
          <w:p w14:paraId="2B50D483"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Piliin ang letra ng tamang sagot.</w:t>
            </w:r>
          </w:p>
          <w:p w14:paraId="56F56547"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1. Mahilig umawit si Mica. Anong samahan ang angkop sa kaniya? A. koro B. math club C. chess club D. gardening club</w:t>
            </w:r>
          </w:p>
          <w:p w14:paraId="1F3B3DC5"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2. Mahusay gumuhit si Anna. Paano niya mapauunlad ang kakayahan? A. itago ang gawa B. sumali sa art activity C. tumigil sa pagguhit D. pagtawanan ang iba</w:t>
            </w:r>
          </w:p>
          <w:p w14:paraId="3EBD746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 xml:space="preserve">3. Bakit dapat angkop sa kakayahan ang sasalihang </w:t>
            </w:r>
            <w:r w:rsidRPr="00764D65">
              <w:rPr>
                <w:rFonts w:ascii="Calibri" w:eastAsia="Arial" w:hAnsi="Calibri" w:cs="Calibri"/>
                <w:sz w:val="22"/>
                <w:szCs w:val="22"/>
              </w:rPr>
              <w:lastRenderedPageBreak/>
              <w:t>gawain? A. upang masanay at magkaroon ng tiwala B. upang makaiwas sa kaibigan C. upang hindi na matuto D. upang laging mag-isa</w:t>
            </w:r>
          </w:p>
          <w:p w14:paraId="052751FD"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4. Alin ang nagpapakita ng pagbabahagi ng kakayahan? A. ayaw turuan ang kaklase B. tinutulungan ang kaklase na nahihirapan C. tinatago ang medalya D. inaasar ang baguhan</w:t>
            </w:r>
          </w:p>
          <w:p w14:paraId="5080FDB9"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5. Ang paggamit ng kakayahan sa mabuting gawain ay nakatutulong sa _____. A. katamaran B. tiwala sa sarili C. pagmamataas D. pag-aaway</w:t>
            </w:r>
          </w:p>
          <w:p w14:paraId="7F927F7D"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Susi sa Pagwawasto: 1-A, 2-B, 3-A, 4-B,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31E415"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Gawain: Pangako Ko sa Pagpapaunlad ng Kakayahan</w:t>
            </w:r>
          </w:p>
          <w:p w14:paraId="3F07D544"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Sumulat o gumuhit ng isang pangako kung paano mo lilinangin ang sariling hilig o kakayahan. Gamitin ang pormat: “Pauunlarin ko ang aking kakayahan sa ____ sa pamamagitan ng ____.” Maaaring magbigay muna ng pasalitang sagot bago isulat.</w:t>
            </w:r>
          </w:p>
          <w:p w14:paraId="2A8D712A" w14:textId="77777777" w:rsidR="00764D65" w:rsidRPr="00764D65" w:rsidRDefault="00764D65" w:rsidP="00764D65">
            <w:pPr>
              <w:spacing w:after="0" w:line="240" w:lineRule="auto"/>
              <w:rPr>
                <w:rFonts w:ascii="Calibri" w:hAnsi="Calibri" w:cs="Calibri"/>
                <w:sz w:val="22"/>
                <w:szCs w:val="22"/>
              </w:rPr>
            </w:pPr>
          </w:p>
          <w:p w14:paraId="0F3B1B79"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Maikling Pagsusuri / 5-Item Formative Quiz</w:t>
            </w:r>
          </w:p>
          <w:p w14:paraId="6999A1C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Panuto: Isulat ang TAMA kung wasto ang sinasabi at MALI kung hindi.</w:t>
            </w:r>
          </w:p>
          <w:p w14:paraId="45E16C8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1. Ang patuloy na pag-eensayo ay nakatutulong sa pagpapaunlad ng kakayahan.</w:t>
            </w:r>
          </w:p>
          <w:p w14:paraId="740D20D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2. Hindi dapat magtanong sa mas bihasa o eksperto.</w:t>
            </w:r>
          </w:p>
          <w:p w14:paraId="36B232AC"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3. Maaaring tumulong ang pamilya at guro sa paglinang ng talento.</w:t>
            </w:r>
          </w:p>
          <w:p w14:paraId="6D4EC47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4. Dapat piliin ang paligsahan o gawain na angkop sa sariling kakayahan.</w:t>
            </w:r>
          </w:p>
          <w:p w14:paraId="01D46DE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5. Ang pagpapaunlad ng hilig at kakayahan ay nagpapakita ng tiwala sa sarili.</w:t>
            </w:r>
          </w:p>
          <w:p w14:paraId="4D896B9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Susi sa Pagwawasto: 1-TAMA, 2-MALI, 3-TAMA, 4-TAMA, 5-TAMA</w:t>
            </w:r>
          </w:p>
        </w:tc>
      </w:tr>
      <w:tr w:rsidR="00764D65" w:rsidRPr="00764D65" w14:paraId="5C25AABC"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4E9B90A" w14:textId="77777777" w:rsidR="00764D65" w:rsidRPr="00764D65" w:rsidRDefault="00764D65" w:rsidP="00764D65">
            <w:pPr>
              <w:pStyle w:val="Heading2"/>
              <w:ind w:left="427" w:hanging="270"/>
              <w:rPr>
                <w:rFonts w:ascii="Calibri" w:eastAsia="Times New Roman" w:hAnsi="Calibri" w:cs="Calibri"/>
                <w:color w:val="000000" w:themeColor="text1"/>
                <w:sz w:val="24"/>
                <w:szCs w:val="24"/>
              </w:rPr>
            </w:pPr>
            <w:r w:rsidRPr="00764D65">
              <w:rPr>
                <w:rFonts w:ascii="Calibri" w:eastAsia="Times New Roman" w:hAnsi="Calibri" w:cs="Calibri"/>
                <w:color w:val="000000" w:themeColor="text1"/>
                <w:sz w:val="24"/>
                <w:szCs w:val="24"/>
              </w:rPr>
              <w:lastRenderedPageBreak/>
              <w:t>Ways Forward</w:t>
            </w:r>
          </w:p>
          <w:p w14:paraId="34615331" w14:textId="556C9A03" w:rsidR="00764D65" w:rsidRPr="00764D65" w:rsidRDefault="00764D65" w:rsidP="00764D65">
            <w:pPr>
              <w:pStyle w:val="Heading2"/>
              <w:ind w:left="427" w:hanging="270"/>
              <w:rPr>
                <w:rFonts w:ascii="Calibri" w:eastAsia="Arial" w:hAnsi="Calibri" w:cs="Calibri"/>
                <w:sz w:val="24"/>
                <w:szCs w:val="24"/>
              </w:rPr>
            </w:pPr>
            <w:r w:rsidRPr="00764D65">
              <w:rPr>
                <w:rFonts w:ascii="Calibri" w:eastAsia="Times New Roman" w:hAnsi="Calibri" w:cs="Calibri"/>
                <w:b w:val="0"/>
                <w:bCs w:val="0"/>
                <w:i/>
                <w:iCs/>
                <w:color w:val="000000" w:themeColor="text1"/>
                <w:sz w:val="24"/>
                <w:szCs w:val="24"/>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964D70"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Pagkatapos ng bawat sesyon, susuriin ng guro ang obserbasyon, sagot sa gawain, maikling pagsusuri, at antas ng pakikilahok upang matukoy kung sino ang nangangailangan ng dagdag na halimbawa, pangkatang suporta, muling pagpapaliwanag, o pagpapayamang gawain. Gagamitin ang resulta upang maiangkop ang susunod na gawain sa kakayahan, interes, edad, at konteksto ng mga mag-aaral.</w:t>
            </w:r>
          </w:p>
        </w:tc>
      </w:tr>
      <w:tr w:rsidR="00764D65" w:rsidRPr="00764D65" w14:paraId="658EB079"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25D35B6"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t>Extended learning opportunities</w:t>
            </w:r>
          </w:p>
          <w:p w14:paraId="0CE2720B"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 xml:space="preserve">/ </w:t>
            </w:r>
            <w:r w:rsidRPr="00764D65">
              <w:rPr>
                <w:rStyle w:val="Strong"/>
                <w:rFonts w:ascii="Calibri" w:eastAsia="Times New Roman" w:hAnsi="Calibri" w:cs="Calibri"/>
                <w:b w:val="0"/>
                <w:bCs w:val="0"/>
                <w:i/>
                <w:iCs/>
                <w:color w:val="000000" w:themeColor="text1"/>
              </w:rPr>
              <w:t>Mga Karagdagang Gawain</w:t>
            </w:r>
          </w:p>
          <w:p w14:paraId="56AF118E" w14:textId="663DCB30"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 xml:space="preserve">- Suggest other learning experiences outside the classroom/class hours that learners may want to access to reinforce what they have learned, to </w:t>
            </w:r>
            <w:r w:rsidRPr="00764D65">
              <w:rPr>
                <w:rFonts w:ascii="Calibri" w:eastAsia="Montserrat" w:hAnsi="Calibri" w:cs="Calibri"/>
                <w:i/>
                <w:iCs/>
                <w:color w:val="000000" w:themeColor="text1"/>
              </w:rPr>
              <w:lastRenderedPageBreak/>
              <w:t>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C02A2F"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lastRenderedPageBreak/>
              <w:t>Sa bahay, kausapin ang isang kasapi ng pamilya tungkol sa kaniyang hilig o kakayahan. Iguhit sa kuwaderno ang sariling hilig at isulat o sabihin sa klase ang pangungusap: “Ako si ____. Ang aking hilig o kakayahan ay ____.”</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1F013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Magtanong sa magulang o kapatid ng isang kakayahan na napansin nila sa iyo. Maghanda ng maikling pagbabahagi kung paano mo ito magagamit sa paaralan o tahanan.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7ED1BC"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Pumili ng isang samahan, gawain, o paligsahan sa paaralan na bagay sa sariling hilig. Gumuhit ng simbolo nito at isulat kung bakit ito angkop sa sariling kakayahan.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40E49A"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Gumawa ng simpleng “Pangako Ko” card sa bahay: isulat o iguhit ang isang paraan kung paano pauunlarin ang sariling hilig o kakayahan sa loob ng isang linggo.</w:t>
            </w:r>
          </w:p>
        </w:tc>
      </w:tr>
      <w:tr w:rsidR="00764D65" w:rsidRPr="00764D65" w14:paraId="60560CE8" w14:textId="77777777" w:rsidTr="00764D6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BA8DD4E" w14:textId="77777777" w:rsidR="00764D65" w:rsidRPr="00764D65" w:rsidRDefault="00764D65" w:rsidP="00764D65">
            <w:pPr>
              <w:widowControl w:val="0"/>
              <w:spacing w:after="0" w:line="240" w:lineRule="auto"/>
              <w:ind w:left="427" w:hanging="270"/>
              <w:rPr>
                <w:rFonts w:ascii="Calibri" w:eastAsia="Montserrat" w:hAnsi="Calibri" w:cs="Calibri"/>
                <w:b/>
                <w:bCs/>
                <w:color w:val="000000" w:themeColor="text1"/>
              </w:rPr>
            </w:pPr>
            <w:r w:rsidRPr="00764D65">
              <w:rPr>
                <w:rFonts w:ascii="Calibri" w:eastAsia="Montserrat" w:hAnsi="Calibri" w:cs="Calibri"/>
                <w:b/>
                <w:bCs/>
                <w:color w:val="000000" w:themeColor="text1"/>
              </w:rPr>
              <w:t>Reflections</w:t>
            </w:r>
          </w:p>
          <w:p w14:paraId="483EF69E" w14:textId="77777777" w:rsidR="00764D65" w:rsidRPr="00764D65" w:rsidRDefault="00764D65" w:rsidP="00764D65">
            <w:pPr>
              <w:widowControl w:val="0"/>
              <w:spacing w:after="0" w:line="240" w:lineRule="auto"/>
              <w:ind w:left="427" w:hanging="270"/>
              <w:rPr>
                <w:rFonts w:ascii="Calibri" w:eastAsia="Montserrat" w:hAnsi="Calibri" w:cs="Calibri"/>
                <w:b/>
                <w:bCs/>
                <w:i/>
                <w:iCs/>
                <w:color w:val="000000" w:themeColor="text1"/>
              </w:rPr>
            </w:pPr>
            <w:r w:rsidRPr="00764D65">
              <w:rPr>
                <w:rFonts w:ascii="Calibri" w:eastAsia="Montserrat" w:hAnsi="Calibri" w:cs="Calibri"/>
                <w:i/>
                <w:iCs/>
                <w:color w:val="000000" w:themeColor="text1"/>
              </w:rPr>
              <w:t xml:space="preserve">/ </w:t>
            </w:r>
            <w:r w:rsidRPr="00764D65">
              <w:rPr>
                <w:rStyle w:val="Strong"/>
                <w:rFonts w:ascii="Calibri" w:eastAsia="Times New Roman" w:hAnsi="Calibri" w:cs="Calibri"/>
                <w:b w:val="0"/>
                <w:bCs w:val="0"/>
                <w:i/>
                <w:iCs/>
                <w:color w:val="000000" w:themeColor="text1"/>
              </w:rPr>
              <w:t>Mga Pagninilay</w:t>
            </w:r>
          </w:p>
          <w:p w14:paraId="3287D9D9" w14:textId="77777777" w:rsidR="00764D65" w:rsidRPr="00764D65" w:rsidRDefault="00764D65" w:rsidP="00764D65">
            <w:pPr>
              <w:widowControl w:val="0"/>
              <w:spacing w:after="0" w:line="240" w:lineRule="auto"/>
              <w:ind w:left="427" w:hanging="270"/>
              <w:rPr>
                <w:rFonts w:ascii="Calibri" w:eastAsia="Montserrat" w:hAnsi="Calibri" w:cs="Calibri"/>
                <w:i/>
                <w:iCs/>
                <w:color w:val="000000" w:themeColor="text1"/>
              </w:rPr>
            </w:pPr>
            <w:r w:rsidRPr="00764D65">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0492E6F9" w14:textId="20BD3A7E" w:rsidR="00764D65" w:rsidRPr="00764D65" w:rsidRDefault="00764D65" w:rsidP="00764D65">
            <w:pPr>
              <w:widowControl w:val="0"/>
              <w:spacing w:after="0" w:line="240" w:lineRule="auto"/>
              <w:ind w:left="427" w:hanging="270"/>
              <w:rPr>
                <w:rFonts w:ascii="Calibri" w:eastAsia="Arial" w:hAnsi="Calibri" w:cs="Calibri"/>
                <w:b/>
                <w:bCs/>
              </w:rPr>
            </w:pPr>
            <w:r w:rsidRPr="00764D65">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2F7892"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Pagninilay: (Halimbawa lamang) Pagkatapos ng Sesyon 1, maaaring maglaan pa ng dagdag na oras sa pagbabahagi dahil may ilang mag-aaral na nahihiya pang magsabi ng sariling hilig. Mainam na gumamit pa ng mas maraming larawan at sentence starter upang mas madali silang makapagsalita.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314B16"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Pagninilay: (Halimbawa lamang) Pagkatapos ng Sesyon 2, maaaring ipagpatuloy ang pair sharing dahil nakatutulong ito sa mga batang hindi agad nakapagsasalita sa harap ng klase. Kailangan ding gabayan ang ilang mag-aaral sa pagkakaiba ng hilig, talento, at kakayahan.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1A60DD"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Pagninilay: (Halimbawa lamang) Pagkatapos ng Sesyon 3, maaaring maghanda pa ng halimbawa ng mga samahang pampaaralan upang mas malinaw ang pagpili ng angkop na gawain. Maganda ring hikayatin ang mga mag-aaral na pahalagahan ang kakayahan ng iba.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02B7E9" w14:textId="77777777" w:rsidR="00764D65" w:rsidRPr="00764D65" w:rsidRDefault="00764D65" w:rsidP="00764D65">
            <w:pPr>
              <w:spacing w:after="0" w:line="240" w:lineRule="auto"/>
              <w:rPr>
                <w:rFonts w:ascii="Calibri" w:hAnsi="Calibri" w:cs="Calibri"/>
                <w:sz w:val="22"/>
                <w:szCs w:val="22"/>
              </w:rPr>
            </w:pPr>
            <w:r w:rsidRPr="00764D65">
              <w:rPr>
                <w:rFonts w:ascii="Calibri" w:eastAsia="Arial" w:hAnsi="Calibri" w:cs="Calibri"/>
                <w:sz w:val="22"/>
                <w:szCs w:val="22"/>
              </w:rPr>
              <w:t>Pagninilay: (Halimbawa lamang) Pagkatapos ng Sesyon 4, maaaring subaybayan ang pangakong ginawa ng mga mag-aaral at balikan ito sa susunod na linggo. Makabubuting makipag-ugnayan sa magulang upang masuportahan ang pagpapaunlad ng hilig at kakayahan sa bahay.</w:t>
            </w:r>
          </w:p>
        </w:tc>
      </w:tr>
    </w:tbl>
    <w:p w14:paraId="603A0103" w14:textId="77777777" w:rsidR="00D85763" w:rsidRPr="00764D65"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764D65" w:rsidRPr="00764D65" w14:paraId="432EEF19" w14:textId="77777777" w:rsidTr="00764D6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C5DA435" w14:textId="77777777" w:rsidR="00764D65" w:rsidRPr="00764D65" w:rsidRDefault="00764D65" w:rsidP="002C702A">
            <w:pPr>
              <w:pStyle w:val="NormalWeb"/>
              <w:spacing w:before="0" w:beforeAutospacing="0" w:after="0" w:afterAutospacing="0"/>
              <w:rPr>
                <w:rStyle w:val="Strong"/>
                <w:rFonts w:asciiTheme="minorHAnsi" w:hAnsiTheme="minorHAnsi" w:cstheme="minorHAnsi"/>
                <w:b/>
                <w:bCs/>
                <w:sz w:val="22"/>
                <w:szCs w:val="22"/>
              </w:rPr>
            </w:pPr>
            <w:r w:rsidRPr="00764D65">
              <w:rPr>
                <w:rStyle w:val="Strong"/>
                <w:rFonts w:asciiTheme="minorHAnsi" w:hAnsiTheme="minorHAnsi" w:cstheme="minorHAnsi"/>
                <w:sz w:val="22"/>
                <w:szCs w:val="22"/>
              </w:rPr>
              <w:t>Prepared by:</w:t>
            </w:r>
          </w:p>
          <w:p w14:paraId="2F7174AC" w14:textId="77777777" w:rsidR="00764D65" w:rsidRPr="00764D65" w:rsidRDefault="00764D65" w:rsidP="002C702A">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E95C839" w14:textId="77777777" w:rsidR="00764D65" w:rsidRPr="00764D65" w:rsidRDefault="00764D65"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64D65">
              <w:rPr>
                <w:rStyle w:val="Strong"/>
                <w:rFonts w:asciiTheme="minorHAnsi" w:hAnsiTheme="minorHAnsi" w:cstheme="minorHAnsi"/>
                <w:sz w:val="22"/>
                <w:szCs w:val="22"/>
              </w:rPr>
              <w:t>Checked by:</w:t>
            </w:r>
          </w:p>
        </w:tc>
      </w:tr>
      <w:tr w:rsidR="00764D65" w:rsidRPr="00764D65" w14:paraId="3F22BAA6" w14:textId="77777777" w:rsidTr="00764D6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A977B5A" w14:textId="77777777" w:rsidR="00764D65" w:rsidRPr="00764D65" w:rsidRDefault="00764D65" w:rsidP="002C702A">
            <w:pPr>
              <w:pStyle w:val="NormalWeb"/>
              <w:spacing w:before="240" w:beforeAutospacing="0" w:after="240" w:afterAutospacing="0"/>
              <w:ind w:left="240"/>
              <w:rPr>
                <w:rStyle w:val="Strong"/>
                <w:rFonts w:asciiTheme="minorHAnsi" w:hAnsiTheme="minorHAnsi" w:cstheme="minorHAnsi"/>
                <w:b/>
                <w:bCs/>
              </w:rPr>
            </w:pPr>
            <w:r w:rsidRPr="00764D65">
              <w:rPr>
                <w:rStyle w:val="Strong"/>
                <w:rFonts w:asciiTheme="minorHAnsi" w:hAnsiTheme="minorHAnsi" w:cstheme="minorHAnsi"/>
                <w:b/>
                <w:bCs/>
              </w:rPr>
              <w:t>DepEd Club Team</w:t>
            </w:r>
          </w:p>
        </w:tc>
        <w:tc>
          <w:tcPr>
            <w:tcW w:w="2500" w:type="pct"/>
            <w:shd w:val="clear" w:color="auto" w:fill="auto"/>
          </w:tcPr>
          <w:p w14:paraId="206433C4" w14:textId="77777777" w:rsidR="00764D65" w:rsidRPr="00764D65" w:rsidRDefault="00764D65"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764D65">
              <w:rPr>
                <w:rFonts w:asciiTheme="minorHAnsi" w:eastAsia="Times New Roman" w:hAnsiTheme="minorHAnsi" w:cstheme="minorHAnsi"/>
                <w:i/>
                <w:iCs/>
              </w:rPr>
              <w:t>Official Website:</w:t>
            </w:r>
            <w:r w:rsidRPr="00764D65">
              <w:rPr>
                <w:rFonts w:asciiTheme="minorHAnsi" w:eastAsia="Times New Roman" w:hAnsiTheme="minorHAnsi" w:cstheme="minorHAnsi"/>
                <w:b/>
                <w:bCs/>
              </w:rPr>
              <w:t xml:space="preserve"> </w:t>
            </w:r>
            <w:hyperlink r:id="rId8" w:history="1">
              <w:r w:rsidRPr="00764D65">
                <w:rPr>
                  <w:rStyle w:val="Hyperlink"/>
                  <w:rFonts w:asciiTheme="minorHAnsi" w:eastAsia="Times New Roman" w:hAnsiTheme="minorHAnsi" w:cstheme="minorHAnsi"/>
                  <w:b/>
                  <w:bCs/>
                </w:rPr>
                <w:t>DepEdclub.com</w:t>
              </w:r>
            </w:hyperlink>
          </w:p>
        </w:tc>
      </w:tr>
    </w:tbl>
    <w:p w14:paraId="75BABB31" w14:textId="77777777" w:rsidR="00F34665" w:rsidRDefault="00F34665">
      <w:pPr>
        <w:divId w:val="1915970633"/>
        <w:rPr>
          <w:rFonts w:ascii="Calibri" w:eastAsia="Times New Roman" w:hAnsi="Calibri" w:cs="Calibri"/>
          <w:sz w:val="22"/>
          <w:szCs w:val="22"/>
        </w:rPr>
        <w:sectPr w:rsidR="00F34665" w:rsidSect="00600A52">
          <w:footerReference w:type="default" r:id="rId9"/>
          <w:pgSz w:w="16838" w:h="11906" w:orient="landscape" w:code="9"/>
          <w:pgMar w:top="720" w:right="720" w:bottom="720" w:left="720" w:header="720" w:footer="720" w:gutter="0"/>
          <w:cols w:space="720"/>
          <w:docGrid w:linePitch="326"/>
        </w:sectPr>
      </w:pPr>
    </w:p>
    <w:p w14:paraId="3887A43D" w14:textId="77777777" w:rsidR="00E964FD" w:rsidRPr="00827F12" w:rsidRDefault="00E964FD" w:rsidP="00E964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46B47B25" w14:textId="77777777" w:rsidR="00E964FD" w:rsidRPr="001B2B47" w:rsidRDefault="00E964FD" w:rsidP="00E964FD">
      <w:pPr>
        <w:spacing w:line="360" w:lineRule="auto"/>
        <w:divId w:val="1915970633"/>
        <w:rPr>
          <w:b/>
          <w:bCs/>
          <w:sz w:val="20"/>
          <w:szCs w:val="20"/>
        </w:rPr>
      </w:pPr>
      <w:r w:rsidRPr="001B2B47">
        <w:rPr>
          <w:b/>
          <w:bCs/>
          <w:sz w:val="20"/>
          <w:szCs w:val="20"/>
        </w:rPr>
        <w:t>Teacher’s Reference Note:</w:t>
      </w:r>
    </w:p>
    <w:p w14:paraId="14E5231F" w14:textId="77777777" w:rsidR="00E964FD" w:rsidRPr="00E64A82" w:rsidRDefault="00E964FD" w:rsidP="00E964FD">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5810639" w14:textId="77777777" w:rsidR="00E964FD" w:rsidRPr="00E64A82" w:rsidRDefault="00E964FD" w:rsidP="00E964FD">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1D887C2" w14:textId="77777777" w:rsidR="00E964FD" w:rsidRPr="001B2B47" w:rsidRDefault="00E964FD" w:rsidP="00E964FD">
      <w:pPr>
        <w:divId w:val="1915970633"/>
        <w:rPr>
          <w:i/>
          <w:iCs/>
          <w:sz w:val="20"/>
          <w:szCs w:val="20"/>
        </w:rPr>
      </w:pPr>
      <w:r w:rsidRPr="001B2B47">
        <w:rPr>
          <w:i/>
          <w:iCs/>
          <w:sz w:val="20"/>
          <w:szCs w:val="20"/>
        </w:rPr>
        <w:t>These sample responses are guides only and should be revised based on the actual lesson plan.</w:t>
      </w:r>
    </w:p>
    <w:p w14:paraId="5ADCE927" w14:textId="77777777" w:rsidR="00E964FD" w:rsidRPr="00A83FAD" w:rsidRDefault="00E964FD" w:rsidP="00E964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67E9688A" w14:textId="77777777" w:rsidR="00E964FD" w:rsidRPr="00827F12" w:rsidRDefault="00E964FD" w:rsidP="00E964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005C5B24" w14:textId="77777777" w:rsidR="00E964FD" w:rsidRDefault="00E964FD" w:rsidP="00E964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17AC376C" w14:textId="77777777" w:rsidR="00F34665" w:rsidRPr="00FA3630" w:rsidRDefault="00F34665" w:rsidP="00F346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44D6DE03" w14:textId="77777777" w:rsidR="00F34665" w:rsidRPr="00FA3630" w:rsidRDefault="00F34665" w:rsidP="00F346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34665" w:rsidRPr="00FA3630" w14:paraId="6FD8626B" w14:textId="77777777" w:rsidTr="00F34665">
        <w:trPr>
          <w:divId w:val="1915970633"/>
        </w:trPr>
        <w:tc>
          <w:tcPr>
            <w:tcW w:w="4275" w:type="dxa"/>
            <w:tcMar>
              <w:top w:w="100" w:type="dxa"/>
              <w:left w:w="100" w:type="dxa"/>
              <w:bottom w:w="100" w:type="dxa"/>
              <w:right w:w="100" w:type="dxa"/>
            </w:tcMar>
            <w:vAlign w:val="center"/>
          </w:tcPr>
          <w:p w14:paraId="020FE047" w14:textId="77777777" w:rsidR="00F34665" w:rsidRPr="00FA3630" w:rsidRDefault="00F34665"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61BA656" w14:textId="77777777" w:rsidR="00F34665" w:rsidRPr="00FA3630" w:rsidRDefault="00F34665"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DC900F7" w14:textId="77777777" w:rsidR="00F34665" w:rsidRPr="00FA3630" w:rsidRDefault="00F34665"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336FEC4" w14:textId="77777777" w:rsidR="00F34665" w:rsidRPr="00FA3630" w:rsidRDefault="00F34665"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34665" w:rsidRPr="00FA3630" w14:paraId="2CEA7F50" w14:textId="77777777" w:rsidTr="00F34665">
        <w:trPr>
          <w:divId w:val="1915970633"/>
        </w:trPr>
        <w:tc>
          <w:tcPr>
            <w:tcW w:w="4275" w:type="dxa"/>
            <w:tcMar>
              <w:top w:w="100" w:type="dxa"/>
              <w:left w:w="100" w:type="dxa"/>
              <w:bottom w:w="100" w:type="dxa"/>
              <w:right w:w="100" w:type="dxa"/>
            </w:tcMar>
          </w:tcPr>
          <w:p w14:paraId="5B448C12"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FBE805A"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A4EF986"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2C77B32" w14:textId="77777777" w:rsidR="00F34665" w:rsidRPr="00FA3630" w:rsidRDefault="00F34665" w:rsidP="00136A4C">
            <w:pPr>
              <w:widowControl w:val="0"/>
              <w:spacing w:line="240" w:lineRule="auto"/>
              <w:rPr>
                <w:rFonts w:eastAsia="Montserrat" w:cstheme="minorHAnsi"/>
              </w:rPr>
            </w:pPr>
          </w:p>
          <w:p w14:paraId="79CE0E31" w14:textId="77777777" w:rsidR="00F34665" w:rsidRPr="00FA3630" w:rsidRDefault="00F34665" w:rsidP="00136A4C">
            <w:pPr>
              <w:widowControl w:val="0"/>
              <w:spacing w:line="240" w:lineRule="auto"/>
              <w:rPr>
                <w:rFonts w:eastAsia="Montserrat" w:cstheme="minorHAnsi"/>
              </w:rPr>
            </w:pPr>
          </w:p>
          <w:p w14:paraId="7103769E" w14:textId="77777777" w:rsidR="00F34665" w:rsidRPr="00FA3630" w:rsidRDefault="00F34665" w:rsidP="00136A4C">
            <w:pPr>
              <w:widowControl w:val="0"/>
              <w:spacing w:line="240" w:lineRule="auto"/>
              <w:rPr>
                <w:rFonts w:eastAsia="Montserrat" w:cstheme="minorHAnsi"/>
              </w:rPr>
            </w:pPr>
          </w:p>
        </w:tc>
      </w:tr>
      <w:tr w:rsidR="00F34665" w:rsidRPr="00FA3630" w14:paraId="464C1FCE" w14:textId="77777777" w:rsidTr="00F34665">
        <w:trPr>
          <w:divId w:val="1915970633"/>
          <w:trHeight w:val="403"/>
        </w:trPr>
        <w:tc>
          <w:tcPr>
            <w:tcW w:w="4275" w:type="dxa"/>
            <w:tcMar>
              <w:top w:w="100" w:type="dxa"/>
              <w:left w:w="100" w:type="dxa"/>
              <w:bottom w:w="100" w:type="dxa"/>
              <w:right w:w="100" w:type="dxa"/>
            </w:tcMar>
          </w:tcPr>
          <w:p w14:paraId="3B22F9E7"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7D9E497"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D234E40"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E7D951D" w14:textId="77777777" w:rsidR="00F34665" w:rsidRPr="00FA3630" w:rsidRDefault="00F34665" w:rsidP="00136A4C">
            <w:pPr>
              <w:widowControl w:val="0"/>
              <w:spacing w:line="240" w:lineRule="auto"/>
              <w:rPr>
                <w:rFonts w:eastAsia="Montserrat" w:cstheme="minorHAnsi"/>
              </w:rPr>
            </w:pPr>
          </w:p>
          <w:p w14:paraId="52CE4549" w14:textId="77777777" w:rsidR="00F34665" w:rsidRPr="00FA3630" w:rsidRDefault="00F34665" w:rsidP="00136A4C">
            <w:pPr>
              <w:widowControl w:val="0"/>
              <w:spacing w:line="240" w:lineRule="auto"/>
              <w:rPr>
                <w:rFonts w:eastAsia="Montserrat" w:cstheme="minorHAnsi"/>
              </w:rPr>
            </w:pPr>
          </w:p>
          <w:p w14:paraId="4E44F3DC" w14:textId="77777777" w:rsidR="00F34665" w:rsidRPr="00FA3630" w:rsidRDefault="00F34665" w:rsidP="00136A4C">
            <w:pPr>
              <w:widowControl w:val="0"/>
              <w:spacing w:line="240" w:lineRule="auto"/>
              <w:rPr>
                <w:rFonts w:eastAsia="Montserrat" w:cstheme="minorHAnsi"/>
              </w:rPr>
            </w:pPr>
          </w:p>
        </w:tc>
      </w:tr>
      <w:tr w:rsidR="00F34665" w:rsidRPr="00FA3630" w14:paraId="3E4772A3" w14:textId="77777777" w:rsidTr="00F34665">
        <w:trPr>
          <w:divId w:val="1915970633"/>
        </w:trPr>
        <w:tc>
          <w:tcPr>
            <w:tcW w:w="4275" w:type="dxa"/>
            <w:tcMar>
              <w:top w:w="100" w:type="dxa"/>
              <w:left w:w="100" w:type="dxa"/>
              <w:bottom w:w="100" w:type="dxa"/>
              <w:right w:w="100" w:type="dxa"/>
            </w:tcMar>
          </w:tcPr>
          <w:p w14:paraId="716CF65A"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C33D6B3"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BC0828B"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35CEF87" w14:textId="77777777" w:rsidR="00F34665" w:rsidRPr="00FA3630" w:rsidRDefault="00F34665" w:rsidP="00136A4C">
            <w:pPr>
              <w:widowControl w:val="0"/>
              <w:spacing w:line="240" w:lineRule="auto"/>
              <w:rPr>
                <w:rFonts w:eastAsia="Montserrat" w:cstheme="minorHAnsi"/>
              </w:rPr>
            </w:pPr>
          </w:p>
          <w:p w14:paraId="2F5DF093" w14:textId="77777777" w:rsidR="00F34665" w:rsidRPr="00FA3630" w:rsidRDefault="00F34665" w:rsidP="00136A4C">
            <w:pPr>
              <w:widowControl w:val="0"/>
              <w:spacing w:line="240" w:lineRule="auto"/>
              <w:rPr>
                <w:rFonts w:eastAsia="Montserrat" w:cstheme="minorHAnsi"/>
              </w:rPr>
            </w:pPr>
          </w:p>
          <w:p w14:paraId="41E30BC6" w14:textId="77777777" w:rsidR="00F34665" w:rsidRPr="00FA3630" w:rsidRDefault="00F34665" w:rsidP="00136A4C">
            <w:pPr>
              <w:widowControl w:val="0"/>
              <w:spacing w:line="240" w:lineRule="auto"/>
              <w:rPr>
                <w:rFonts w:eastAsia="Montserrat" w:cstheme="minorHAnsi"/>
              </w:rPr>
            </w:pPr>
          </w:p>
        </w:tc>
      </w:tr>
      <w:tr w:rsidR="00F34665" w:rsidRPr="00FA3630" w14:paraId="70BEAEEF" w14:textId="77777777" w:rsidTr="00F34665">
        <w:trPr>
          <w:divId w:val="1915970633"/>
          <w:trHeight w:val="664"/>
        </w:trPr>
        <w:tc>
          <w:tcPr>
            <w:tcW w:w="4275" w:type="dxa"/>
            <w:tcMar>
              <w:top w:w="100" w:type="dxa"/>
              <w:left w:w="100" w:type="dxa"/>
              <w:bottom w:w="100" w:type="dxa"/>
              <w:right w:w="100" w:type="dxa"/>
            </w:tcMar>
          </w:tcPr>
          <w:p w14:paraId="5605AA89"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26C2303"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87EA60"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E375F3B" w14:textId="77777777" w:rsidR="00F34665" w:rsidRPr="00FA3630" w:rsidRDefault="00F34665" w:rsidP="00136A4C">
            <w:pPr>
              <w:widowControl w:val="0"/>
              <w:spacing w:line="240" w:lineRule="auto"/>
              <w:rPr>
                <w:rFonts w:eastAsia="Montserrat" w:cstheme="minorHAnsi"/>
              </w:rPr>
            </w:pPr>
          </w:p>
          <w:p w14:paraId="5D4D4C19" w14:textId="77777777" w:rsidR="00F34665" w:rsidRPr="00FA3630" w:rsidRDefault="00F34665" w:rsidP="00136A4C">
            <w:pPr>
              <w:widowControl w:val="0"/>
              <w:spacing w:line="240" w:lineRule="auto"/>
              <w:rPr>
                <w:rFonts w:eastAsia="Montserrat" w:cstheme="minorHAnsi"/>
              </w:rPr>
            </w:pPr>
          </w:p>
          <w:p w14:paraId="796D4A0C" w14:textId="77777777" w:rsidR="00F34665" w:rsidRPr="00FA3630" w:rsidRDefault="00F34665" w:rsidP="00136A4C">
            <w:pPr>
              <w:widowControl w:val="0"/>
              <w:spacing w:line="240" w:lineRule="auto"/>
              <w:rPr>
                <w:rFonts w:eastAsia="Montserrat" w:cstheme="minorHAnsi"/>
              </w:rPr>
            </w:pPr>
          </w:p>
        </w:tc>
      </w:tr>
      <w:tr w:rsidR="00F34665" w:rsidRPr="00FA3630" w14:paraId="092792BE" w14:textId="77777777" w:rsidTr="00F34665">
        <w:trPr>
          <w:divId w:val="1915970633"/>
        </w:trPr>
        <w:tc>
          <w:tcPr>
            <w:tcW w:w="4275" w:type="dxa"/>
            <w:tcMar>
              <w:top w:w="100" w:type="dxa"/>
              <w:left w:w="100" w:type="dxa"/>
              <w:bottom w:w="100" w:type="dxa"/>
              <w:right w:w="100" w:type="dxa"/>
            </w:tcMar>
          </w:tcPr>
          <w:p w14:paraId="5E49FB56"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73BFD77"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77954C"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DA76100" w14:textId="77777777" w:rsidR="00F34665" w:rsidRPr="00FA3630" w:rsidRDefault="00F34665" w:rsidP="00136A4C">
            <w:pPr>
              <w:widowControl w:val="0"/>
              <w:spacing w:line="240" w:lineRule="auto"/>
              <w:rPr>
                <w:rFonts w:eastAsia="Montserrat" w:cstheme="minorHAnsi"/>
              </w:rPr>
            </w:pPr>
          </w:p>
          <w:p w14:paraId="6940EF0D" w14:textId="77777777" w:rsidR="00F34665" w:rsidRPr="00FA3630" w:rsidRDefault="00F34665" w:rsidP="00136A4C">
            <w:pPr>
              <w:widowControl w:val="0"/>
              <w:spacing w:line="240" w:lineRule="auto"/>
              <w:rPr>
                <w:rFonts w:eastAsia="Montserrat" w:cstheme="minorHAnsi"/>
              </w:rPr>
            </w:pPr>
          </w:p>
          <w:p w14:paraId="7B1FAC72" w14:textId="77777777" w:rsidR="00F34665" w:rsidRPr="00FA3630" w:rsidRDefault="00F34665" w:rsidP="00136A4C">
            <w:pPr>
              <w:widowControl w:val="0"/>
              <w:spacing w:line="240" w:lineRule="auto"/>
              <w:rPr>
                <w:rFonts w:eastAsia="Montserrat" w:cstheme="minorHAnsi"/>
              </w:rPr>
            </w:pPr>
          </w:p>
        </w:tc>
      </w:tr>
      <w:tr w:rsidR="00F34665" w:rsidRPr="00FA3630" w14:paraId="4894467C" w14:textId="77777777" w:rsidTr="00F34665">
        <w:trPr>
          <w:divId w:val="1915970633"/>
        </w:trPr>
        <w:tc>
          <w:tcPr>
            <w:tcW w:w="4275" w:type="dxa"/>
            <w:tcMar>
              <w:top w:w="100" w:type="dxa"/>
              <w:left w:w="100" w:type="dxa"/>
              <w:bottom w:w="100" w:type="dxa"/>
              <w:right w:w="100" w:type="dxa"/>
            </w:tcMar>
          </w:tcPr>
          <w:p w14:paraId="4E354A48"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D6F7C07"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8F60A82"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FE01B5" w14:textId="77777777" w:rsidR="00F34665" w:rsidRPr="00FA3630" w:rsidRDefault="00F34665" w:rsidP="00136A4C">
            <w:pPr>
              <w:widowControl w:val="0"/>
              <w:spacing w:line="240" w:lineRule="auto"/>
              <w:rPr>
                <w:rFonts w:eastAsia="Montserrat" w:cstheme="minorHAnsi"/>
              </w:rPr>
            </w:pPr>
          </w:p>
        </w:tc>
      </w:tr>
      <w:tr w:rsidR="00F34665" w:rsidRPr="00FA3630" w14:paraId="3BEBA426" w14:textId="77777777" w:rsidTr="00F34665">
        <w:trPr>
          <w:divId w:val="1915970633"/>
        </w:trPr>
        <w:tc>
          <w:tcPr>
            <w:tcW w:w="4275" w:type="dxa"/>
            <w:tcMar>
              <w:top w:w="100" w:type="dxa"/>
              <w:left w:w="100" w:type="dxa"/>
              <w:bottom w:w="100" w:type="dxa"/>
              <w:right w:w="100" w:type="dxa"/>
            </w:tcMar>
          </w:tcPr>
          <w:p w14:paraId="7B60D2B1"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C7FD3B9"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EEA511F"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370833" w14:textId="77777777" w:rsidR="00F34665" w:rsidRPr="00FA3630" w:rsidRDefault="00F34665" w:rsidP="00136A4C">
            <w:pPr>
              <w:widowControl w:val="0"/>
              <w:spacing w:line="240" w:lineRule="auto"/>
              <w:rPr>
                <w:rFonts w:eastAsia="Montserrat" w:cstheme="minorHAnsi"/>
              </w:rPr>
            </w:pPr>
          </w:p>
          <w:p w14:paraId="004262A0" w14:textId="77777777" w:rsidR="00F34665" w:rsidRPr="00FA3630" w:rsidRDefault="00F34665" w:rsidP="00136A4C">
            <w:pPr>
              <w:widowControl w:val="0"/>
              <w:spacing w:line="240" w:lineRule="auto"/>
              <w:rPr>
                <w:rFonts w:eastAsia="Montserrat" w:cstheme="minorHAnsi"/>
              </w:rPr>
            </w:pPr>
          </w:p>
          <w:p w14:paraId="0DCE3C4A" w14:textId="77777777" w:rsidR="00F34665" w:rsidRPr="00FA3630" w:rsidRDefault="00F34665" w:rsidP="00136A4C">
            <w:pPr>
              <w:widowControl w:val="0"/>
              <w:spacing w:line="240" w:lineRule="auto"/>
              <w:rPr>
                <w:rFonts w:eastAsia="Montserrat" w:cstheme="minorHAnsi"/>
              </w:rPr>
            </w:pPr>
          </w:p>
        </w:tc>
      </w:tr>
      <w:tr w:rsidR="00F34665" w:rsidRPr="00FA3630" w14:paraId="57D2AF25" w14:textId="77777777" w:rsidTr="00F34665">
        <w:trPr>
          <w:divId w:val="1915970633"/>
        </w:trPr>
        <w:tc>
          <w:tcPr>
            <w:tcW w:w="4275" w:type="dxa"/>
            <w:tcMar>
              <w:top w:w="100" w:type="dxa"/>
              <w:left w:w="100" w:type="dxa"/>
              <w:bottom w:w="100" w:type="dxa"/>
              <w:right w:w="100" w:type="dxa"/>
            </w:tcMar>
          </w:tcPr>
          <w:p w14:paraId="5A050FAA"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F36D237"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2B3935"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63E8D0F" w14:textId="77777777" w:rsidR="00F34665" w:rsidRPr="00FA3630" w:rsidRDefault="00F34665" w:rsidP="00136A4C">
            <w:pPr>
              <w:widowControl w:val="0"/>
              <w:spacing w:line="240" w:lineRule="auto"/>
              <w:rPr>
                <w:rFonts w:eastAsia="Montserrat" w:cstheme="minorHAnsi"/>
              </w:rPr>
            </w:pPr>
          </w:p>
          <w:p w14:paraId="48B63404" w14:textId="77777777" w:rsidR="00F34665" w:rsidRPr="00FA3630" w:rsidRDefault="00F34665" w:rsidP="00136A4C">
            <w:pPr>
              <w:widowControl w:val="0"/>
              <w:spacing w:line="240" w:lineRule="auto"/>
              <w:rPr>
                <w:rFonts w:eastAsia="Montserrat" w:cstheme="minorHAnsi"/>
              </w:rPr>
            </w:pPr>
          </w:p>
          <w:p w14:paraId="10F666CE" w14:textId="77777777" w:rsidR="00F34665" w:rsidRPr="00FA3630" w:rsidRDefault="00F34665" w:rsidP="00136A4C">
            <w:pPr>
              <w:widowControl w:val="0"/>
              <w:spacing w:line="240" w:lineRule="auto"/>
              <w:rPr>
                <w:rFonts w:eastAsia="Montserrat" w:cstheme="minorHAnsi"/>
              </w:rPr>
            </w:pPr>
          </w:p>
        </w:tc>
      </w:tr>
      <w:tr w:rsidR="00F34665" w:rsidRPr="00FA3630" w14:paraId="13CFC2BF" w14:textId="77777777" w:rsidTr="00F34665">
        <w:trPr>
          <w:divId w:val="1915970633"/>
        </w:trPr>
        <w:tc>
          <w:tcPr>
            <w:tcW w:w="4275" w:type="dxa"/>
            <w:tcMar>
              <w:top w:w="100" w:type="dxa"/>
              <w:left w:w="100" w:type="dxa"/>
              <w:bottom w:w="100" w:type="dxa"/>
              <w:right w:w="100" w:type="dxa"/>
            </w:tcMar>
          </w:tcPr>
          <w:p w14:paraId="48961521" w14:textId="77777777" w:rsidR="00F34665" w:rsidRPr="00FA3630" w:rsidRDefault="00F34665"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40B5620A" w14:textId="77777777" w:rsidR="00F34665" w:rsidRPr="00FA3630" w:rsidRDefault="00F346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97EE550" w14:textId="77777777" w:rsidR="00F34665" w:rsidRPr="00FA3630" w:rsidRDefault="00F346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2FF312" w14:textId="77777777" w:rsidR="00F34665" w:rsidRPr="00FA3630" w:rsidRDefault="00F34665" w:rsidP="00136A4C">
            <w:pPr>
              <w:widowControl w:val="0"/>
              <w:spacing w:line="240" w:lineRule="auto"/>
              <w:rPr>
                <w:rFonts w:eastAsia="Montserrat" w:cstheme="minorHAnsi"/>
              </w:rPr>
            </w:pPr>
          </w:p>
          <w:p w14:paraId="1E8CDE8B" w14:textId="77777777" w:rsidR="00F34665" w:rsidRPr="00FA3630" w:rsidRDefault="00F34665" w:rsidP="00136A4C">
            <w:pPr>
              <w:widowControl w:val="0"/>
              <w:spacing w:line="240" w:lineRule="auto"/>
              <w:rPr>
                <w:rFonts w:eastAsia="Montserrat" w:cstheme="minorHAnsi"/>
              </w:rPr>
            </w:pPr>
          </w:p>
          <w:p w14:paraId="1D424EA5" w14:textId="77777777" w:rsidR="00F34665" w:rsidRPr="00FA3630" w:rsidRDefault="00F34665" w:rsidP="00136A4C">
            <w:pPr>
              <w:widowControl w:val="0"/>
              <w:spacing w:line="240" w:lineRule="auto"/>
              <w:rPr>
                <w:rFonts w:eastAsia="Montserrat" w:cstheme="minorHAnsi"/>
              </w:rPr>
            </w:pPr>
          </w:p>
        </w:tc>
      </w:tr>
    </w:tbl>
    <w:p w14:paraId="246ED2B5" w14:textId="77777777" w:rsidR="00F34665" w:rsidRPr="00FA3630" w:rsidRDefault="00F34665" w:rsidP="00F34665">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34665" w:rsidRPr="00FA3630" w14:paraId="0169D2DF" w14:textId="77777777" w:rsidTr="00F34665">
        <w:trPr>
          <w:divId w:val="1915970633"/>
          <w:trHeight w:val="2538"/>
        </w:trPr>
        <w:tc>
          <w:tcPr>
            <w:tcW w:w="10160" w:type="dxa"/>
            <w:tcMar>
              <w:top w:w="100" w:type="dxa"/>
              <w:left w:w="100" w:type="dxa"/>
              <w:bottom w:w="100" w:type="dxa"/>
              <w:right w:w="100" w:type="dxa"/>
            </w:tcMar>
          </w:tcPr>
          <w:p w14:paraId="4A9641DF" w14:textId="77777777" w:rsidR="00F34665" w:rsidRPr="00FA3630" w:rsidRDefault="00F34665"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53CB53BB" w14:textId="77777777" w:rsidR="00F34665" w:rsidRPr="00FA3630" w:rsidRDefault="00F34665" w:rsidP="00F34665">
      <w:pPr>
        <w:divId w:val="1915970633"/>
        <w:rPr>
          <w:rFonts w:eastAsia="Montserrat" w:cstheme="minorHAnsi"/>
        </w:rPr>
      </w:pPr>
    </w:p>
    <w:p w14:paraId="3A5818E8" w14:textId="77777777" w:rsidR="00F34665" w:rsidRPr="00FA3630" w:rsidRDefault="00F34665" w:rsidP="00F34665">
      <w:pPr>
        <w:divId w:val="1915970633"/>
        <w:rPr>
          <w:rFonts w:cstheme="minorHAnsi"/>
        </w:rPr>
      </w:pPr>
    </w:p>
    <w:p w14:paraId="60C057C4" w14:textId="77777777" w:rsidR="00F34665" w:rsidRPr="00FA3630" w:rsidRDefault="00F34665" w:rsidP="00F34665">
      <w:pPr>
        <w:divId w:val="1915970633"/>
        <w:rPr>
          <w:rFonts w:cstheme="minorHAnsi"/>
        </w:rPr>
      </w:pPr>
    </w:p>
    <w:p w14:paraId="5363B02B" w14:textId="77777777" w:rsidR="008D6D3D" w:rsidRPr="00764D65" w:rsidRDefault="008D6D3D">
      <w:pPr>
        <w:divId w:val="1915970633"/>
        <w:rPr>
          <w:rFonts w:ascii="Calibri" w:eastAsia="Times New Roman" w:hAnsi="Calibri" w:cs="Calibri"/>
          <w:sz w:val="22"/>
          <w:szCs w:val="22"/>
        </w:rPr>
      </w:pPr>
    </w:p>
    <w:sectPr w:rsidR="008D6D3D" w:rsidRPr="00764D65" w:rsidSect="00F34665">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5AD8" w14:textId="77777777" w:rsidR="00807E2D" w:rsidRPr="00764D65" w:rsidRDefault="00807E2D" w:rsidP="005F2F6D">
      <w:pPr>
        <w:spacing w:after="0" w:line="240" w:lineRule="auto"/>
      </w:pPr>
      <w:r w:rsidRPr="00764D65">
        <w:separator/>
      </w:r>
    </w:p>
  </w:endnote>
  <w:endnote w:type="continuationSeparator" w:id="0">
    <w:p w14:paraId="55BC1F82" w14:textId="77777777" w:rsidR="00807E2D" w:rsidRPr="00764D65" w:rsidRDefault="00807E2D" w:rsidP="005F2F6D">
      <w:pPr>
        <w:spacing w:after="0" w:line="240" w:lineRule="auto"/>
      </w:pPr>
      <w:r w:rsidRPr="00764D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266D" w14:textId="77777777" w:rsidR="00764D65" w:rsidRPr="00764D65" w:rsidRDefault="00764D65" w:rsidP="00764D65">
    <w:pPr>
      <w:pStyle w:val="Header"/>
      <w:rPr>
        <w:b/>
        <w:bCs/>
        <w:sz w:val="18"/>
        <w:szCs w:val="18"/>
        <w:u w:val="single"/>
      </w:rPr>
    </w:pPr>
    <w:r w:rsidRPr="00764D65">
      <w:rPr>
        <w:b/>
        <w:bCs/>
        <w:sz w:val="18"/>
        <w:szCs w:val="18"/>
        <w:u w:val="single"/>
      </w:rPr>
      <w:t>______________________________________________________________________________</w:t>
    </w:r>
  </w:p>
  <w:p w14:paraId="18F8FA71" w14:textId="77777777" w:rsidR="00764D65" w:rsidRPr="00764D65" w:rsidRDefault="00764D65" w:rsidP="00764D65">
    <w:pPr>
      <w:pStyle w:val="Header"/>
      <w:rPr>
        <w:rFonts w:cstheme="minorHAnsi"/>
        <w:b/>
        <w:bCs/>
        <w:i/>
        <w:iCs/>
        <w:sz w:val="20"/>
        <w:szCs w:val="20"/>
      </w:rPr>
    </w:pPr>
    <w:r w:rsidRPr="00764D65">
      <w:rPr>
        <w:rFonts w:cstheme="minorHAnsi"/>
        <w:b/>
        <w:bCs/>
        <w:i/>
        <w:iCs/>
        <w:sz w:val="20"/>
        <w:szCs w:val="20"/>
      </w:rPr>
      <w:t xml:space="preserve">Files Created by DepEd Club Team – </w:t>
    </w:r>
    <w:r w:rsidRPr="00764D65">
      <w:rPr>
        <w:rFonts w:eastAsia="Times New Roman" w:cstheme="minorHAnsi"/>
        <w:i/>
        <w:iCs/>
        <w:sz w:val="20"/>
        <w:szCs w:val="20"/>
      </w:rPr>
      <w:t>Official Website:</w:t>
    </w:r>
    <w:r w:rsidRPr="00764D65">
      <w:rPr>
        <w:rFonts w:eastAsia="Times New Roman" w:cstheme="minorHAnsi"/>
        <w:b/>
        <w:bCs/>
        <w:i/>
        <w:iCs/>
        <w:sz w:val="20"/>
        <w:szCs w:val="20"/>
      </w:rPr>
      <w:t xml:space="preserve"> </w:t>
    </w:r>
    <w:hyperlink r:id="rId1" w:history="1">
      <w:r w:rsidRPr="00764D65">
        <w:rPr>
          <w:rStyle w:val="Hyperlink"/>
          <w:rFonts w:eastAsia="Times New Roman" w:cstheme="minorHAnsi"/>
          <w:b/>
          <w:bCs/>
          <w:i/>
          <w:iCs/>
          <w:sz w:val="20"/>
          <w:szCs w:val="20"/>
        </w:rPr>
        <w:t>DepEdclub.com</w:t>
      </w:r>
    </w:hyperlink>
  </w:p>
  <w:p w14:paraId="3423F660" w14:textId="22AC8889" w:rsidR="00764D65" w:rsidRPr="00764D65" w:rsidRDefault="00764D65" w:rsidP="00764D65">
    <w:pPr>
      <w:pStyle w:val="Footer"/>
    </w:pPr>
    <w:r w:rsidRPr="00764D65">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463D" w14:textId="77777777" w:rsidR="00807E2D" w:rsidRPr="00764D65" w:rsidRDefault="00807E2D" w:rsidP="005F2F6D">
      <w:pPr>
        <w:spacing w:after="0" w:line="240" w:lineRule="auto"/>
      </w:pPr>
      <w:r w:rsidRPr="00764D65">
        <w:separator/>
      </w:r>
    </w:p>
  </w:footnote>
  <w:footnote w:type="continuationSeparator" w:id="0">
    <w:p w14:paraId="1B320B9B" w14:textId="77777777" w:rsidR="00807E2D" w:rsidRPr="00764D65" w:rsidRDefault="00807E2D" w:rsidP="005F2F6D">
      <w:pPr>
        <w:spacing w:after="0" w:line="240" w:lineRule="auto"/>
      </w:pPr>
      <w:r w:rsidRPr="00764D6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16FAF"/>
    <w:rsid w:val="001B5CF0"/>
    <w:rsid w:val="001C5C02"/>
    <w:rsid w:val="002048ED"/>
    <w:rsid w:val="00234FF7"/>
    <w:rsid w:val="002458B9"/>
    <w:rsid w:val="00295036"/>
    <w:rsid w:val="002A6C8A"/>
    <w:rsid w:val="002D66CE"/>
    <w:rsid w:val="00335629"/>
    <w:rsid w:val="003D5ACC"/>
    <w:rsid w:val="003E1D9A"/>
    <w:rsid w:val="003E6EFA"/>
    <w:rsid w:val="003E7C22"/>
    <w:rsid w:val="0045676A"/>
    <w:rsid w:val="00595AD9"/>
    <w:rsid w:val="005D62F4"/>
    <w:rsid w:val="005F2F6D"/>
    <w:rsid w:val="00600A52"/>
    <w:rsid w:val="00683C04"/>
    <w:rsid w:val="0074374E"/>
    <w:rsid w:val="00764D65"/>
    <w:rsid w:val="007F4AAD"/>
    <w:rsid w:val="00807E2D"/>
    <w:rsid w:val="0086696A"/>
    <w:rsid w:val="008D6D3D"/>
    <w:rsid w:val="00A076F3"/>
    <w:rsid w:val="00AD4F02"/>
    <w:rsid w:val="00B243D5"/>
    <w:rsid w:val="00B408E6"/>
    <w:rsid w:val="00BA3F84"/>
    <w:rsid w:val="00BD6393"/>
    <w:rsid w:val="00BE08FF"/>
    <w:rsid w:val="00BF0604"/>
    <w:rsid w:val="00C02C34"/>
    <w:rsid w:val="00C90E7B"/>
    <w:rsid w:val="00D33F99"/>
    <w:rsid w:val="00D85763"/>
    <w:rsid w:val="00D8697B"/>
    <w:rsid w:val="00D95DA7"/>
    <w:rsid w:val="00DE3D1B"/>
    <w:rsid w:val="00E04414"/>
    <w:rsid w:val="00E964FD"/>
    <w:rsid w:val="00EF5175"/>
    <w:rsid w:val="00F17F9A"/>
    <w:rsid w:val="00F34665"/>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748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il-PH"/>
    </w:rPr>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764D65"/>
    <w:rPr>
      <w:color w:val="467886" w:themeColor="hyperlink"/>
      <w:u w:val="single"/>
    </w:rPr>
  </w:style>
  <w:style w:type="table" w:styleId="TableGrid">
    <w:name w:val="Table Grid"/>
    <w:basedOn w:val="TableNormal"/>
    <w:uiPriority w:val="59"/>
    <w:rsid w:val="00764D6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131</ap:TotalTime>
  <ap:Pages>10</ap:Pages>
  <ap:Words>3499</ap:Words>
  <ap:Characters>19946</ap:Characters>
  <ap:Application>Microsoft Office Word</ap:Application>
  <ap:DocSecurity>0</ap:DocSecurity>
  <ap:Lines>166</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23399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