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AF50" w14:textId="77777777" w:rsidR="00600385" w:rsidRPr="00600385" w:rsidRDefault="00600385" w:rsidP="00600385">
      <w:pPr>
        <w:pStyle w:val="NoSpacing"/>
        <w:jc w:val="center"/>
        <w:rPr>
          <w:rFonts w:ascii="Calibri" w:eastAsia="Times New Roman" w:hAnsi="Calibri" w:cs="Calibri"/>
          <w:b/>
          <w:bCs/>
          <w:noProof/>
          <w:sz w:val="22"/>
          <w:szCs w:val="22"/>
          <w:lang w:val="fil-PH"/>
        </w:rPr>
      </w:pPr>
      <w:r w:rsidRPr="00600385">
        <w:rPr>
          <w:rFonts w:ascii="Calibri" w:eastAsia="Times New Roman" w:hAnsi="Calibri" w:cs="Calibri"/>
          <w:b/>
          <w:bCs/>
          <w:noProof/>
          <w:sz w:val="22"/>
          <w:szCs w:val="22"/>
          <w:lang w:val="fil-PH"/>
        </w:rPr>
        <w:t xml:space="preserve">GRADE 3 DAILY LESSON LOGS | </w:t>
      </w:r>
      <w:r w:rsidRPr="00600385">
        <w:rPr>
          <w:rFonts w:ascii="Calibri" w:eastAsia="Times New Roman" w:hAnsi="Calibri" w:cs="Calibri"/>
          <w:i/>
          <w:iCs/>
          <w:noProof/>
          <w:sz w:val="22"/>
          <w:szCs w:val="22"/>
          <w:lang w:val="fil-PH"/>
        </w:rPr>
        <w:t>ILAW Format</w:t>
      </w:r>
    </w:p>
    <w:p w14:paraId="3B4A78F8" w14:textId="77777777" w:rsidR="00600A52" w:rsidRPr="00600385" w:rsidRDefault="00600A52" w:rsidP="00600A52">
      <w:pPr>
        <w:pStyle w:val="NoSpacing"/>
        <w:jc w:val="center"/>
        <w:rPr>
          <w:rFonts w:ascii="Calibri" w:eastAsia="Times New Roman" w:hAnsi="Calibri" w:cs="Calibri"/>
          <w:b/>
          <w:bCs/>
          <w:noProof/>
          <w:sz w:val="22"/>
          <w:szCs w:val="22"/>
          <w:lang w:val="fil-PH"/>
        </w:rPr>
      </w:pPr>
    </w:p>
    <w:p w14:paraId="330F9B1C" w14:textId="77777777" w:rsidR="00D85763" w:rsidRPr="00600385" w:rsidRDefault="00D85763">
      <w:pPr>
        <w:divId w:val="1915970633"/>
        <w:rPr>
          <w:rFonts w:ascii="Calibri" w:eastAsia="Times New Roman" w:hAnsi="Calibri" w:cs="Calibri"/>
          <w:noProof/>
          <w:vanish/>
          <w:sz w:val="22"/>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600385" w:rsidRPr="00600385" w14:paraId="1D038D31" w14:textId="77777777" w:rsidTr="00600385">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60F6A01D" w14:textId="77777777" w:rsidR="00600385" w:rsidRPr="00600385" w:rsidRDefault="00600385" w:rsidP="00600385">
            <w:pPr>
              <w:spacing w:after="0" w:line="240" w:lineRule="auto"/>
              <w:ind w:left="427" w:hanging="270"/>
              <w:rPr>
                <w:rStyle w:val="Strong"/>
                <w:rFonts w:ascii="Calibri" w:eastAsia="Times New Roman" w:hAnsi="Calibri" w:cs="Calibri"/>
                <w:noProof/>
                <w:color w:val="000000" w:themeColor="text1"/>
                <w:lang w:val="fil-PH"/>
              </w:rPr>
            </w:pPr>
            <w:r w:rsidRPr="00600385">
              <w:rPr>
                <w:rStyle w:val="Strong"/>
                <w:rFonts w:ascii="Calibri" w:eastAsia="Times New Roman" w:hAnsi="Calibri" w:cs="Calibri"/>
                <w:noProof/>
                <w:color w:val="000000" w:themeColor="text1"/>
                <w:lang w:val="fil-PH"/>
              </w:rPr>
              <w:t xml:space="preserve">Name of Lesson </w:t>
            </w:r>
          </w:p>
          <w:p w14:paraId="5B56ACD4" w14:textId="706969C0" w:rsidR="00600385" w:rsidRPr="00600385" w:rsidRDefault="00600385" w:rsidP="00600385">
            <w:pPr>
              <w:spacing w:after="0" w:line="211" w:lineRule="auto"/>
              <w:ind w:left="427" w:hanging="270"/>
              <w:rPr>
                <w:rStyle w:val="Strong"/>
                <w:rFonts w:ascii="Calibri" w:eastAsia="Arial" w:hAnsi="Calibri" w:cs="Calibri"/>
                <w:noProof/>
                <w:lang w:val="fil-PH"/>
              </w:rPr>
            </w:pPr>
            <w:r w:rsidRPr="00600385">
              <w:rPr>
                <w:rStyle w:val="Strong"/>
                <w:rFonts w:ascii="Calibri" w:hAnsi="Calibri" w:cs="Calibri"/>
                <w:b w:val="0"/>
                <w:bCs w:val="0"/>
                <w:i/>
                <w:iCs/>
                <w:noProof/>
                <w:color w:val="000000" w:themeColor="text1"/>
                <w:lang w:val="fil-PH"/>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7FE1BB" w14:textId="77777777" w:rsidR="00600385" w:rsidRPr="00600385" w:rsidRDefault="00600385" w:rsidP="00600385">
            <w:pPr>
              <w:spacing w:after="0" w:line="211" w:lineRule="auto"/>
              <w:rPr>
                <w:rFonts w:ascii="Calibri" w:hAnsi="Calibri" w:cs="Calibri"/>
                <w:b/>
                <w:bCs/>
                <w:noProof/>
                <w:sz w:val="22"/>
                <w:szCs w:val="22"/>
                <w:lang w:val="fil-PH"/>
              </w:rPr>
            </w:pPr>
            <w:r w:rsidRPr="00600385">
              <w:rPr>
                <w:rFonts w:ascii="Calibri" w:eastAsia="Arial" w:hAnsi="Calibri" w:cs="Calibri"/>
                <w:b/>
                <w:bCs/>
                <w:noProof/>
                <w:sz w:val="22"/>
                <w:szCs w:val="22"/>
                <w:lang w:val="fil-PH"/>
              </w:rPr>
              <w:t>Measurement and Geometry: Areas of Squares and Rectangles Using Square Tile Units and Square Centimeters</w:t>
            </w:r>
          </w:p>
        </w:tc>
      </w:tr>
      <w:tr w:rsidR="00600385" w:rsidRPr="00600385" w14:paraId="0AEAD14C"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70AED34" w14:textId="77777777" w:rsidR="00600385" w:rsidRPr="00600385" w:rsidRDefault="00600385" w:rsidP="00600385">
            <w:pPr>
              <w:spacing w:after="0" w:line="240" w:lineRule="auto"/>
              <w:ind w:left="427" w:hanging="270"/>
              <w:rPr>
                <w:rStyle w:val="Strong"/>
                <w:rFonts w:ascii="Calibri" w:eastAsia="Times New Roman" w:hAnsi="Calibri" w:cs="Calibri"/>
                <w:noProof/>
                <w:color w:val="000000" w:themeColor="text1"/>
                <w:lang w:val="fil-PH"/>
              </w:rPr>
            </w:pPr>
            <w:r w:rsidRPr="00600385">
              <w:rPr>
                <w:rStyle w:val="Strong"/>
                <w:rFonts w:ascii="Calibri" w:eastAsia="Times New Roman" w:hAnsi="Calibri" w:cs="Calibri"/>
                <w:noProof/>
                <w:color w:val="000000" w:themeColor="text1"/>
                <w:lang w:val="fil-PH"/>
              </w:rPr>
              <w:t xml:space="preserve">Learning Area </w:t>
            </w:r>
          </w:p>
          <w:p w14:paraId="2480B6F8" w14:textId="193AA083" w:rsidR="00600385" w:rsidRPr="00600385" w:rsidRDefault="00600385" w:rsidP="00600385">
            <w:pPr>
              <w:spacing w:after="0" w:line="211" w:lineRule="auto"/>
              <w:ind w:left="427" w:hanging="270"/>
              <w:rPr>
                <w:rStyle w:val="Strong"/>
                <w:rFonts w:ascii="Calibri" w:eastAsia="Arial" w:hAnsi="Calibri" w:cs="Calibri"/>
                <w:noProof/>
                <w:lang w:val="fil-PH"/>
              </w:rPr>
            </w:pPr>
            <w:r w:rsidRPr="00600385">
              <w:rPr>
                <w:rStyle w:val="Strong"/>
                <w:rFonts w:ascii="Calibri" w:hAnsi="Calibri" w:cs="Calibri"/>
                <w:b w:val="0"/>
                <w:bCs w:val="0"/>
                <w:i/>
                <w:iCs/>
                <w:noProof/>
                <w:color w:val="000000" w:themeColor="text1"/>
                <w:lang w:val="fil-PH"/>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ECC915" w14:textId="77777777" w:rsidR="00600385" w:rsidRPr="00600385" w:rsidRDefault="00600385" w:rsidP="00600385">
            <w:pPr>
              <w:spacing w:after="0" w:line="211" w:lineRule="auto"/>
              <w:rPr>
                <w:rFonts w:ascii="Calibri" w:hAnsi="Calibri" w:cs="Calibri"/>
                <w:b/>
                <w:bCs/>
                <w:noProof/>
                <w:sz w:val="22"/>
                <w:szCs w:val="22"/>
                <w:lang w:val="fil-PH"/>
              </w:rPr>
            </w:pPr>
            <w:r w:rsidRPr="00600385">
              <w:rPr>
                <w:rFonts w:ascii="Calibri" w:eastAsia="Arial" w:hAnsi="Calibri" w:cs="Calibri"/>
                <w:b/>
                <w:bCs/>
                <w:noProof/>
                <w:sz w:val="22"/>
                <w:szCs w:val="22"/>
                <w:lang w:val="fil-PH"/>
              </w:rPr>
              <w:t>MATHEMATICS 3</w:t>
            </w:r>
          </w:p>
        </w:tc>
      </w:tr>
      <w:tr w:rsidR="00600385" w:rsidRPr="00600385" w14:paraId="2A90179B"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1602953" w14:textId="792C730A" w:rsidR="00600385" w:rsidRPr="00600385" w:rsidRDefault="00600385" w:rsidP="00600385">
            <w:pPr>
              <w:spacing w:after="0" w:line="211" w:lineRule="auto"/>
              <w:ind w:left="427" w:hanging="270"/>
              <w:rPr>
                <w:rStyle w:val="Strong"/>
                <w:rFonts w:ascii="Calibri" w:eastAsia="Arial" w:hAnsi="Calibri" w:cs="Calibri"/>
                <w:noProof/>
                <w:lang w:val="fil-PH"/>
              </w:rPr>
            </w:pPr>
            <w:r w:rsidRPr="00600385">
              <w:rPr>
                <w:rStyle w:val="Strong"/>
                <w:rFonts w:ascii="Calibri" w:eastAsia="Times New Roman" w:hAnsi="Calibri" w:cs="Calibri"/>
                <w:noProof/>
                <w:color w:val="000000" w:themeColor="text1"/>
                <w:lang w:val="fil-PH"/>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5323C5" w14:textId="77777777" w:rsidR="00600385" w:rsidRPr="00600385" w:rsidRDefault="00600385" w:rsidP="00600385">
            <w:pPr>
              <w:spacing w:after="0" w:line="211" w:lineRule="auto"/>
              <w:rPr>
                <w:rFonts w:ascii="Calibri" w:hAnsi="Calibri" w:cs="Calibri"/>
                <w:b/>
                <w:bCs/>
                <w:noProof/>
                <w:sz w:val="22"/>
                <w:szCs w:val="22"/>
                <w:lang w:val="fil-PH"/>
              </w:rPr>
            </w:pPr>
            <w:r w:rsidRPr="00600385">
              <w:rPr>
                <w:rFonts w:ascii="Calibri" w:eastAsia="Arial" w:hAnsi="Calibri" w:cs="Calibri"/>
                <w:b/>
                <w:bCs/>
                <w:noProof/>
                <w:sz w:val="22"/>
                <w:szCs w:val="22"/>
                <w:lang w:val="fil-PH"/>
              </w:rPr>
              <w:t>Term 1 | Week 1</w:t>
            </w:r>
          </w:p>
        </w:tc>
      </w:tr>
      <w:tr w:rsidR="00600385" w:rsidRPr="00600385" w14:paraId="48FBEEF3"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9464257" w14:textId="77777777" w:rsidR="00600385" w:rsidRPr="00600385" w:rsidRDefault="00600385" w:rsidP="00600385">
            <w:pPr>
              <w:spacing w:after="0" w:line="240" w:lineRule="auto"/>
              <w:ind w:left="427" w:hanging="270"/>
              <w:rPr>
                <w:rStyle w:val="Strong"/>
                <w:rFonts w:ascii="Calibri" w:eastAsia="Times New Roman" w:hAnsi="Calibri" w:cs="Calibri"/>
                <w:noProof/>
                <w:color w:val="000000" w:themeColor="text1"/>
                <w:lang w:val="fil-PH"/>
              </w:rPr>
            </w:pPr>
            <w:r w:rsidRPr="00600385">
              <w:rPr>
                <w:rStyle w:val="Strong"/>
                <w:rFonts w:ascii="Calibri" w:eastAsia="Times New Roman" w:hAnsi="Calibri" w:cs="Calibri"/>
                <w:noProof/>
                <w:color w:val="000000" w:themeColor="text1"/>
                <w:lang w:val="fil-PH"/>
              </w:rPr>
              <w:t>Grade Level and Section</w:t>
            </w:r>
          </w:p>
          <w:p w14:paraId="3EE38D99" w14:textId="576BD93F" w:rsidR="00600385" w:rsidRPr="00600385" w:rsidRDefault="00600385" w:rsidP="00600385">
            <w:pPr>
              <w:spacing w:after="0" w:line="211" w:lineRule="auto"/>
              <w:ind w:left="427" w:hanging="270"/>
              <w:rPr>
                <w:rStyle w:val="Strong"/>
                <w:rFonts w:ascii="Calibri" w:eastAsia="Arial" w:hAnsi="Calibri" w:cs="Calibri"/>
                <w:noProof/>
                <w:lang w:val="fil-PH"/>
              </w:rPr>
            </w:pPr>
            <w:r w:rsidRPr="00600385">
              <w:rPr>
                <w:rStyle w:val="Strong"/>
                <w:rFonts w:ascii="Calibri" w:eastAsia="Times New Roman" w:hAnsi="Calibri" w:cs="Calibri"/>
                <w:b w:val="0"/>
                <w:bCs w:val="0"/>
                <w:i/>
                <w:iCs/>
                <w:noProof/>
                <w:color w:val="000000" w:themeColor="text1"/>
                <w:lang w:val="fil-PH"/>
              </w:rPr>
              <w:t xml:space="preserve"> </w:t>
            </w:r>
            <w:r w:rsidRPr="00600385">
              <w:rPr>
                <w:rStyle w:val="Strong"/>
                <w:rFonts w:ascii="Calibri" w:hAnsi="Calibri" w:cs="Calibri"/>
                <w:b w:val="0"/>
                <w:bCs w:val="0"/>
                <w:i/>
                <w:iCs/>
                <w:noProof/>
                <w:color w:val="000000" w:themeColor="text1"/>
                <w:lang w:val="fil-PH"/>
              </w:rPr>
              <w:t>/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7F8AC8" w14:textId="77777777" w:rsidR="00600385" w:rsidRPr="00600385" w:rsidRDefault="00600385" w:rsidP="00600385">
            <w:pPr>
              <w:spacing w:after="0" w:line="211" w:lineRule="auto"/>
              <w:rPr>
                <w:rFonts w:ascii="Calibri" w:hAnsi="Calibri" w:cs="Calibri"/>
                <w:b/>
                <w:bCs/>
                <w:noProof/>
                <w:sz w:val="22"/>
                <w:szCs w:val="22"/>
                <w:lang w:val="fil-PH"/>
              </w:rPr>
            </w:pPr>
            <w:r w:rsidRPr="00600385">
              <w:rPr>
                <w:rFonts w:ascii="Calibri" w:eastAsia="Arial" w:hAnsi="Calibri" w:cs="Calibri"/>
                <w:b/>
                <w:bCs/>
                <w:noProof/>
                <w:sz w:val="22"/>
                <w:szCs w:val="22"/>
                <w:lang w:val="fil-PH"/>
              </w:rPr>
              <w:t>Grade 3</w:t>
            </w:r>
          </w:p>
        </w:tc>
      </w:tr>
      <w:tr w:rsidR="00600385" w:rsidRPr="00600385" w14:paraId="1EBA0B14"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F7A3754" w14:textId="77777777" w:rsidR="00600385" w:rsidRPr="00600385" w:rsidRDefault="00600385" w:rsidP="00600385">
            <w:pPr>
              <w:spacing w:after="0" w:line="240" w:lineRule="auto"/>
              <w:ind w:left="427" w:hanging="270"/>
              <w:rPr>
                <w:rStyle w:val="Strong"/>
                <w:rFonts w:ascii="Calibri" w:hAnsi="Calibri" w:cs="Calibri"/>
                <w:noProof/>
                <w:color w:val="000000" w:themeColor="text1"/>
                <w:lang w:val="fil-PH"/>
              </w:rPr>
            </w:pPr>
            <w:r w:rsidRPr="00600385">
              <w:rPr>
                <w:rStyle w:val="Strong"/>
                <w:rFonts w:ascii="Calibri" w:hAnsi="Calibri" w:cs="Calibri"/>
                <w:noProof/>
                <w:color w:val="000000" w:themeColor="text1"/>
                <w:lang w:val="fil-PH"/>
              </w:rPr>
              <w:t xml:space="preserve">Teacher </w:t>
            </w:r>
          </w:p>
          <w:p w14:paraId="5BADA6C8" w14:textId="6EA96B81" w:rsidR="00600385" w:rsidRPr="00600385" w:rsidRDefault="00600385" w:rsidP="00600385">
            <w:pPr>
              <w:spacing w:after="0" w:line="211" w:lineRule="auto"/>
              <w:ind w:left="427" w:hanging="270"/>
              <w:rPr>
                <w:rStyle w:val="Strong"/>
                <w:rFonts w:ascii="Calibri" w:eastAsia="Arial" w:hAnsi="Calibri" w:cs="Calibri"/>
                <w:noProof/>
                <w:lang w:val="fil-PH"/>
              </w:rPr>
            </w:pPr>
            <w:r w:rsidRPr="00600385">
              <w:rPr>
                <w:rStyle w:val="Strong"/>
                <w:rFonts w:ascii="Calibri" w:hAnsi="Calibri" w:cs="Calibri"/>
                <w:b w:val="0"/>
                <w:bCs w:val="0"/>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8FABAE" w14:textId="471E1843" w:rsidR="00600385" w:rsidRPr="00600385" w:rsidRDefault="00600385" w:rsidP="00600385">
            <w:pPr>
              <w:rPr>
                <w:rFonts w:ascii="Calibri" w:hAnsi="Calibri" w:cs="Calibri"/>
                <w:b/>
                <w:bCs/>
                <w:noProof/>
                <w:sz w:val="22"/>
                <w:szCs w:val="22"/>
                <w:lang w:val="fil-PH"/>
              </w:rPr>
            </w:pPr>
            <w:r w:rsidRPr="00600385">
              <w:rPr>
                <w:rStyle w:val="Strong"/>
                <w:rFonts w:ascii="Calibri" w:hAnsi="Calibri" w:cs="Calibri"/>
                <w:noProof/>
                <w:sz w:val="22"/>
                <w:szCs w:val="22"/>
                <w:lang w:val="fil-PH"/>
              </w:rPr>
              <w:t>DepEd Club Team -</w:t>
            </w:r>
            <w:r w:rsidRPr="00600385">
              <w:rPr>
                <w:rStyle w:val="Strong"/>
                <w:rFonts w:ascii="Calibri" w:hAnsi="Calibri" w:cs="Calibri"/>
                <w:b w:val="0"/>
                <w:bCs w:val="0"/>
                <w:noProof/>
                <w:sz w:val="22"/>
                <w:szCs w:val="22"/>
                <w:lang w:val="fil-PH"/>
              </w:rPr>
              <w:t xml:space="preserve"> </w:t>
            </w:r>
            <w:hyperlink r:id="rId7" w:history="1">
              <w:r w:rsidRPr="00600385">
                <w:rPr>
                  <w:rStyle w:val="Hyperlink"/>
                  <w:rFonts w:ascii="Calibri" w:eastAsia="Times New Roman" w:hAnsi="Calibri" w:cs="Calibri"/>
                  <w:b/>
                  <w:bCs/>
                  <w:noProof/>
                  <w:sz w:val="22"/>
                  <w:szCs w:val="22"/>
                  <w:lang w:val="fil-PH"/>
                </w:rPr>
                <w:t>DepEdclub.com</w:t>
              </w:r>
            </w:hyperlink>
          </w:p>
        </w:tc>
      </w:tr>
      <w:tr w:rsidR="00600385" w:rsidRPr="00600385" w14:paraId="22C26D8D"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48E1378" w14:textId="77777777" w:rsidR="00600385" w:rsidRPr="00600385" w:rsidRDefault="00600385" w:rsidP="00600385">
            <w:pPr>
              <w:spacing w:after="0" w:line="240" w:lineRule="auto"/>
              <w:ind w:left="427" w:hanging="270"/>
              <w:rPr>
                <w:rStyle w:val="Strong"/>
                <w:rFonts w:ascii="Calibri" w:eastAsia="Times New Roman" w:hAnsi="Calibri" w:cs="Calibri"/>
                <w:noProof/>
                <w:color w:val="000000" w:themeColor="text1"/>
                <w:lang w:val="fil-PH"/>
              </w:rPr>
            </w:pPr>
            <w:r w:rsidRPr="00600385">
              <w:rPr>
                <w:rStyle w:val="Strong"/>
                <w:rFonts w:ascii="Calibri" w:eastAsia="Times New Roman" w:hAnsi="Calibri" w:cs="Calibri"/>
                <w:noProof/>
                <w:color w:val="000000" w:themeColor="text1"/>
                <w:lang w:val="fil-PH"/>
              </w:rPr>
              <w:t xml:space="preserve">No. of Sessions </w:t>
            </w:r>
          </w:p>
          <w:p w14:paraId="5F68E6AB" w14:textId="098DDA1C" w:rsidR="00600385" w:rsidRPr="00600385" w:rsidRDefault="00600385" w:rsidP="00600385">
            <w:pPr>
              <w:spacing w:after="0" w:line="211" w:lineRule="auto"/>
              <w:ind w:left="427" w:hanging="270"/>
              <w:rPr>
                <w:rStyle w:val="Strong"/>
                <w:rFonts w:ascii="Calibri" w:eastAsia="Arial" w:hAnsi="Calibri" w:cs="Calibri"/>
                <w:noProof/>
                <w:lang w:val="fil-PH"/>
              </w:rPr>
            </w:pPr>
            <w:r w:rsidRPr="00600385">
              <w:rPr>
                <w:rStyle w:val="Strong"/>
                <w:rFonts w:ascii="Calibri" w:hAnsi="Calibri" w:cs="Calibri"/>
                <w:b w:val="0"/>
                <w:bCs w:val="0"/>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ED3B80" w14:textId="605E6BE3" w:rsidR="00600385" w:rsidRPr="00600385" w:rsidRDefault="00600385" w:rsidP="00600385">
            <w:pPr>
              <w:spacing w:after="0" w:line="211" w:lineRule="auto"/>
              <w:rPr>
                <w:rFonts w:ascii="Calibri" w:eastAsia="Times New Roman" w:hAnsi="Calibri" w:cs="Calibri"/>
                <w:b/>
                <w:bCs/>
                <w:noProof/>
                <w:sz w:val="22"/>
                <w:szCs w:val="22"/>
                <w:lang w:val="fil-PH"/>
              </w:rPr>
            </w:pPr>
            <w:r w:rsidRPr="00600385">
              <w:rPr>
                <w:rFonts w:ascii="Calibri" w:eastAsia="Times New Roman" w:hAnsi="Calibri" w:cs="Calibri"/>
                <w:b/>
                <w:bCs/>
                <w:noProof/>
                <w:sz w:val="22"/>
                <w:szCs w:val="22"/>
                <w:lang w:val="fil-PH"/>
              </w:rPr>
              <w:t>Session 1 / U</w:t>
            </w:r>
            <w:r w:rsidRPr="00600385">
              <w:rPr>
                <w:rFonts w:ascii="Calibri" w:hAnsi="Calibri" w:cs="Calibri"/>
                <w:b/>
                <w:bCs/>
                <w:noProof/>
                <w:sz w:val="22"/>
                <w:szCs w:val="22"/>
                <w:lang w:val="fil-PH"/>
              </w:rPr>
              <w:t xml:space="preserve">nang </w:t>
            </w:r>
            <w:r w:rsidRPr="00600385">
              <w:rPr>
                <w:rFonts w:ascii="Calibri" w:eastAsia="Times New Roman" w:hAnsi="Calibri" w:cs="Calibri"/>
                <w:b/>
                <w:bCs/>
                <w:noProof/>
                <w:sz w:val="22"/>
                <w:szCs w:val="22"/>
                <w:lang w:val="fil-PH"/>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108D38" w14:textId="250321B3" w:rsidR="00600385" w:rsidRPr="00600385" w:rsidRDefault="00600385" w:rsidP="00600385">
            <w:pPr>
              <w:spacing w:after="0" w:line="211" w:lineRule="auto"/>
              <w:rPr>
                <w:rFonts w:ascii="Calibri" w:eastAsia="Times New Roman" w:hAnsi="Calibri" w:cs="Calibri"/>
                <w:b/>
                <w:bCs/>
                <w:noProof/>
                <w:sz w:val="22"/>
                <w:szCs w:val="22"/>
                <w:lang w:val="fil-PH"/>
              </w:rPr>
            </w:pPr>
            <w:r w:rsidRPr="00600385">
              <w:rPr>
                <w:rFonts w:ascii="Calibri" w:eastAsia="Times New Roman" w:hAnsi="Calibri" w:cs="Calibri"/>
                <w:b/>
                <w:bCs/>
                <w:noProof/>
                <w:sz w:val="22"/>
                <w:szCs w:val="22"/>
                <w:lang w:val="fil-PH"/>
              </w:rPr>
              <w:t>Session 2 / Ikalawang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067096" w14:textId="55A76CB9" w:rsidR="00600385" w:rsidRPr="00600385" w:rsidRDefault="00600385" w:rsidP="00600385">
            <w:pPr>
              <w:spacing w:after="0" w:line="211" w:lineRule="auto"/>
              <w:rPr>
                <w:rFonts w:ascii="Calibri" w:eastAsia="Times New Roman" w:hAnsi="Calibri" w:cs="Calibri"/>
                <w:b/>
                <w:bCs/>
                <w:noProof/>
                <w:sz w:val="22"/>
                <w:szCs w:val="22"/>
                <w:lang w:val="fil-PH"/>
              </w:rPr>
            </w:pPr>
            <w:r w:rsidRPr="00600385">
              <w:rPr>
                <w:rFonts w:ascii="Calibri" w:eastAsia="Times New Roman" w:hAnsi="Calibri" w:cs="Calibri"/>
                <w:b/>
                <w:bCs/>
                <w:noProof/>
                <w:sz w:val="22"/>
                <w:szCs w:val="22"/>
                <w:lang w:val="fil-PH"/>
              </w:rPr>
              <w:t>Session 3 / Ikatlong 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1A2321" w14:textId="6DF04F7A" w:rsidR="00600385" w:rsidRPr="00600385" w:rsidRDefault="00600385" w:rsidP="00600385">
            <w:pPr>
              <w:spacing w:after="0" w:line="211" w:lineRule="auto"/>
              <w:rPr>
                <w:rFonts w:ascii="Calibri" w:eastAsia="Times New Roman" w:hAnsi="Calibri" w:cs="Calibri"/>
                <w:b/>
                <w:bCs/>
                <w:noProof/>
                <w:sz w:val="22"/>
                <w:szCs w:val="22"/>
                <w:lang w:val="fil-PH"/>
              </w:rPr>
            </w:pPr>
            <w:r w:rsidRPr="00600385">
              <w:rPr>
                <w:rFonts w:ascii="Calibri" w:eastAsia="Times New Roman" w:hAnsi="Calibri" w:cs="Calibri"/>
                <w:b/>
                <w:bCs/>
                <w:noProof/>
                <w:sz w:val="22"/>
                <w:szCs w:val="22"/>
                <w:lang w:val="fil-PH"/>
              </w:rPr>
              <w:t>Session 4 / Ikaapat na Sesyon</w:t>
            </w:r>
          </w:p>
        </w:tc>
      </w:tr>
      <w:tr w:rsidR="00600385" w:rsidRPr="00600385" w14:paraId="16427028"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1F50CDC" w14:textId="77777777" w:rsidR="00600385" w:rsidRPr="00600385" w:rsidRDefault="00600385" w:rsidP="00600385">
            <w:pPr>
              <w:spacing w:after="0" w:line="240" w:lineRule="auto"/>
              <w:ind w:left="427" w:hanging="270"/>
              <w:rPr>
                <w:rStyle w:val="Strong"/>
                <w:rFonts w:ascii="Calibri" w:eastAsia="Times New Roman" w:hAnsi="Calibri" w:cs="Calibri"/>
                <w:noProof/>
                <w:color w:val="000000" w:themeColor="text1"/>
                <w:lang w:val="fil-PH"/>
              </w:rPr>
            </w:pPr>
            <w:r w:rsidRPr="00600385">
              <w:rPr>
                <w:rStyle w:val="Strong"/>
                <w:rFonts w:ascii="Calibri" w:eastAsia="Times New Roman" w:hAnsi="Calibri" w:cs="Calibri"/>
                <w:noProof/>
                <w:color w:val="000000" w:themeColor="text1"/>
                <w:lang w:val="fil-PH"/>
              </w:rPr>
              <w:t xml:space="preserve">References </w:t>
            </w:r>
          </w:p>
          <w:p w14:paraId="23D07418" w14:textId="50FB1F99" w:rsidR="00600385" w:rsidRPr="00600385" w:rsidRDefault="00600385" w:rsidP="00600385">
            <w:pPr>
              <w:spacing w:after="0" w:line="211" w:lineRule="auto"/>
              <w:ind w:left="427" w:hanging="270"/>
              <w:rPr>
                <w:rStyle w:val="Strong"/>
                <w:rFonts w:ascii="Calibri" w:eastAsia="Arial" w:hAnsi="Calibri" w:cs="Calibri"/>
                <w:noProof/>
                <w:lang w:val="fil-PH"/>
              </w:rPr>
            </w:pPr>
            <w:r w:rsidRPr="00600385">
              <w:rPr>
                <w:rStyle w:val="Strong"/>
                <w:rFonts w:ascii="Calibri" w:hAnsi="Calibri" w:cs="Calibri"/>
                <w:b w:val="0"/>
                <w:bCs w:val="0"/>
                <w:i/>
                <w:iCs/>
                <w:noProof/>
                <w:color w:val="000000" w:themeColor="text1"/>
                <w:lang w:val="fil-PH"/>
              </w:rPr>
              <w:t>/ Mga Sanggunian</w:t>
            </w:r>
            <w:r w:rsidRPr="00600385">
              <w:rPr>
                <w:rFonts w:ascii="Calibri" w:eastAsia="Times New Roman" w:hAnsi="Calibri" w:cs="Calibri"/>
                <w:noProof/>
                <w:color w:val="000000" w:themeColor="text1"/>
                <w:lang w:val="fil-PH"/>
              </w:rPr>
              <w:br/>
            </w:r>
            <w:r w:rsidRPr="00600385">
              <w:rPr>
                <w:rStyle w:val="Emphasis"/>
                <w:rFonts w:ascii="Calibri" w:eastAsia="Times New Roman" w:hAnsi="Calibri" w:cs="Calibri"/>
                <w:noProof/>
                <w:color w:val="000000" w:themeColor="text1"/>
                <w:lang w:val="fil-PH"/>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325061" w14:textId="40BE945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G3 BOW Mathematics 3 - Three-Term; MATATAG K to 10 Curriculum Mathematics Grade 3; rectangular table top and classroom rectangular objects; nametag cutouts or drawings; square tiles/square cutouts of equal and different sizes; rulers; 1-cm square cutouts; learner activity sheets/assessments; prepared rectangle and square drawings with grids; board, marker/chalk, notebooks, and answer sheets.</w:t>
            </w:r>
          </w:p>
        </w:tc>
      </w:tr>
      <w:tr w:rsidR="00600385" w:rsidRPr="00600385" w14:paraId="783CE314"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CF81BF4" w14:textId="77777777" w:rsidR="00600385" w:rsidRPr="00600385" w:rsidRDefault="00600385" w:rsidP="00600385">
            <w:pPr>
              <w:spacing w:after="0" w:line="240" w:lineRule="auto"/>
              <w:ind w:left="427" w:hanging="270"/>
              <w:rPr>
                <w:rStyle w:val="Strong"/>
                <w:rFonts w:ascii="Calibri" w:eastAsia="Times New Roman" w:hAnsi="Calibri" w:cs="Calibri"/>
                <w:noProof/>
                <w:color w:val="000000" w:themeColor="text1"/>
                <w:lang w:val="fil-PH"/>
              </w:rPr>
            </w:pPr>
            <w:r w:rsidRPr="00600385">
              <w:rPr>
                <w:rStyle w:val="Strong"/>
                <w:rFonts w:ascii="Calibri" w:eastAsia="Times New Roman" w:hAnsi="Calibri" w:cs="Calibri"/>
                <w:noProof/>
                <w:color w:val="000000" w:themeColor="text1"/>
                <w:lang w:val="fil-PH"/>
              </w:rPr>
              <w:t xml:space="preserve">Declaration of AI use </w:t>
            </w:r>
          </w:p>
          <w:p w14:paraId="6BDBFCBB" w14:textId="655544A4" w:rsidR="00600385" w:rsidRPr="00600385" w:rsidRDefault="00600385" w:rsidP="00600385">
            <w:pPr>
              <w:spacing w:after="0" w:line="211" w:lineRule="auto"/>
              <w:ind w:left="427" w:hanging="270"/>
              <w:rPr>
                <w:rStyle w:val="Strong"/>
                <w:rFonts w:ascii="Calibri" w:eastAsia="Arial" w:hAnsi="Calibri" w:cs="Calibri"/>
                <w:noProof/>
                <w:lang w:val="fil-PH"/>
              </w:rPr>
            </w:pPr>
            <w:r w:rsidRPr="00600385">
              <w:rPr>
                <w:rStyle w:val="Strong"/>
                <w:rFonts w:ascii="Calibri" w:hAnsi="Calibri" w:cs="Calibri"/>
                <w:b w:val="0"/>
                <w:bCs w:val="0"/>
                <w:i/>
                <w:iCs/>
                <w:noProof/>
                <w:color w:val="000000" w:themeColor="text1"/>
                <w:lang w:val="fil-PH"/>
              </w:rPr>
              <w:t>/ Deklarasyon sa Paggamit ng AI</w:t>
            </w:r>
            <w:r w:rsidRPr="00600385">
              <w:rPr>
                <w:rFonts w:ascii="Calibri" w:eastAsia="Times New Roman" w:hAnsi="Calibri" w:cs="Calibri"/>
                <w:noProof/>
                <w:color w:val="000000" w:themeColor="text1"/>
                <w:lang w:val="fil-PH"/>
              </w:rPr>
              <w:br/>
            </w:r>
            <w:r w:rsidRPr="00600385">
              <w:rPr>
                <w:rStyle w:val="Emphasis"/>
                <w:rFonts w:ascii="Calibri" w:eastAsia="Times New Roman" w:hAnsi="Calibri" w:cs="Calibri"/>
                <w:noProof/>
                <w:color w:val="000000" w:themeColor="text1"/>
                <w:lang w:val="fil-PH"/>
              </w:rPr>
              <w:t>-</w:t>
            </w:r>
            <w:r w:rsidRPr="00600385">
              <w:rPr>
                <w:rStyle w:val="Emphasis"/>
                <w:rFonts w:ascii="Calibri" w:hAnsi="Calibri" w:cs="Calibri"/>
                <w:noProof/>
                <w:color w:val="000000" w:themeColor="text1"/>
                <w:lang w:val="fil-PH"/>
              </w:rPr>
              <w:t xml:space="preserve"> </w:t>
            </w:r>
            <w:r w:rsidRPr="00600385">
              <w:rPr>
                <w:rStyle w:val="Emphasis"/>
                <w:rFonts w:ascii="Calibri" w:eastAsia="Times New Roman" w:hAnsi="Calibri" w:cs="Calibri"/>
                <w:noProof/>
                <w:color w:val="000000" w:themeColor="text1"/>
                <w:lang w:val="fil-PH"/>
              </w:rPr>
              <w:t>Cite how AI was used in the formulation of the lesson plan.</w:t>
            </w:r>
            <w:r w:rsidRPr="00600385">
              <w:rPr>
                <w:rFonts w:ascii="Calibri" w:eastAsia="Times New Roman" w:hAnsi="Calibri" w:cs="Calibri"/>
                <w:noProof/>
                <w:color w:val="000000" w:themeColor="text1"/>
                <w:lang w:val="fil-PH"/>
              </w:rPr>
              <w:br/>
            </w:r>
            <w:r w:rsidRPr="00600385">
              <w:rPr>
                <w:rStyle w:val="Emphasis"/>
                <w:rFonts w:ascii="Calibri" w:eastAsia="Times New Roman" w:hAnsi="Calibri" w:cs="Calibri"/>
                <w:noProof/>
                <w:color w:val="000000" w:themeColor="text1"/>
                <w:lang w:val="fil-PH"/>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2889D7"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600385" w:rsidRPr="00600385" w14:paraId="3F443EE7"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13374217" w14:textId="77777777" w:rsidR="00600385" w:rsidRPr="00600385" w:rsidRDefault="00600385" w:rsidP="00600385">
            <w:pPr>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lastRenderedPageBreak/>
              <w:t>Intentions</w:t>
            </w:r>
          </w:p>
          <w:p w14:paraId="293E0185" w14:textId="49EF1F28" w:rsidR="00600385" w:rsidRPr="00600385" w:rsidRDefault="00600385" w:rsidP="00600385">
            <w:pPr>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 Mga Layunin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966FD2C"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Learners will understand area as the amount of surface inside a shape and will illustrate and find the area of rectangular surfaces by covering them with square tiles.</w:t>
            </w:r>
          </w:p>
        </w:tc>
        <w:tc>
          <w:tcPr>
            <w:tcW w:w="995" w:type="pct"/>
            <w:tcBorders>
              <w:top w:val="single" w:sz="6" w:space="0" w:color="000000"/>
              <w:left w:val="single" w:sz="6" w:space="0" w:color="000000"/>
              <w:bottom w:val="single" w:sz="6" w:space="0" w:color="000000"/>
              <w:right w:val="single" w:sz="6" w:space="0" w:color="000000"/>
            </w:tcBorders>
          </w:tcPr>
          <w:p w14:paraId="4F0B3F2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Learners will estimate and find the area of rectangular surfaces using square tiles, including the idea that different tile sizes may give different counts while the surface stays the same.</w:t>
            </w:r>
          </w:p>
        </w:tc>
        <w:tc>
          <w:tcPr>
            <w:tcW w:w="995" w:type="pct"/>
            <w:tcBorders>
              <w:top w:val="single" w:sz="6" w:space="0" w:color="000000"/>
              <w:left w:val="single" w:sz="6" w:space="0" w:color="000000"/>
              <w:bottom w:val="single" w:sz="6" w:space="0" w:color="000000"/>
              <w:right w:val="single" w:sz="6" w:space="0" w:color="000000"/>
            </w:tcBorders>
          </w:tcPr>
          <w:p w14:paraId="7D83720B"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Learners will derive inductively the formula for finding the area of a rectangle and a square from the pattern of rows and columns of square tiles.</w:t>
            </w:r>
          </w:p>
        </w:tc>
        <w:tc>
          <w:tcPr>
            <w:tcW w:w="1082" w:type="pct"/>
            <w:tcBorders>
              <w:top w:val="single" w:sz="6" w:space="0" w:color="000000"/>
              <w:left w:val="single" w:sz="6" w:space="0" w:color="000000"/>
              <w:bottom w:val="single" w:sz="6" w:space="0" w:color="000000"/>
              <w:right w:val="single" w:sz="6" w:space="0" w:color="000000"/>
            </w:tcBorders>
          </w:tcPr>
          <w:p w14:paraId="36BB01E3"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Learners will find the area of rectangles and squares in square centimeters using rulers, 1-cm squares, and the formulas A = l x w and A = s x s.</w:t>
            </w:r>
          </w:p>
        </w:tc>
      </w:tr>
      <w:tr w:rsidR="00600385" w:rsidRPr="00600385" w14:paraId="55163A47"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58B2136"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t>Learning Competency and Curriculum Standards</w:t>
            </w:r>
          </w:p>
          <w:p w14:paraId="75861318"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u w:val="single"/>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b/>
                <w:bCs/>
                <w:i/>
                <w:iCs/>
                <w:noProof/>
                <w:color w:val="000000" w:themeColor="text1"/>
                <w:u w:val="single"/>
                <w:lang w:val="fil-PH"/>
              </w:rPr>
              <w:t xml:space="preserve"> </w:t>
            </w:r>
            <w:r w:rsidRPr="00600385">
              <w:rPr>
                <w:rStyle w:val="Strong"/>
                <w:rFonts w:ascii="Calibri" w:eastAsia="Times New Roman" w:hAnsi="Calibri" w:cs="Calibri"/>
                <w:b w:val="0"/>
                <w:bCs w:val="0"/>
                <w:i/>
                <w:iCs/>
                <w:noProof/>
                <w:color w:val="000000" w:themeColor="text1"/>
                <w:lang w:val="fil-PH"/>
              </w:rPr>
              <w:t>Kasanayang Pampagkatuto</w:t>
            </w:r>
          </w:p>
          <w:p w14:paraId="38DE1ACF" w14:textId="339770F0" w:rsidR="00600385" w:rsidRPr="00600385" w:rsidRDefault="00600385" w:rsidP="00600385">
            <w:pPr>
              <w:widowControl w:val="0"/>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noProof/>
                <w:color w:val="000000" w:themeColor="text1"/>
                <w:lang w:val="fil-PH"/>
              </w:rPr>
              <w:t xml:space="preserve"> </w:t>
            </w:r>
            <w:r w:rsidRPr="00600385">
              <w:rPr>
                <w:rFonts w:ascii="Calibri" w:eastAsia="Montserrat" w:hAnsi="Calibri" w:cs="Calibri"/>
                <w:i/>
                <w:iCs/>
                <w:noProof/>
                <w:color w:val="000000" w:themeColor="text1"/>
                <w:lang w:val="fil-PH"/>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705DDC"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Content Standard: The learners should have knowledge and understanding of areas of squares and rectangles.</w:t>
            </w:r>
          </w:p>
          <w:p w14:paraId="59CD7D17"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Performance Standard: By the end of the term, the learners are able to determine the area of squares and rectangles.</w:t>
            </w:r>
          </w:p>
          <w:p w14:paraId="3B44AFBA"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Learning Competencies: Illustrate and estimate the area of a square or rectangle using square tile units; explore inductively the derivation of the formulas for the areas of a square and a rectangle using square tile units; find the areas of squares and rectangles in square cm and square m; and solve problems involving areas of squares and rectangles.</w:t>
            </w:r>
          </w:p>
        </w:tc>
      </w:tr>
      <w:tr w:rsidR="00600385" w:rsidRPr="00600385" w14:paraId="4DA00208"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3D46C58" w14:textId="77777777" w:rsidR="00600385" w:rsidRPr="00600385" w:rsidRDefault="00600385" w:rsidP="00600385">
            <w:pPr>
              <w:widowControl w:val="0"/>
              <w:spacing w:after="0" w:line="240" w:lineRule="auto"/>
              <w:ind w:left="427" w:hanging="270"/>
              <w:rPr>
                <w:rFonts w:ascii="Calibri" w:eastAsia="Montserrat" w:hAnsi="Calibri" w:cs="Calibri"/>
                <w:noProof/>
                <w:color w:val="000000" w:themeColor="text1"/>
                <w:lang w:val="fil-PH"/>
              </w:rPr>
            </w:pPr>
            <w:r w:rsidRPr="00600385">
              <w:rPr>
                <w:rFonts w:ascii="Calibri" w:eastAsia="Montserrat" w:hAnsi="Calibri" w:cs="Calibri"/>
                <w:b/>
                <w:bCs/>
                <w:noProof/>
                <w:color w:val="000000" w:themeColor="text1"/>
                <w:lang w:val="fil-PH"/>
              </w:rPr>
              <w:t>Learning Objectives</w:t>
            </w:r>
          </w:p>
          <w:p w14:paraId="174D5EE9"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b/>
                <w:bCs/>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Mga Tiyak na Layunin</w:t>
            </w:r>
          </w:p>
          <w:p w14:paraId="04282D3D" w14:textId="0E3EDC8D" w:rsidR="00600385" w:rsidRPr="00600385" w:rsidRDefault="00600385" w:rsidP="00600385">
            <w:pPr>
              <w:widowControl w:val="0"/>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noProof/>
                <w:color w:val="000000" w:themeColor="text1"/>
                <w:lang w:val="fil-PH"/>
              </w:rPr>
              <w:t xml:space="preserve"> </w:t>
            </w:r>
            <w:r w:rsidRPr="00600385">
              <w:rPr>
                <w:rFonts w:ascii="Calibri" w:eastAsia="Montserrat" w:hAnsi="Calibri" w:cs="Calibri"/>
                <w:i/>
                <w:iCs/>
                <w:noProof/>
                <w:color w:val="000000" w:themeColor="text1"/>
                <w:lang w:val="fil-PH"/>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B5F095"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At the end of Session 1, the learners should be able to: (1) identify rectangular surfaces in the classroom; (2) illustrate area by covering rectangular surfaces with square tiles; (3) count square tiles to find area; and (4) compare rectangular surfaces as largest, next largest, and smallest based on square tile units.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DB5845"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At the end of Session 2, the learners should be able to: (1) estimate the area of rectangular surfaces before covering them with square tiles; (2) find the actual area using square tiles; (3) explain the effect of using smaller or bigger square tiles; and (4) answer area tasks involving complete and incomplete square tiles.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D64E99"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At the end of Session 3, the learners should be able to: (1) relate counting square tiles to rows and columns; (2) derive the formula for the area of a rectangle as length x width; (3) derive the formula for the area of a square as side x side; and (4) find the area of rectangles and squares in square units.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91FCE6"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At the end of Session 4, the learners should be able to: (1) identify 1 centimeter and a 1-cm square; (2) measure length and width using a ruler; (3) find area in square centimeters using formulas; and (4) solve simple area exercises for rectangles and squares in cm2.</w:t>
            </w:r>
          </w:p>
        </w:tc>
      </w:tr>
      <w:tr w:rsidR="00600385" w:rsidRPr="00600385" w14:paraId="52471498"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C9FC0C7"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t>Learner Context</w:t>
            </w:r>
          </w:p>
          <w:p w14:paraId="37B34492"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u w:val="single"/>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i/>
                <w:iCs/>
                <w:noProof/>
                <w:color w:val="000000" w:themeColor="text1"/>
                <w:u w:val="single"/>
                <w:lang w:val="fil-PH"/>
              </w:rPr>
              <w:t xml:space="preserve"> </w:t>
            </w:r>
            <w:r w:rsidRPr="00600385">
              <w:rPr>
                <w:rStyle w:val="Strong"/>
                <w:rFonts w:ascii="Calibri" w:eastAsia="Times New Roman" w:hAnsi="Calibri" w:cs="Calibri"/>
                <w:b w:val="0"/>
                <w:bCs w:val="0"/>
                <w:i/>
                <w:iCs/>
                <w:noProof/>
                <w:color w:val="000000" w:themeColor="text1"/>
                <w:lang w:val="fil-PH"/>
              </w:rPr>
              <w:t>Konteksto ng Mag-aaral</w:t>
            </w:r>
          </w:p>
          <w:p w14:paraId="2EA8FB90" w14:textId="735A6A4E" w:rsidR="00600385" w:rsidRPr="00600385" w:rsidRDefault="00600385" w:rsidP="00600385">
            <w:pPr>
              <w:widowControl w:val="0"/>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noProof/>
                <w:color w:val="000000" w:themeColor="text1"/>
                <w:lang w:val="fil-PH"/>
              </w:rPr>
              <w:t xml:space="preserve"> </w:t>
            </w:r>
            <w:r w:rsidRPr="00600385">
              <w:rPr>
                <w:rFonts w:ascii="Calibri" w:eastAsia="Montserrat" w:hAnsi="Calibri" w:cs="Calibri"/>
                <w:i/>
                <w:iCs/>
                <w:noProof/>
                <w:color w:val="000000" w:themeColor="text1"/>
                <w:lang w:val="fil-PH"/>
              </w:rPr>
              <w:t xml:space="preserve">Write your observations of your learners, and how </w:t>
            </w:r>
            <w:r w:rsidRPr="00600385">
              <w:rPr>
                <w:rFonts w:ascii="Calibri" w:eastAsia="Montserrat" w:hAnsi="Calibri" w:cs="Calibri"/>
                <w:i/>
                <w:iCs/>
                <w:noProof/>
                <w:color w:val="000000" w:themeColor="text1"/>
                <w:lang w:val="fil-PH"/>
              </w:rPr>
              <w:lastRenderedPageBreak/>
              <w:t>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247A9BA"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(Example Only) Many learners can identify rectangles and squares in familiar classroom objects and can count by ones, rows, or skip counting. They are interested in hands-on activities using tiles, paper cutouts, nametags, rulers, and objects around the room. Possible barriers include confusing perimeter with area, counting incomplete square tiles, using different tile sizes without understanding the effect on the count, and difficulty explaining formulas; therefore, the lesson will use concrete models, guided questions, pair/group support, visual grids, and repeated practice before independent work.</w:t>
            </w:r>
          </w:p>
        </w:tc>
      </w:tr>
      <w:tr w:rsidR="00600385" w:rsidRPr="00600385" w14:paraId="7A68FC43"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EAD274C" w14:textId="77777777" w:rsidR="00600385" w:rsidRPr="00600385" w:rsidRDefault="00600385" w:rsidP="00600385">
            <w:pPr>
              <w:pStyle w:val="Heading2"/>
              <w:ind w:left="427" w:hanging="270"/>
              <w:rPr>
                <w:rFonts w:ascii="Calibri" w:eastAsia="Times New Roman" w:hAnsi="Calibri" w:cs="Calibri"/>
                <w:noProof/>
                <w:color w:val="000000" w:themeColor="text1"/>
                <w:sz w:val="24"/>
                <w:szCs w:val="24"/>
                <w:lang w:val="fil-PH"/>
              </w:rPr>
            </w:pPr>
            <w:r w:rsidRPr="00600385">
              <w:rPr>
                <w:rFonts w:ascii="Calibri" w:eastAsia="Times New Roman" w:hAnsi="Calibri" w:cs="Calibri"/>
                <w:noProof/>
                <w:color w:val="000000" w:themeColor="text1"/>
                <w:sz w:val="24"/>
                <w:szCs w:val="24"/>
                <w:lang w:val="fil-PH"/>
              </w:rPr>
              <w:t>Learning Experience</w:t>
            </w:r>
          </w:p>
          <w:p w14:paraId="391BD2EA" w14:textId="03C97D48" w:rsidR="00600385" w:rsidRPr="00600385" w:rsidRDefault="00600385" w:rsidP="00600385">
            <w:pPr>
              <w:pStyle w:val="Heading2"/>
              <w:spacing w:line="211" w:lineRule="auto"/>
              <w:ind w:left="427" w:hanging="270"/>
              <w:rPr>
                <w:rFonts w:ascii="Calibri" w:eastAsia="Arial" w:hAnsi="Calibri" w:cs="Calibri"/>
                <w:noProof/>
                <w:sz w:val="24"/>
                <w:szCs w:val="24"/>
                <w:lang w:val="fil-PH"/>
              </w:rPr>
            </w:pPr>
            <w:r w:rsidRPr="00600385">
              <w:rPr>
                <w:rFonts w:ascii="Calibri" w:eastAsia="Times New Roman" w:hAnsi="Calibri" w:cs="Calibri"/>
                <w:b w:val="0"/>
                <w:bCs w:val="0"/>
                <w:i/>
                <w:iCs/>
                <w:noProof/>
                <w:color w:val="000000" w:themeColor="text1"/>
                <w:sz w:val="24"/>
                <w:szCs w:val="24"/>
                <w:lang w:val="fil-PH"/>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06DC2A3"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Session 1: Learners observe rectangular classroom surfaces, review properties of rectangles, handle nametag cutouts, cover surfaces with square tiles, and count square units to describe area.</w:t>
            </w:r>
          </w:p>
          <w:p w14:paraId="4DD0D117"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Session 2: Learners estimate how many square tiles are needed to cover rectangular objects, compare estimates with actual counts, and discuss how tile size affects the number of units obtained.</w:t>
            </w:r>
          </w:p>
          <w:p w14:paraId="5EF22C15"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Session 3: Learners use gridded rectangles and squares to notice row-and-column patterns, compare counting strategies, and build the formulas for area through guided discovery.</w:t>
            </w:r>
          </w:p>
          <w:p w14:paraId="0B91FB79"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Session 4: Learners connect non-standard square tile units to standard square centimeters, use a ruler and 1-cm squares, and apply the area formulas to solve rectangle and square problems.</w:t>
            </w:r>
          </w:p>
        </w:tc>
      </w:tr>
      <w:tr w:rsidR="00600385" w:rsidRPr="00600385" w14:paraId="52F4D8CE"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3D7F192"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t>Pre-Lesson</w:t>
            </w:r>
          </w:p>
          <w:p w14:paraId="6E5B53A4"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lang w:val="fil-PH"/>
              </w:rPr>
            </w:pPr>
            <w:r w:rsidRPr="00600385">
              <w:rPr>
                <w:rFonts w:ascii="Calibri" w:eastAsia="Montserrat" w:hAnsi="Calibri" w:cs="Calibri"/>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Bago ang Aralin</w:t>
            </w:r>
          </w:p>
          <w:p w14:paraId="25111314" w14:textId="40A4A01B" w:rsidR="00600385" w:rsidRPr="00600385" w:rsidRDefault="00600385" w:rsidP="00600385">
            <w:pPr>
              <w:widowControl w:val="0"/>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noProof/>
                <w:color w:val="000000" w:themeColor="text1"/>
                <w:lang w:val="fil-PH"/>
              </w:rPr>
              <w:t xml:space="preserve"> </w:t>
            </w:r>
            <w:r w:rsidRPr="00600385">
              <w:rPr>
                <w:rFonts w:ascii="Calibri" w:eastAsia="Montserrat" w:hAnsi="Calibri" w:cs="Calibri"/>
                <w:i/>
                <w:iCs/>
                <w:noProof/>
                <w:color w:val="000000" w:themeColor="text1"/>
                <w:lang w:val="fil-PH"/>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B2C38A"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Direct learners’ attention to a rectangular table top. Ask them to describe it as a flat rectangular surface with four sides and four square corners. Give them one minute to list other flat rectangular objects in the room, then ask them to explain why the objects are rectangles. Use this review to connect shape properties to the new idea of covering a surface.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044CFE"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Review Assessment 1 from the previous day. Ask: How did you find the area of the rectangles? Lead learners to say that they covered the rectangles with square tiles and counted the tiles used. Clarify that each tile represents one square unit and that today they will estimate first before checking the actual area.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0A758E"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Review Assessment 2 from the previous day. Ask: Were all rectangles covered with whole square tiles? What did you do with incomplete squares? Guide learners to recall that incomplete parts may be put together to form a complete square and that counting can be supported by rows, columns, and skip counting.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4C94C9"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Ask learners to bring out their rulers and locate 1 cm. Let them show about 1 cm using a finger or identify a body part about 1 cm long. Ask them to draw a square with sides of 1 cm, then show their drawings. Connect this to the standard unit called one square centimeter.</w:t>
            </w:r>
          </w:p>
        </w:tc>
      </w:tr>
      <w:tr w:rsidR="00600385" w:rsidRPr="00600385" w14:paraId="3F867CD8"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69F0A72"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u w:val="single"/>
                <w:lang w:val="fil-PH"/>
              </w:rPr>
              <w:t>Flow</w:t>
            </w:r>
          </w:p>
          <w:p w14:paraId="1E607AB4"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b/>
                <w:bCs/>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Daloy ng Aralin</w:t>
            </w:r>
          </w:p>
          <w:p w14:paraId="76500336"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noProof/>
                <w:color w:val="000000" w:themeColor="text1"/>
                <w:lang w:val="fil-PH"/>
              </w:rPr>
              <w:t xml:space="preserve"> </w:t>
            </w:r>
            <w:r w:rsidRPr="00600385">
              <w:rPr>
                <w:rFonts w:ascii="Calibri" w:eastAsia="Montserrat" w:hAnsi="Calibri" w:cs="Calibri"/>
                <w:i/>
                <w:iCs/>
                <w:noProof/>
                <w:color w:val="000000" w:themeColor="text1"/>
                <w:lang w:val="fil-PH"/>
              </w:rPr>
              <w:t xml:space="preserve">Describe the activities that you can implement in 1 or more sessions to meet the </w:t>
            </w:r>
            <w:r w:rsidRPr="00600385">
              <w:rPr>
                <w:rFonts w:ascii="Calibri" w:eastAsia="Montserrat" w:hAnsi="Calibri" w:cs="Calibri"/>
                <w:i/>
                <w:iCs/>
                <w:noProof/>
                <w:color w:val="000000" w:themeColor="text1"/>
                <w:lang w:val="fil-PH"/>
              </w:rPr>
              <w:lastRenderedPageBreak/>
              <w:t>learning objectives.</w:t>
            </w:r>
          </w:p>
          <w:p w14:paraId="769814D1"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Apply the Learning Design Principles by thinking about how to:</w:t>
            </w:r>
          </w:p>
          <w:p w14:paraId="43638CD6"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make the objectives clear for the learners</w:t>
            </w:r>
          </w:p>
          <w:p w14:paraId="5D1ED1C5"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guide learners before letting them try the task on their own</w:t>
            </w:r>
          </w:p>
          <w:p w14:paraId="02625F37"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check the state of the learners’ well-being, understanding, and mastery over the lesson</w:t>
            </w:r>
          </w:p>
          <w:p w14:paraId="12EB82FF"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connect today's new concepts to past competencies</w:t>
            </w:r>
          </w:p>
          <w:p w14:paraId="700D2516"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encourage collaboration among learners</w:t>
            </w:r>
          </w:p>
          <w:p w14:paraId="4354B387"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invite learners to reflect on why this matters to them</w:t>
            </w:r>
          </w:p>
          <w:p w14:paraId="29024551" w14:textId="237829AC" w:rsidR="00600385" w:rsidRPr="00600385" w:rsidRDefault="00600385" w:rsidP="00600385">
            <w:pPr>
              <w:widowControl w:val="0"/>
              <w:spacing w:after="0" w:line="211" w:lineRule="auto"/>
              <w:ind w:left="427" w:hanging="270"/>
              <w:rPr>
                <w:rFonts w:ascii="Calibri" w:eastAsia="Arial" w:hAnsi="Calibri" w:cs="Calibri"/>
                <w:b/>
                <w:bCs/>
                <w:noProof/>
                <w:u w:val="single"/>
                <w:lang w:val="fil-PH"/>
              </w:rPr>
            </w:pPr>
            <w:r w:rsidRPr="00600385">
              <w:rPr>
                <w:rFonts w:ascii="Calibri" w:eastAsia="Montserrat" w:hAnsi="Calibri" w:cs="Calibri"/>
                <w:i/>
                <w:iCs/>
                <w:noProof/>
                <w:color w:val="000000" w:themeColor="text1"/>
                <w:lang w:val="fil-PH"/>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EA4EAA"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 xml:space="preserve">Present the goal: learners will show area by covering rectangular surfaces with square tiles. Post or show three nametag cutouts for Carlos, Aida, and Luisa Grace with different </w:t>
            </w:r>
            <w:r w:rsidRPr="00600385">
              <w:rPr>
                <w:rFonts w:ascii="Calibri" w:eastAsia="Arial" w:hAnsi="Calibri" w:cs="Calibri"/>
                <w:noProof/>
                <w:sz w:val="22"/>
                <w:szCs w:val="22"/>
                <w:lang w:val="fil-PH"/>
              </w:rPr>
              <w:lastRenderedPageBreak/>
              <w:t>rectangular dimensions. Ask learners to predict which nametag uses the greatest and least amount of cardboard. In groups, give learners equal-size square tiles or cutouts and let them cover each nametag without gaps or overlaps. Guide them to count the square tiles, record the area, and compare results: Carlos = 21 square tiles, Aida = 20 square tiles, and Luisa Grace = 22 square tiles. Ask: Which is largest? Which is smallest? Can you decide by just looking? Introduce area as the amount of surface inside a shape, measured by square units. Let learners practice with additional rectangular drawings/cutouts and discuss ways of counting, such as one-by-one counting, skip counting, counting rows/columns, or multiplying equal rows when ready.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D8955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 xml:space="preserve">Present the goal: learners will estimate and find area using square tiles. Explain that they will cover rectangular surfaces such as a sheet of paper, notebook cover, or pencil box surface using different square </w:t>
            </w:r>
            <w:r w:rsidRPr="00600385">
              <w:rPr>
                <w:rFonts w:ascii="Calibri" w:eastAsia="Arial" w:hAnsi="Calibri" w:cs="Calibri"/>
                <w:noProof/>
                <w:sz w:val="22"/>
                <w:szCs w:val="22"/>
                <w:lang w:val="fil-PH"/>
              </w:rPr>
              <w:lastRenderedPageBreak/>
              <w:t>tiles/cutouts. Before covering each object, learners write a guess in a table; afterward, they cover the surface and record the actual number of tiles. During the activity, remind learners to place tiles neatly without gaps or overlaps. Discuss their estimates and actual counts. Ask: What happens when a smaller square tile is used? What happens when a bigger square tile is used? Guide learners to conclude that a smaller tile gives a greater count and a bigger tile gives a lesser count, but the surface being measured remains the same. Use examples with complete and incomplete square tiles; model how incomplete parts may be combined to estimate one whole square tile. Let learners answer a short practice task finding areas such as 32, 18, and 27 square tiles.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E7072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 xml:space="preserve">Present the goal: learners will discover the formulas for area. Direct learners to a rectangle from the previous assessment and ask how its area was found. Accept strategies such as counting each square, skip </w:t>
            </w:r>
            <w:r w:rsidRPr="00600385">
              <w:rPr>
                <w:rFonts w:ascii="Calibri" w:eastAsia="Arial" w:hAnsi="Calibri" w:cs="Calibri"/>
                <w:noProof/>
                <w:sz w:val="22"/>
                <w:szCs w:val="22"/>
                <w:lang w:val="fil-PH"/>
              </w:rPr>
              <w:lastRenderedPageBreak/>
              <w:t>counting, counting rows and columns, or multiplying the number of squares on the longer side by the number on the shorter side. Display rectangles with known rows and columns, such as 7 by 5, 8 by 3, and 9 by 4, and fill a table showing length, width, and area. Ask learners what pattern they notice. Lead them to state that multiplying length by width gives the area: Area of rectangle = length x width, or A = l x w. Then show a square and discuss that all sides are equal. Guide learners to derive Area of square = side x side, or A = s x s. Give examples, such as a 7 by 4 rectangle with area 28 square units and a square with side 5 units with area 25 square units. Provide guided and independent items before the quick check.</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0AFC87"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 xml:space="preserve">Present the goal: learners will use square centimeters to find area. Show a 1-cm square cutout and explain that a square with each side measuring 1 cm has an area of 1 square centimeter, written as cm2. Let learners place or </w:t>
            </w:r>
            <w:r w:rsidRPr="00600385">
              <w:rPr>
                <w:rFonts w:ascii="Calibri" w:eastAsia="Arial" w:hAnsi="Calibri" w:cs="Calibri"/>
                <w:noProof/>
                <w:sz w:val="22"/>
                <w:szCs w:val="22"/>
                <w:lang w:val="fil-PH"/>
              </w:rPr>
              <w:lastRenderedPageBreak/>
              <w:t>imagine 1-cm squares inside rectangles/squares. Review the formulas A = l x w and A = s x s. Provide rectangles and squares on grid paper or drawings, and ask learners to measure length and width with a ruler. Model examples: 9 cm x 4 cm = 36 cm2; 10 cm x 3 cm = 30 cm2; 4 cm x 3 cm = 12 cm2. Ask learners to explain how the unit changes when side lengths are in centimeters. End with an independent assessment finding areas such as 16 cm2, 35 cm2, 45 cm2, 16 cm2, and 90 cm2, and discuss common errors such as adding instead of multiplying.</w:t>
            </w:r>
          </w:p>
        </w:tc>
      </w:tr>
      <w:tr w:rsidR="00600385" w:rsidRPr="00600385" w14:paraId="2AE8328F"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3E366FA"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lastRenderedPageBreak/>
              <w:t>Learning Resources</w:t>
            </w:r>
          </w:p>
          <w:p w14:paraId="55F26733"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lang w:val="fil-PH"/>
              </w:rPr>
            </w:pPr>
            <w:r w:rsidRPr="00600385">
              <w:rPr>
                <w:rFonts w:ascii="Calibri" w:eastAsia="Montserrat" w:hAnsi="Calibri" w:cs="Calibri"/>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Mga Kagamitang Panturo</w:t>
            </w:r>
          </w:p>
          <w:p w14:paraId="4F6DFC53"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xml:space="preserve">- List down the learning resources that will help you reach your objectives. Ensure that they are </w:t>
            </w:r>
            <w:r w:rsidRPr="00600385">
              <w:rPr>
                <w:rFonts w:ascii="Calibri" w:eastAsia="Montserrat" w:hAnsi="Calibri" w:cs="Calibri"/>
                <w:i/>
                <w:iCs/>
                <w:noProof/>
                <w:color w:val="000000" w:themeColor="text1"/>
                <w:lang w:val="fil-PH"/>
              </w:rPr>
              <w:lastRenderedPageBreak/>
              <w:t>available and inclusive.</w:t>
            </w:r>
          </w:p>
          <w:p w14:paraId="7E1F95AC" w14:textId="4975CC1A" w:rsidR="00600385" w:rsidRPr="00600385" w:rsidRDefault="00600385" w:rsidP="00600385">
            <w:pPr>
              <w:widowControl w:val="0"/>
              <w:spacing w:after="0" w:line="211" w:lineRule="auto"/>
              <w:ind w:left="427" w:hanging="270"/>
              <w:rPr>
                <w:rFonts w:ascii="Calibri" w:eastAsia="Arial" w:hAnsi="Calibri" w:cs="Calibri"/>
                <w:b/>
                <w:bCs/>
                <w:noProof/>
                <w:u w:val="single"/>
                <w:lang w:val="fil-PH"/>
              </w:rPr>
            </w:pPr>
            <w:r w:rsidRPr="00600385">
              <w:rPr>
                <w:rFonts w:ascii="Calibri" w:eastAsia="Montserrat" w:hAnsi="Calibri" w:cs="Calibri"/>
                <w:i/>
                <w:iCs/>
                <w:noProof/>
                <w:color w:val="000000" w:themeColor="text1"/>
                <w:lang w:val="fil-PH"/>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9D283C"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Rectangular table top; classroom rectangular objects; Carlos, Aida, and Luisa Grace nametag cutouts/drawings; equal-size square tiles or paper square cutouts; recording table; board and markers.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1D5419"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Different sizes of square tiles/cutouts; rectangular classroom objects such as notebook cover, sheet of paper, book cover, or pencil box surface; estimate-and-actual-area table; LAS/Assessment 2.</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3015CE"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Prepared rectangles and squares with square-tile grids; table for length/width/area; square tiles/cutouts; board illustrations; learner activity sheet or Assessment 3.</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C147B1"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Rulers; 1-cm square cutouts; cm-grid or rectangle/square drawings; board examples; notebooks; answer sheets; Assessment 4.</w:t>
            </w:r>
          </w:p>
        </w:tc>
      </w:tr>
      <w:tr w:rsidR="00600385" w:rsidRPr="00600385" w14:paraId="491ACD05"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723D404"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t xml:space="preserve">Opportunities for integration </w:t>
            </w:r>
          </w:p>
          <w:p w14:paraId="44897DBC"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u w:val="single"/>
                <w:lang w:val="fil-PH"/>
              </w:rPr>
            </w:pPr>
            <w:r w:rsidRPr="00600385">
              <w:rPr>
                <w:rFonts w:ascii="Calibri" w:eastAsia="Montserrat" w:hAnsi="Calibri" w:cs="Calibri"/>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Oportunidad para sa Integrasyon</w:t>
            </w:r>
          </w:p>
          <w:p w14:paraId="3BE422E4" w14:textId="69A97ECB" w:rsidR="00600385" w:rsidRPr="00600385" w:rsidRDefault="00600385" w:rsidP="00600385">
            <w:pPr>
              <w:widowControl w:val="0"/>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260B28"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English/Language: explain observations using comparative words such as greatest, least, largest, and smallest. Arts: create neat square tiles/cutouts. Values: cooperate and share materials during group work.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86ED19"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Science/Practical Life: estimate and measure surfaces of real objects. English: use math vocabulary such as estimate, actual, complete, incomplete, bigger unit, and smaller unit. Values: accuracy and honesty in recording results.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42C3C2"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Number and Algebra: connect repeated addition, skip counting, rows, columns, and multiplication. English: explain the pattern in complete sentences. Technology may be used if a digital grid or projector is available.</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5C9DB4"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Measurement: use a ruler and standard unit of centimeter. Number and Algebra: apply multiplication facts. Real-life integration: estimate areas of paper, cards, labels, or classroom materials.</w:t>
            </w:r>
          </w:p>
        </w:tc>
      </w:tr>
      <w:tr w:rsidR="00600385" w:rsidRPr="00600385" w14:paraId="6ADF0797"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672285C" w14:textId="77777777" w:rsidR="00600385" w:rsidRPr="00600385" w:rsidRDefault="00600385" w:rsidP="00600385">
            <w:pPr>
              <w:pStyle w:val="Heading2"/>
              <w:ind w:left="427" w:hanging="270"/>
              <w:rPr>
                <w:rFonts w:ascii="Calibri" w:eastAsia="Times New Roman" w:hAnsi="Calibri" w:cs="Calibri"/>
                <w:noProof/>
                <w:color w:val="000000" w:themeColor="text1"/>
                <w:sz w:val="24"/>
                <w:szCs w:val="24"/>
                <w:lang w:val="fil-PH"/>
              </w:rPr>
            </w:pPr>
            <w:r w:rsidRPr="00600385">
              <w:rPr>
                <w:rFonts w:ascii="Calibri" w:eastAsia="Times New Roman" w:hAnsi="Calibri" w:cs="Calibri"/>
                <w:noProof/>
                <w:color w:val="000000" w:themeColor="text1"/>
                <w:sz w:val="24"/>
                <w:szCs w:val="24"/>
                <w:lang w:val="fil-PH"/>
              </w:rPr>
              <w:t>Assessment</w:t>
            </w:r>
          </w:p>
          <w:p w14:paraId="48EBA232" w14:textId="04831982" w:rsidR="00600385" w:rsidRPr="00600385" w:rsidRDefault="00600385" w:rsidP="00600385">
            <w:pPr>
              <w:pStyle w:val="Heading2"/>
              <w:spacing w:line="211" w:lineRule="auto"/>
              <w:ind w:left="427" w:hanging="270"/>
              <w:rPr>
                <w:rFonts w:ascii="Calibri" w:eastAsia="Arial" w:hAnsi="Calibri" w:cs="Calibri"/>
                <w:noProof/>
                <w:sz w:val="24"/>
                <w:szCs w:val="24"/>
                <w:lang w:val="fil-PH"/>
              </w:rPr>
            </w:pPr>
            <w:r w:rsidRPr="00600385">
              <w:rPr>
                <w:rFonts w:ascii="Calibri" w:eastAsia="Times New Roman" w:hAnsi="Calibri" w:cs="Calibri"/>
                <w:b w:val="0"/>
                <w:bCs w:val="0"/>
                <w:i/>
                <w:iCs/>
                <w:noProof/>
                <w:color w:val="000000" w:themeColor="text1"/>
                <w:sz w:val="24"/>
                <w:szCs w:val="24"/>
                <w:lang w:val="fil-PH"/>
              </w:rPr>
              <w:t>/ Pagtataya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5B20E65"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Assess whether learners can illustrate area using square tiles, estimate and compare areas, explain area as the amount of surface inside a shape, derive and use the formulas A = l x w and A = s x s, and find the area of rectangles and squares in square units or square centimeters. Evidence will include oral explanations, group outputs, activity sheets, ruler use, answers to guided questions, and 5-item formative quizzes.</w:t>
            </w:r>
          </w:p>
        </w:tc>
      </w:tr>
      <w:tr w:rsidR="00600385" w:rsidRPr="00600385" w14:paraId="1E361663"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47639AA"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t xml:space="preserve">Formative Assessment </w:t>
            </w:r>
          </w:p>
          <w:p w14:paraId="368EF365"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lang w:val="fil-PH"/>
              </w:rPr>
            </w:pPr>
            <w:r w:rsidRPr="00600385">
              <w:rPr>
                <w:rFonts w:ascii="Calibri" w:eastAsia="Montserrat" w:hAnsi="Calibri" w:cs="Calibri"/>
                <w:i/>
                <w:iCs/>
                <w:noProof/>
                <w:color w:val="000000" w:themeColor="text1"/>
                <w:lang w:val="fil-PH"/>
              </w:rPr>
              <w:t>/</w:t>
            </w:r>
            <w:r w:rsidRPr="00600385">
              <w:rPr>
                <w:rFonts w:ascii="Calibri" w:eastAsia="Montserrat" w:hAnsi="Calibri" w:cs="Calibri"/>
                <w:b/>
                <w:bCs/>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Formative na Pagtataya</w:t>
            </w:r>
          </w:p>
          <w:p w14:paraId="251C2BDB"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Create a task, activity or questions to evaluate learning and provide feedback every now and then. Include ways for learners to ask for guidance or support throughout each session.</w:t>
            </w:r>
          </w:p>
          <w:p w14:paraId="0C64FECE" w14:textId="44CB32F2" w:rsidR="00600385" w:rsidRPr="00600385" w:rsidRDefault="00600385" w:rsidP="00600385">
            <w:pPr>
              <w:widowControl w:val="0"/>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 xml:space="preserve">- Remember to provide appropriate accommodations so all learners can demonstrate their understanding (e.g., </w:t>
            </w:r>
            <w:r w:rsidRPr="00600385">
              <w:rPr>
                <w:rFonts w:ascii="Calibri" w:eastAsia="Montserrat" w:hAnsi="Calibri" w:cs="Calibri"/>
                <w:i/>
                <w:iCs/>
                <w:noProof/>
                <w:color w:val="000000" w:themeColor="text1"/>
                <w:lang w:val="fil-PH"/>
              </w:rPr>
              <w:lastRenderedPageBreak/>
              <w:t>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99D4A4"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Task: Cover and Count the Nametag Area</w:t>
            </w:r>
          </w:p>
          <w:p w14:paraId="297FA0D9"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Directions: In small groups, cover each rectangular nametag with equal-size square tiles. Count the tiles used, record the area, and arrange the nametags from greatest to least area. Learners may point, count aloud, use skip counting, or write the number of square tiles.</w:t>
            </w:r>
          </w:p>
          <w:p w14:paraId="204A75AF" w14:textId="77777777" w:rsidR="00600385" w:rsidRPr="00600385" w:rsidRDefault="00600385" w:rsidP="00600385">
            <w:pPr>
              <w:spacing w:after="0" w:line="211" w:lineRule="auto"/>
              <w:rPr>
                <w:rFonts w:ascii="Calibri" w:hAnsi="Calibri" w:cs="Calibri"/>
                <w:noProof/>
                <w:sz w:val="22"/>
                <w:szCs w:val="22"/>
                <w:lang w:val="fil-PH"/>
              </w:rPr>
            </w:pPr>
          </w:p>
          <w:p w14:paraId="63916DAC"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Quick Check / 5-Item Formative Quiz</w:t>
            </w:r>
          </w:p>
          <w:p w14:paraId="5D295B0A"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Directions: Choose the correct answer.</w:t>
            </w:r>
          </w:p>
          <w:p w14:paraId="16967CA1"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1. Area means the amount of ____ inside a shape. A. sound B. surface C. color D. time</w:t>
            </w:r>
          </w:p>
          <w:p w14:paraId="2637F8D8"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2. Which unit is used when covering a rectangle with square tiles? A. square units B. liters C. minutes D. pesos</w:t>
            </w:r>
          </w:p>
          <w:p w14:paraId="4C522D77"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3. If a rectangle is covered by 12 square tiles, its area is ____. A. 12 square tiles B. 12 rulers C. 12 corners D. 12 lines</w:t>
            </w:r>
          </w:p>
          <w:p w14:paraId="07A71483"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4. To compare the surface of rectangular nametags, it is best to ____. A. only look quickly B. cover and count square tiles C. count the names D. measure the color</w:t>
            </w:r>
          </w:p>
          <w:p w14:paraId="2FCA96BE"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5. A rectangle has four sides and four ____ corners. A. round B. square C. curved D. open</w:t>
            </w:r>
          </w:p>
          <w:p w14:paraId="0A05D6DC"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Answer Key: 1-B, 2-A, 3-A, 4-B,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10759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Task: Estimate, Cover, and Compare</w:t>
            </w:r>
          </w:p>
          <w:p w14:paraId="1B7CCAA6"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Directions: Choose one rectangular object. First, estimate how many square tiles will cover it. Then cover it with square tiles and record the actual number. Explain whether the actual area is greater or less than the estimate and what happens when a smaller or bigger square tile is used. Learners may work with a partner and use a table.</w:t>
            </w:r>
          </w:p>
          <w:p w14:paraId="1D770824" w14:textId="77777777" w:rsidR="00600385" w:rsidRPr="00600385" w:rsidRDefault="00600385" w:rsidP="00600385">
            <w:pPr>
              <w:spacing w:after="0" w:line="211" w:lineRule="auto"/>
              <w:rPr>
                <w:rFonts w:ascii="Calibri" w:hAnsi="Calibri" w:cs="Calibri"/>
                <w:noProof/>
                <w:sz w:val="22"/>
                <w:szCs w:val="22"/>
                <w:lang w:val="fil-PH"/>
              </w:rPr>
            </w:pPr>
          </w:p>
          <w:p w14:paraId="7A800BA4"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Quick Check / 5-Item Formative Quiz</w:t>
            </w:r>
          </w:p>
          <w:p w14:paraId="1D4B861F"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Directions: Choose the correct answer.</w:t>
            </w:r>
          </w:p>
          <w:p w14:paraId="75650A55"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1. Before covering a surface, a good guess is called a/an ____. A. estimate B. answer key C. corner D. line</w:t>
            </w:r>
          </w:p>
          <w:p w14:paraId="404A4C20"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2. If smaller square tiles are used, the number of tiles needed is usually ____. A. lesser B. greater C. zero D. unchanged all the time</w:t>
            </w:r>
          </w:p>
          <w:p w14:paraId="7D573B2B"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3. If bigger square tiles are used, the number of tiles needed is usually ____. A. greater B. lesser C. longer D. wider</w:t>
            </w:r>
          </w:p>
          <w:p w14:paraId="1685CEC5"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4. If incomplete square parts can be put together to make one whole square, count them as ____. A. no square B. one square C. ten squares D. a line</w:t>
            </w:r>
          </w:p>
          <w:p w14:paraId="265A0FA5"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5. The surface is the same even if the number of tiles changes because the ____ is different. A. unit size B. object name C. day D. color</w:t>
            </w:r>
          </w:p>
          <w:p w14:paraId="6816E9A2"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Answer Key: 1-A, 2-B, 3-B, 4-B,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0DCAA3"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Task: Derive the Formula</w:t>
            </w:r>
          </w:p>
          <w:p w14:paraId="7623A06F"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Directions: Study the gridded rectangles and squares. Count the squares by rows and columns, then complete the table: length, width/side, and area. Explain how multiplication helps find the area faster than counting one by one. Learners may use tiles, drawings, or oral explanations.</w:t>
            </w:r>
          </w:p>
          <w:p w14:paraId="4FCEBEA1" w14:textId="77777777" w:rsidR="00600385" w:rsidRPr="00600385" w:rsidRDefault="00600385" w:rsidP="00600385">
            <w:pPr>
              <w:spacing w:after="0" w:line="211" w:lineRule="auto"/>
              <w:rPr>
                <w:rFonts w:ascii="Calibri" w:hAnsi="Calibri" w:cs="Calibri"/>
                <w:noProof/>
                <w:sz w:val="22"/>
                <w:szCs w:val="22"/>
                <w:lang w:val="fil-PH"/>
              </w:rPr>
            </w:pPr>
          </w:p>
          <w:p w14:paraId="49740D84"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Quick Check / 5-Item Formative Quiz</w:t>
            </w:r>
          </w:p>
          <w:p w14:paraId="0437516E"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Directions: Choose the correct answer.</w:t>
            </w:r>
          </w:p>
          <w:p w14:paraId="593B9F95"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 xml:space="preserve">1. The formula for the area of a rectangle is ____. A. A = l x w </w:t>
            </w:r>
            <w:r w:rsidRPr="00600385">
              <w:rPr>
                <w:rFonts w:ascii="Calibri" w:eastAsia="Arial" w:hAnsi="Calibri" w:cs="Calibri"/>
                <w:noProof/>
                <w:sz w:val="22"/>
                <w:szCs w:val="22"/>
                <w:lang w:val="fil-PH"/>
              </w:rPr>
              <w:lastRenderedPageBreak/>
              <w:t>B. A = l + w C. A = s + s D. A = 2 + l</w:t>
            </w:r>
          </w:p>
          <w:p w14:paraId="5F6600E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2. A rectangle has length 7 units and width 4 units. Its area is ____. A. 11 square units B. 24 square units C. 28 square units D. 35 square units</w:t>
            </w:r>
          </w:p>
          <w:p w14:paraId="673E7038"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3. The formula for the area of a square is ____. A. A = s x s B. A = l x w C. A = s + 1 D. A = w - l</w:t>
            </w:r>
          </w:p>
          <w:p w14:paraId="6163F24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4. A square has side 5 units. Its area is ____. A. 10 square units B. 20 square units C. 25 square units D. 30 square units</w:t>
            </w:r>
          </w:p>
          <w:p w14:paraId="52536BA2"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5. In a rectangle, width usually refers to the number of units on the ____ side. A. shorter B. invisible C. curved D. open</w:t>
            </w:r>
          </w:p>
          <w:p w14:paraId="655502C3"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Answer Key: 1-A, 2-C, 3-A, 4-C, 5-A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57D5A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Task: Measure and Solve in Square Centimeters</w:t>
            </w:r>
          </w:p>
          <w:p w14:paraId="09ACF15E"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Directions: Use a ruler to measure the length and width of a rectangle or the side of a square. Write the correct formula and solve for the area in cm2. Learners who need support may use a 1-cm square cutout or grid paper before writing the formula.</w:t>
            </w:r>
          </w:p>
          <w:p w14:paraId="4AB45A5F" w14:textId="77777777" w:rsidR="00600385" w:rsidRPr="00600385" w:rsidRDefault="00600385" w:rsidP="00600385">
            <w:pPr>
              <w:spacing w:after="0" w:line="211" w:lineRule="auto"/>
              <w:rPr>
                <w:rFonts w:ascii="Calibri" w:hAnsi="Calibri" w:cs="Calibri"/>
                <w:noProof/>
                <w:sz w:val="22"/>
                <w:szCs w:val="22"/>
                <w:lang w:val="fil-PH"/>
              </w:rPr>
            </w:pPr>
          </w:p>
          <w:p w14:paraId="03FBC356"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Quick Check / 5-Item Formative Quiz</w:t>
            </w:r>
          </w:p>
          <w:p w14:paraId="6C815F08"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Directions: Solve. Choose the correct answer.</w:t>
            </w:r>
          </w:p>
          <w:p w14:paraId="3A2796D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 xml:space="preserve">1. A rectangle is 4 cm long and 4 cm wide. What is its area? A. 8 </w:t>
            </w:r>
            <w:r w:rsidRPr="00600385">
              <w:rPr>
                <w:rFonts w:ascii="Calibri" w:eastAsia="Arial" w:hAnsi="Calibri" w:cs="Calibri"/>
                <w:noProof/>
                <w:sz w:val="22"/>
                <w:szCs w:val="22"/>
                <w:lang w:val="fil-PH"/>
              </w:rPr>
              <w:lastRenderedPageBreak/>
              <w:t>cm2 B. 12 cm2 C. 16 cm2 D. 20 cm2</w:t>
            </w:r>
          </w:p>
          <w:p w14:paraId="1BD377E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2. A rectangle is 7 cm long and 5 cm wide. What is its area? A. 12 cm2 B. 24 cm2 C. 30 cm2 D. 35 cm2</w:t>
            </w:r>
          </w:p>
          <w:p w14:paraId="1AAC7832"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3. A rectangle is 9 cm long and 5 cm wide. What is its area? A. 14 cm2 B. 35 cm2 C. 45 cm2 D. 90 cm2</w:t>
            </w:r>
          </w:p>
          <w:p w14:paraId="658BD95F"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4. A square has side 3 cm. What is its area? A. 6 cm2 B. 9 cm2 C. 12 cm2 D. 18 cm2</w:t>
            </w:r>
          </w:p>
          <w:p w14:paraId="411F0F17"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5. The symbol cm2 means ____. A. centimeter only B. square centimeter C. cubic centimeter D. meter</w:t>
            </w:r>
          </w:p>
          <w:p w14:paraId="5F92CFAD"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Answer Key: 1-C, 2-D, 3-C, 4-B, 5-B</w:t>
            </w:r>
          </w:p>
        </w:tc>
      </w:tr>
      <w:tr w:rsidR="00600385" w:rsidRPr="00600385" w14:paraId="138899B3"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26E4535" w14:textId="77777777" w:rsidR="00600385" w:rsidRPr="00600385" w:rsidRDefault="00600385" w:rsidP="00600385">
            <w:pPr>
              <w:pStyle w:val="Heading2"/>
              <w:ind w:left="427" w:hanging="270"/>
              <w:rPr>
                <w:rFonts w:ascii="Calibri" w:eastAsia="Times New Roman" w:hAnsi="Calibri" w:cs="Calibri"/>
                <w:noProof/>
                <w:color w:val="000000" w:themeColor="text1"/>
                <w:sz w:val="24"/>
                <w:szCs w:val="24"/>
                <w:lang w:val="fil-PH"/>
              </w:rPr>
            </w:pPr>
            <w:r w:rsidRPr="00600385">
              <w:rPr>
                <w:rFonts w:ascii="Calibri" w:eastAsia="Times New Roman" w:hAnsi="Calibri" w:cs="Calibri"/>
                <w:noProof/>
                <w:color w:val="000000" w:themeColor="text1"/>
                <w:sz w:val="24"/>
                <w:szCs w:val="24"/>
                <w:lang w:val="fil-PH"/>
              </w:rPr>
              <w:lastRenderedPageBreak/>
              <w:t>Ways Forward</w:t>
            </w:r>
          </w:p>
          <w:p w14:paraId="4027D2B0" w14:textId="1B61CD2F" w:rsidR="00600385" w:rsidRPr="00600385" w:rsidRDefault="00600385" w:rsidP="00600385">
            <w:pPr>
              <w:pStyle w:val="Heading2"/>
              <w:spacing w:line="211" w:lineRule="auto"/>
              <w:ind w:left="427" w:hanging="270"/>
              <w:rPr>
                <w:rFonts w:ascii="Calibri" w:eastAsia="Arial" w:hAnsi="Calibri" w:cs="Calibri"/>
                <w:noProof/>
                <w:sz w:val="24"/>
                <w:szCs w:val="24"/>
                <w:lang w:val="fil-PH"/>
              </w:rPr>
            </w:pPr>
            <w:r w:rsidRPr="00600385">
              <w:rPr>
                <w:rFonts w:ascii="Calibri" w:eastAsia="Times New Roman" w:hAnsi="Calibri" w:cs="Calibri"/>
                <w:b w:val="0"/>
                <w:bCs w:val="0"/>
                <w:i/>
                <w:iCs/>
                <w:noProof/>
                <w:color w:val="000000" w:themeColor="text1"/>
                <w:sz w:val="24"/>
                <w:szCs w:val="24"/>
                <w:lang w:val="fil-PH"/>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D34F430"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After each session, the teacher will review learners’ oral explanations, group records, activity sheets, and quiz results to decide who needs remediation on counting square units, estimating, using formulas, measuring in centimeters, or explaining the meaning of area. Learners who show mastery may receive enrichment tasks involving larger rectangles or real-life area problems.</w:t>
            </w:r>
          </w:p>
        </w:tc>
      </w:tr>
      <w:tr w:rsidR="00600385" w:rsidRPr="00600385" w14:paraId="39BBC4E5"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2095021"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t>Extended learning opportunities</w:t>
            </w:r>
          </w:p>
          <w:p w14:paraId="0A53C37B"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lang w:val="fil-PH"/>
              </w:rPr>
            </w:pPr>
            <w:r w:rsidRPr="00600385">
              <w:rPr>
                <w:rFonts w:ascii="Calibri" w:eastAsia="Montserrat" w:hAnsi="Calibri" w:cs="Calibri"/>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Mga Karagdagang Gawain</w:t>
            </w:r>
          </w:p>
          <w:p w14:paraId="401F8497" w14:textId="4A7EEFB8" w:rsidR="00600385" w:rsidRPr="00600385" w:rsidRDefault="00600385" w:rsidP="00600385">
            <w:pPr>
              <w:widowControl w:val="0"/>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 xml:space="preserve">- Suggest other learning experiences outside the </w:t>
            </w:r>
            <w:r w:rsidRPr="00600385">
              <w:rPr>
                <w:rFonts w:ascii="Calibri" w:eastAsia="Montserrat" w:hAnsi="Calibri" w:cs="Calibri"/>
                <w:i/>
                <w:iCs/>
                <w:noProof/>
                <w:color w:val="000000" w:themeColor="text1"/>
                <w:lang w:val="fil-PH"/>
              </w:rPr>
              <w:lastRenderedPageBreak/>
              <w:t>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72E5AB"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 xml:space="preserve">At home, ask learners to find three rectangular objects, such as a notebook, book cover, or table mat. They may draw one object and estimate how many </w:t>
            </w:r>
            <w:r w:rsidRPr="00600385">
              <w:rPr>
                <w:rFonts w:ascii="Calibri" w:eastAsia="Arial" w:hAnsi="Calibri" w:cs="Calibri"/>
                <w:noProof/>
                <w:sz w:val="22"/>
                <w:szCs w:val="22"/>
                <w:lang w:val="fil-PH"/>
              </w:rPr>
              <w:lastRenderedPageBreak/>
              <w:t>equal square paper pieces could cover it.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0E18E43"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 xml:space="preserve">Learners may create small paper squares with help from a family member and use them to estimate the area of a card, envelope, or book cover. They should compare their </w:t>
            </w:r>
            <w:r w:rsidRPr="00600385">
              <w:rPr>
                <w:rFonts w:ascii="Calibri" w:eastAsia="Arial" w:hAnsi="Calibri" w:cs="Calibri"/>
                <w:noProof/>
                <w:sz w:val="22"/>
                <w:szCs w:val="22"/>
                <w:lang w:val="fil-PH"/>
              </w:rPr>
              <w:lastRenderedPageBreak/>
              <w:t>estimate with the actual count.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1B8291"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 xml:space="preserve">Learners may draw two rectangles on grid paper and write the length, width, and area for each. They may explain to a family member </w:t>
            </w:r>
            <w:r w:rsidRPr="00600385">
              <w:rPr>
                <w:rFonts w:ascii="Calibri" w:eastAsia="Arial" w:hAnsi="Calibri" w:cs="Calibri"/>
                <w:noProof/>
                <w:sz w:val="22"/>
                <w:szCs w:val="22"/>
                <w:lang w:val="fil-PH"/>
              </w:rPr>
              <w:lastRenderedPageBreak/>
              <w:t>why multiplying rows and columns gives the area.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6CF9E6"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lastRenderedPageBreak/>
              <w:t>Learners may use a ruler at home to measure a small rectangle, such as an index card or book label, and compute its area in square centimeters with adult guidance if needed.</w:t>
            </w:r>
          </w:p>
        </w:tc>
      </w:tr>
      <w:tr w:rsidR="00600385" w:rsidRPr="00600385" w14:paraId="3626C66C" w14:textId="77777777" w:rsidTr="00600385">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2BF3BDE" w14:textId="77777777" w:rsidR="00600385" w:rsidRPr="00600385" w:rsidRDefault="00600385" w:rsidP="00600385">
            <w:pPr>
              <w:widowControl w:val="0"/>
              <w:spacing w:after="0" w:line="240" w:lineRule="auto"/>
              <w:ind w:left="427" w:hanging="270"/>
              <w:rPr>
                <w:rFonts w:ascii="Calibri" w:eastAsia="Montserrat" w:hAnsi="Calibri" w:cs="Calibri"/>
                <w:b/>
                <w:bCs/>
                <w:noProof/>
                <w:color w:val="000000" w:themeColor="text1"/>
                <w:lang w:val="fil-PH"/>
              </w:rPr>
            </w:pPr>
            <w:r w:rsidRPr="00600385">
              <w:rPr>
                <w:rFonts w:ascii="Calibri" w:eastAsia="Montserrat" w:hAnsi="Calibri" w:cs="Calibri"/>
                <w:b/>
                <w:bCs/>
                <w:noProof/>
                <w:color w:val="000000" w:themeColor="text1"/>
                <w:lang w:val="fil-PH"/>
              </w:rPr>
              <w:t>Reflections</w:t>
            </w:r>
          </w:p>
          <w:p w14:paraId="7D6854D7" w14:textId="77777777" w:rsidR="00600385" w:rsidRPr="00600385" w:rsidRDefault="00600385" w:rsidP="00600385">
            <w:pPr>
              <w:widowControl w:val="0"/>
              <w:spacing w:after="0" w:line="240" w:lineRule="auto"/>
              <w:ind w:left="427" w:hanging="270"/>
              <w:rPr>
                <w:rFonts w:ascii="Calibri" w:eastAsia="Montserrat" w:hAnsi="Calibri" w:cs="Calibri"/>
                <w:b/>
                <w:bCs/>
                <w:i/>
                <w:iCs/>
                <w:noProof/>
                <w:color w:val="000000" w:themeColor="text1"/>
                <w:lang w:val="fil-PH"/>
              </w:rPr>
            </w:pPr>
            <w:r w:rsidRPr="00600385">
              <w:rPr>
                <w:rFonts w:ascii="Calibri" w:eastAsia="Montserrat" w:hAnsi="Calibri" w:cs="Calibri"/>
                <w:i/>
                <w:iCs/>
                <w:noProof/>
                <w:color w:val="000000" w:themeColor="text1"/>
                <w:lang w:val="fil-PH"/>
              </w:rPr>
              <w:t xml:space="preserve">/ </w:t>
            </w:r>
            <w:r w:rsidRPr="00600385">
              <w:rPr>
                <w:rStyle w:val="Strong"/>
                <w:rFonts w:ascii="Calibri" w:eastAsia="Times New Roman" w:hAnsi="Calibri" w:cs="Calibri"/>
                <w:b w:val="0"/>
                <w:bCs w:val="0"/>
                <w:i/>
                <w:iCs/>
                <w:noProof/>
                <w:color w:val="000000" w:themeColor="text1"/>
                <w:lang w:val="fil-PH"/>
              </w:rPr>
              <w:t>Mga Pagninilay</w:t>
            </w:r>
          </w:p>
          <w:p w14:paraId="268BA7DB" w14:textId="77777777" w:rsidR="00600385" w:rsidRPr="00600385" w:rsidRDefault="00600385" w:rsidP="00600385">
            <w:pPr>
              <w:widowControl w:val="0"/>
              <w:spacing w:after="0" w:line="240" w:lineRule="auto"/>
              <w:ind w:left="427" w:hanging="270"/>
              <w:rPr>
                <w:rFonts w:ascii="Calibri" w:eastAsia="Montserrat" w:hAnsi="Calibri" w:cs="Calibri"/>
                <w:i/>
                <w:iCs/>
                <w:noProof/>
                <w:color w:val="000000" w:themeColor="text1"/>
                <w:lang w:val="fil-PH"/>
              </w:rPr>
            </w:pPr>
            <w:r w:rsidRPr="00600385">
              <w:rPr>
                <w:rFonts w:ascii="Calibri" w:eastAsia="Montserrat" w:hAnsi="Calibri" w:cs="Calibri"/>
                <w:i/>
                <w:iCs/>
                <w:noProof/>
                <w:color w:val="000000" w:themeColor="text1"/>
                <w:lang w:val="fil-PH"/>
              </w:rPr>
              <w:t>- Think about what you need to change for the next session based on what happened today. Is there something the learners are interested in exploring?</w:t>
            </w:r>
          </w:p>
          <w:p w14:paraId="56AC7990" w14:textId="56B34EC1" w:rsidR="00600385" w:rsidRPr="00600385" w:rsidRDefault="00600385" w:rsidP="00600385">
            <w:pPr>
              <w:widowControl w:val="0"/>
              <w:spacing w:after="0" w:line="211" w:lineRule="auto"/>
              <w:ind w:left="427" w:hanging="270"/>
              <w:rPr>
                <w:rFonts w:ascii="Calibri" w:eastAsia="Arial" w:hAnsi="Calibri" w:cs="Calibri"/>
                <w:b/>
                <w:bCs/>
                <w:noProof/>
                <w:lang w:val="fil-PH"/>
              </w:rPr>
            </w:pPr>
            <w:r w:rsidRPr="00600385">
              <w:rPr>
                <w:rFonts w:ascii="Calibri" w:eastAsia="Montserrat" w:hAnsi="Calibri" w:cs="Calibri"/>
                <w:i/>
                <w:iCs/>
                <w:noProof/>
                <w:color w:val="000000" w:themeColor="text1"/>
                <w:lang w:val="fil-PH"/>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D3FC44"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(Example Only) After Session 1, I may prepare larger and more visible square tiles because some learners had difficulty placing tiles without gaps or overlaps. I will also give more time for explaining why a surface is larger or smaller.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81C539"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(Example Only) After Session 2, I may use more real classroom objects and color-coded square tiles to help learners understand why smaller units give greater counts and bigger units give lesser counts.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77F3C0"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(Example Only) After Session 3, I may reteach the link between rows, columns, and multiplication for learners who still count one by one. I can ask an instructional coach for additional concrete-to-pictorial examples.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CED0A3" w14:textId="77777777" w:rsidR="00600385" w:rsidRPr="00600385" w:rsidRDefault="00600385" w:rsidP="00600385">
            <w:pPr>
              <w:spacing w:after="0" w:line="211" w:lineRule="auto"/>
              <w:rPr>
                <w:rFonts w:ascii="Calibri" w:hAnsi="Calibri" w:cs="Calibri"/>
                <w:noProof/>
                <w:sz w:val="22"/>
                <w:szCs w:val="22"/>
                <w:lang w:val="fil-PH"/>
              </w:rPr>
            </w:pPr>
            <w:r w:rsidRPr="00600385">
              <w:rPr>
                <w:rFonts w:ascii="Calibri" w:eastAsia="Arial" w:hAnsi="Calibri" w:cs="Calibri"/>
                <w:noProof/>
                <w:sz w:val="22"/>
                <w:szCs w:val="22"/>
                <w:lang w:val="fil-PH"/>
              </w:rPr>
              <w:t>(Example Only) After Session 4, I may provide additional ruler practice and grid-paper tasks because some learners may confuse centimeter length with square centimeter area. I will share common errors with co-teachers for remediation planning.</w:t>
            </w:r>
          </w:p>
        </w:tc>
      </w:tr>
    </w:tbl>
    <w:p w14:paraId="0896E279" w14:textId="77777777" w:rsidR="00D85763" w:rsidRPr="00600385" w:rsidRDefault="00D85763">
      <w:pPr>
        <w:divId w:val="1915970633"/>
        <w:rPr>
          <w:rFonts w:ascii="Calibri" w:eastAsia="Times New Roman" w:hAnsi="Calibri" w:cs="Calibri"/>
          <w:noProof/>
          <w:sz w:val="22"/>
          <w:szCs w:val="22"/>
          <w:lang w:val="fil-PH"/>
        </w:rPr>
      </w:pPr>
    </w:p>
    <w:tbl>
      <w:tblPr>
        <w:tblStyle w:val="PlainTable4"/>
        <w:tblW w:w="5000" w:type="pct"/>
        <w:tblLook w:val="04A0" w:firstRow="1" w:lastRow="0" w:firstColumn="1" w:lastColumn="0" w:noHBand="0" w:noVBand="1"/>
      </w:tblPr>
      <w:tblGrid>
        <w:gridCol w:w="7699"/>
        <w:gridCol w:w="7699"/>
      </w:tblGrid>
      <w:tr w:rsidR="00600385" w:rsidRPr="00600385" w14:paraId="6D0E2731" w14:textId="77777777" w:rsidTr="0060038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2E443D0" w14:textId="77777777" w:rsidR="00600385" w:rsidRPr="00600385" w:rsidRDefault="00600385" w:rsidP="002C702A">
            <w:pPr>
              <w:pStyle w:val="NormalWeb"/>
              <w:spacing w:before="0" w:beforeAutospacing="0" w:after="0" w:afterAutospacing="0"/>
              <w:rPr>
                <w:rStyle w:val="Strong"/>
                <w:rFonts w:ascii="Calibri" w:hAnsi="Calibri" w:cs="Calibri"/>
                <w:b/>
                <w:bCs/>
                <w:noProof/>
                <w:sz w:val="22"/>
                <w:szCs w:val="22"/>
                <w:lang w:val="fil-PH"/>
              </w:rPr>
            </w:pPr>
            <w:r w:rsidRPr="00600385">
              <w:rPr>
                <w:rStyle w:val="Strong"/>
                <w:rFonts w:ascii="Calibri" w:hAnsi="Calibri" w:cs="Calibri"/>
                <w:noProof/>
                <w:sz w:val="22"/>
                <w:szCs w:val="22"/>
                <w:lang w:val="fil-PH"/>
              </w:rPr>
              <w:t>Prepared by:</w:t>
            </w:r>
          </w:p>
          <w:p w14:paraId="2A0A3717" w14:textId="77777777" w:rsidR="00600385" w:rsidRPr="00600385" w:rsidRDefault="00600385" w:rsidP="002C702A">
            <w:pPr>
              <w:pStyle w:val="NormalWeb"/>
              <w:spacing w:before="0" w:beforeAutospacing="0" w:after="0" w:afterAutospacing="0"/>
              <w:rPr>
                <w:rFonts w:ascii="Calibri" w:eastAsia="Times New Roman" w:hAnsi="Calibri" w:cs="Calibri"/>
                <w:noProof/>
                <w:sz w:val="22"/>
                <w:szCs w:val="22"/>
                <w:lang w:val="fil-PH"/>
              </w:rPr>
            </w:pPr>
          </w:p>
        </w:tc>
        <w:tc>
          <w:tcPr>
            <w:tcW w:w="2500" w:type="pct"/>
            <w:hideMark/>
          </w:tcPr>
          <w:p w14:paraId="64F02D7E" w14:textId="77777777" w:rsidR="00600385" w:rsidRPr="00600385" w:rsidRDefault="00600385"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 w:val="22"/>
                <w:szCs w:val="22"/>
                <w:lang w:val="fil-PH"/>
              </w:rPr>
            </w:pPr>
            <w:r w:rsidRPr="00600385">
              <w:rPr>
                <w:rStyle w:val="Strong"/>
                <w:rFonts w:ascii="Calibri" w:hAnsi="Calibri" w:cs="Calibri"/>
                <w:noProof/>
                <w:sz w:val="22"/>
                <w:szCs w:val="22"/>
                <w:lang w:val="fil-PH"/>
              </w:rPr>
              <w:t>Checked by:</w:t>
            </w:r>
          </w:p>
        </w:tc>
      </w:tr>
      <w:tr w:rsidR="00600385" w:rsidRPr="00600385" w14:paraId="02E8BCB3" w14:textId="77777777" w:rsidTr="0060038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3027CA2" w14:textId="77777777" w:rsidR="00600385" w:rsidRPr="00600385" w:rsidRDefault="00600385" w:rsidP="002C702A">
            <w:pPr>
              <w:pStyle w:val="NormalWeb"/>
              <w:spacing w:before="240" w:beforeAutospacing="0" w:after="240" w:afterAutospacing="0"/>
              <w:ind w:left="240"/>
              <w:rPr>
                <w:rStyle w:val="Strong"/>
                <w:rFonts w:ascii="Calibri" w:hAnsi="Calibri" w:cs="Calibri"/>
                <w:b/>
                <w:bCs/>
                <w:noProof/>
                <w:sz w:val="22"/>
                <w:szCs w:val="22"/>
                <w:lang w:val="fil-PH"/>
              </w:rPr>
            </w:pPr>
            <w:r w:rsidRPr="00600385">
              <w:rPr>
                <w:rStyle w:val="Strong"/>
                <w:rFonts w:ascii="Calibri" w:hAnsi="Calibri" w:cs="Calibri"/>
                <w:b/>
                <w:bCs/>
                <w:noProof/>
                <w:sz w:val="22"/>
                <w:szCs w:val="22"/>
                <w:lang w:val="fil-PH"/>
              </w:rPr>
              <w:t>DepEd Club Team</w:t>
            </w:r>
          </w:p>
        </w:tc>
        <w:tc>
          <w:tcPr>
            <w:tcW w:w="2500" w:type="pct"/>
            <w:shd w:val="clear" w:color="auto" w:fill="auto"/>
          </w:tcPr>
          <w:p w14:paraId="21743A2E" w14:textId="77777777" w:rsidR="00600385" w:rsidRPr="00600385" w:rsidRDefault="00600385"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sz w:val="22"/>
                <w:szCs w:val="22"/>
                <w:lang w:val="fil-PH"/>
              </w:rPr>
            </w:pPr>
            <w:r w:rsidRPr="00600385">
              <w:rPr>
                <w:rFonts w:ascii="Calibri" w:eastAsia="Times New Roman" w:hAnsi="Calibri" w:cs="Calibri"/>
                <w:i/>
                <w:iCs/>
                <w:noProof/>
                <w:sz w:val="22"/>
                <w:szCs w:val="22"/>
                <w:lang w:val="fil-PH"/>
              </w:rPr>
              <w:t>Official Website:</w:t>
            </w:r>
            <w:r w:rsidRPr="00600385">
              <w:rPr>
                <w:rFonts w:ascii="Calibri" w:eastAsia="Times New Roman" w:hAnsi="Calibri" w:cs="Calibri"/>
                <w:b/>
                <w:bCs/>
                <w:noProof/>
                <w:sz w:val="22"/>
                <w:szCs w:val="22"/>
                <w:lang w:val="fil-PH"/>
              </w:rPr>
              <w:t xml:space="preserve"> </w:t>
            </w:r>
            <w:hyperlink r:id="rId8" w:history="1">
              <w:r w:rsidRPr="00600385">
                <w:rPr>
                  <w:rStyle w:val="Hyperlink"/>
                  <w:rFonts w:ascii="Calibri" w:eastAsia="Times New Roman" w:hAnsi="Calibri" w:cs="Calibri"/>
                  <w:b/>
                  <w:bCs/>
                  <w:noProof/>
                  <w:sz w:val="22"/>
                  <w:szCs w:val="22"/>
                  <w:lang w:val="fil-PH"/>
                </w:rPr>
                <w:t>DepEdclub.com</w:t>
              </w:r>
            </w:hyperlink>
          </w:p>
        </w:tc>
      </w:tr>
    </w:tbl>
    <w:p w14:paraId="440B2757" w14:textId="77777777" w:rsidR="00D0661C" w:rsidRDefault="00D0661C">
      <w:pPr>
        <w:divId w:val="1915970633"/>
        <w:rPr>
          <w:rFonts w:ascii="Calibri" w:eastAsia="Times New Roman" w:hAnsi="Calibri" w:cs="Calibri"/>
          <w:noProof/>
          <w:sz w:val="22"/>
          <w:szCs w:val="22"/>
          <w:lang w:val="fil-PH"/>
        </w:rPr>
        <w:sectPr w:rsidR="00D0661C" w:rsidSect="00600A52">
          <w:footerReference w:type="default" r:id="rId9"/>
          <w:pgSz w:w="16838" w:h="11906" w:orient="landscape" w:code="9"/>
          <w:pgMar w:top="720" w:right="720" w:bottom="720" w:left="720" w:header="720" w:footer="720" w:gutter="0"/>
          <w:cols w:space="720"/>
          <w:docGrid w:linePitch="326"/>
        </w:sectPr>
      </w:pPr>
    </w:p>
    <w:p w14:paraId="61372FE7" w14:textId="77777777" w:rsidR="000542B1" w:rsidRPr="00827F12" w:rsidRDefault="000542B1" w:rsidP="00054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1D35A12A" w14:textId="77777777" w:rsidR="000542B1" w:rsidRPr="001B2B47" w:rsidRDefault="000542B1" w:rsidP="000542B1">
      <w:pPr>
        <w:spacing w:line="360" w:lineRule="auto"/>
        <w:divId w:val="1915970633"/>
        <w:rPr>
          <w:b/>
          <w:bCs/>
          <w:sz w:val="20"/>
          <w:szCs w:val="20"/>
        </w:rPr>
      </w:pPr>
      <w:r w:rsidRPr="001B2B47">
        <w:rPr>
          <w:b/>
          <w:bCs/>
          <w:sz w:val="20"/>
          <w:szCs w:val="20"/>
        </w:rPr>
        <w:t>Teacher’s Reference Note:</w:t>
      </w:r>
    </w:p>
    <w:p w14:paraId="2D747F7B" w14:textId="77777777" w:rsidR="000542B1" w:rsidRPr="00E64A82" w:rsidRDefault="000542B1" w:rsidP="000542B1">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694B6680" w14:textId="77777777" w:rsidR="000542B1" w:rsidRPr="00E64A82" w:rsidRDefault="000542B1" w:rsidP="000542B1">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CA82E05" w14:textId="77777777" w:rsidR="000542B1" w:rsidRPr="001B2B47" w:rsidRDefault="000542B1" w:rsidP="000542B1">
      <w:pPr>
        <w:divId w:val="1915970633"/>
        <w:rPr>
          <w:i/>
          <w:iCs/>
          <w:sz w:val="20"/>
          <w:szCs w:val="20"/>
        </w:rPr>
      </w:pPr>
      <w:r w:rsidRPr="001B2B47">
        <w:rPr>
          <w:i/>
          <w:iCs/>
          <w:sz w:val="20"/>
          <w:szCs w:val="20"/>
        </w:rPr>
        <w:t>These sample responses are guides only and should be revised based on the actual lesson plan.</w:t>
      </w:r>
    </w:p>
    <w:p w14:paraId="2AFA3069" w14:textId="77777777" w:rsidR="000542B1" w:rsidRPr="00A83FAD" w:rsidRDefault="000542B1" w:rsidP="00054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5B2007A1" w14:textId="77777777" w:rsidR="000542B1" w:rsidRPr="00827F12" w:rsidRDefault="000542B1" w:rsidP="00054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76D1A35F" w14:textId="77777777" w:rsidR="000542B1" w:rsidRDefault="000542B1" w:rsidP="000542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7AF108F9" w14:textId="77777777" w:rsidR="00D0661C" w:rsidRPr="00FA3630" w:rsidRDefault="00D0661C" w:rsidP="00D066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0BF22688" w14:textId="77777777" w:rsidR="00D0661C" w:rsidRPr="00FA3630" w:rsidRDefault="00D0661C" w:rsidP="00D066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D0661C" w:rsidRPr="00FA3630" w14:paraId="500A1D79" w14:textId="77777777" w:rsidTr="00D0661C">
        <w:trPr>
          <w:divId w:val="1915970633"/>
        </w:trPr>
        <w:tc>
          <w:tcPr>
            <w:tcW w:w="4275" w:type="dxa"/>
            <w:tcMar>
              <w:top w:w="100" w:type="dxa"/>
              <w:left w:w="100" w:type="dxa"/>
              <w:bottom w:w="100" w:type="dxa"/>
              <w:right w:w="100" w:type="dxa"/>
            </w:tcMar>
            <w:vAlign w:val="center"/>
          </w:tcPr>
          <w:p w14:paraId="63BCDC70" w14:textId="77777777" w:rsidR="00D0661C" w:rsidRPr="00FA3630" w:rsidRDefault="00D0661C"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5F6194E5" w14:textId="77777777" w:rsidR="00D0661C" w:rsidRPr="00FA3630" w:rsidRDefault="00D0661C"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3D99F7B9" w14:textId="77777777" w:rsidR="00D0661C" w:rsidRPr="00FA3630" w:rsidRDefault="00D0661C"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56C14893" w14:textId="77777777" w:rsidR="00D0661C" w:rsidRPr="00FA3630" w:rsidRDefault="00D0661C"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D0661C" w:rsidRPr="00FA3630" w14:paraId="2134BAD5" w14:textId="77777777" w:rsidTr="00D0661C">
        <w:trPr>
          <w:divId w:val="1915970633"/>
        </w:trPr>
        <w:tc>
          <w:tcPr>
            <w:tcW w:w="4275" w:type="dxa"/>
            <w:tcMar>
              <w:top w:w="100" w:type="dxa"/>
              <w:left w:w="100" w:type="dxa"/>
              <w:bottom w:w="100" w:type="dxa"/>
              <w:right w:w="100" w:type="dxa"/>
            </w:tcMar>
          </w:tcPr>
          <w:p w14:paraId="2F197E47"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000E4309"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2E708F"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6A0F1F3" w14:textId="77777777" w:rsidR="00D0661C" w:rsidRPr="00FA3630" w:rsidRDefault="00D0661C" w:rsidP="00136A4C">
            <w:pPr>
              <w:widowControl w:val="0"/>
              <w:spacing w:line="240" w:lineRule="auto"/>
              <w:rPr>
                <w:rFonts w:eastAsia="Montserrat" w:cstheme="minorHAnsi"/>
              </w:rPr>
            </w:pPr>
          </w:p>
          <w:p w14:paraId="376EA9C8" w14:textId="77777777" w:rsidR="00D0661C" w:rsidRPr="00FA3630" w:rsidRDefault="00D0661C" w:rsidP="00136A4C">
            <w:pPr>
              <w:widowControl w:val="0"/>
              <w:spacing w:line="240" w:lineRule="auto"/>
              <w:rPr>
                <w:rFonts w:eastAsia="Montserrat" w:cstheme="minorHAnsi"/>
              </w:rPr>
            </w:pPr>
          </w:p>
          <w:p w14:paraId="2B742178" w14:textId="77777777" w:rsidR="00D0661C" w:rsidRPr="00FA3630" w:rsidRDefault="00D0661C" w:rsidP="00136A4C">
            <w:pPr>
              <w:widowControl w:val="0"/>
              <w:spacing w:line="240" w:lineRule="auto"/>
              <w:rPr>
                <w:rFonts w:eastAsia="Montserrat" w:cstheme="minorHAnsi"/>
              </w:rPr>
            </w:pPr>
          </w:p>
        </w:tc>
      </w:tr>
      <w:tr w:rsidR="00D0661C" w:rsidRPr="00FA3630" w14:paraId="0FAD997A" w14:textId="77777777" w:rsidTr="00D0661C">
        <w:trPr>
          <w:divId w:val="1915970633"/>
          <w:trHeight w:val="403"/>
        </w:trPr>
        <w:tc>
          <w:tcPr>
            <w:tcW w:w="4275" w:type="dxa"/>
            <w:tcMar>
              <w:top w:w="100" w:type="dxa"/>
              <w:left w:w="100" w:type="dxa"/>
              <w:bottom w:w="100" w:type="dxa"/>
              <w:right w:w="100" w:type="dxa"/>
            </w:tcMar>
          </w:tcPr>
          <w:p w14:paraId="7EF046BB"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2D66D77"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732600C"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29B82D4" w14:textId="77777777" w:rsidR="00D0661C" w:rsidRPr="00FA3630" w:rsidRDefault="00D0661C" w:rsidP="00136A4C">
            <w:pPr>
              <w:widowControl w:val="0"/>
              <w:spacing w:line="240" w:lineRule="auto"/>
              <w:rPr>
                <w:rFonts w:eastAsia="Montserrat" w:cstheme="minorHAnsi"/>
              </w:rPr>
            </w:pPr>
          </w:p>
          <w:p w14:paraId="62F6CA04" w14:textId="77777777" w:rsidR="00D0661C" w:rsidRPr="00FA3630" w:rsidRDefault="00D0661C" w:rsidP="00136A4C">
            <w:pPr>
              <w:widowControl w:val="0"/>
              <w:spacing w:line="240" w:lineRule="auto"/>
              <w:rPr>
                <w:rFonts w:eastAsia="Montserrat" w:cstheme="minorHAnsi"/>
              </w:rPr>
            </w:pPr>
          </w:p>
          <w:p w14:paraId="30B0F4D7" w14:textId="77777777" w:rsidR="00D0661C" w:rsidRPr="00FA3630" w:rsidRDefault="00D0661C" w:rsidP="00136A4C">
            <w:pPr>
              <w:widowControl w:val="0"/>
              <w:spacing w:line="240" w:lineRule="auto"/>
              <w:rPr>
                <w:rFonts w:eastAsia="Montserrat" w:cstheme="minorHAnsi"/>
              </w:rPr>
            </w:pPr>
          </w:p>
        </w:tc>
      </w:tr>
      <w:tr w:rsidR="00D0661C" w:rsidRPr="00FA3630" w14:paraId="0E11197B" w14:textId="77777777" w:rsidTr="00D0661C">
        <w:trPr>
          <w:divId w:val="1915970633"/>
        </w:trPr>
        <w:tc>
          <w:tcPr>
            <w:tcW w:w="4275" w:type="dxa"/>
            <w:tcMar>
              <w:top w:w="100" w:type="dxa"/>
              <w:left w:w="100" w:type="dxa"/>
              <w:bottom w:w="100" w:type="dxa"/>
              <w:right w:w="100" w:type="dxa"/>
            </w:tcMar>
          </w:tcPr>
          <w:p w14:paraId="11E587BC"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2D94E36E"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3E5CC47"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1DA870C" w14:textId="77777777" w:rsidR="00D0661C" w:rsidRPr="00FA3630" w:rsidRDefault="00D0661C" w:rsidP="00136A4C">
            <w:pPr>
              <w:widowControl w:val="0"/>
              <w:spacing w:line="240" w:lineRule="auto"/>
              <w:rPr>
                <w:rFonts w:eastAsia="Montserrat" w:cstheme="minorHAnsi"/>
              </w:rPr>
            </w:pPr>
          </w:p>
          <w:p w14:paraId="177BCD99" w14:textId="77777777" w:rsidR="00D0661C" w:rsidRPr="00FA3630" w:rsidRDefault="00D0661C" w:rsidP="00136A4C">
            <w:pPr>
              <w:widowControl w:val="0"/>
              <w:spacing w:line="240" w:lineRule="auto"/>
              <w:rPr>
                <w:rFonts w:eastAsia="Montserrat" w:cstheme="minorHAnsi"/>
              </w:rPr>
            </w:pPr>
          </w:p>
          <w:p w14:paraId="038B3230" w14:textId="77777777" w:rsidR="00D0661C" w:rsidRPr="00FA3630" w:rsidRDefault="00D0661C" w:rsidP="00136A4C">
            <w:pPr>
              <w:widowControl w:val="0"/>
              <w:spacing w:line="240" w:lineRule="auto"/>
              <w:rPr>
                <w:rFonts w:eastAsia="Montserrat" w:cstheme="minorHAnsi"/>
              </w:rPr>
            </w:pPr>
          </w:p>
        </w:tc>
      </w:tr>
      <w:tr w:rsidR="00D0661C" w:rsidRPr="00FA3630" w14:paraId="0B92DAC3" w14:textId="77777777" w:rsidTr="00D0661C">
        <w:trPr>
          <w:divId w:val="1915970633"/>
          <w:trHeight w:val="664"/>
        </w:trPr>
        <w:tc>
          <w:tcPr>
            <w:tcW w:w="4275" w:type="dxa"/>
            <w:tcMar>
              <w:top w:w="100" w:type="dxa"/>
              <w:left w:w="100" w:type="dxa"/>
              <w:bottom w:w="100" w:type="dxa"/>
              <w:right w:w="100" w:type="dxa"/>
            </w:tcMar>
          </w:tcPr>
          <w:p w14:paraId="410B4672"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89A572F"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40F82C4"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21840C3" w14:textId="77777777" w:rsidR="00D0661C" w:rsidRPr="00FA3630" w:rsidRDefault="00D0661C" w:rsidP="00136A4C">
            <w:pPr>
              <w:widowControl w:val="0"/>
              <w:spacing w:line="240" w:lineRule="auto"/>
              <w:rPr>
                <w:rFonts w:eastAsia="Montserrat" w:cstheme="minorHAnsi"/>
              </w:rPr>
            </w:pPr>
          </w:p>
          <w:p w14:paraId="57797572" w14:textId="77777777" w:rsidR="00D0661C" w:rsidRPr="00FA3630" w:rsidRDefault="00D0661C" w:rsidP="00136A4C">
            <w:pPr>
              <w:widowControl w:val="0"/>
              <w:spacing w:line="240" w:lineRule="auto"/>
              <w:rPr>
                <w:rFonts w:eastAsia="Montserrat" w:cstheme="minorHAnsi"/>
              </w:rPr>
            </w:pPr>
          </w:p>
          <w:p w14:paraId="699B72E0" w14:textId="77777777" w:rsidR="00D0661C" w:rsidRPr="00FA3630" w:rsidRDefault="00D0661C" w:rsidP="00136A4C">
            <w:pPr>
              <w:widowControl w:val="0"/>
              <w:spacing w:line="240" w:lineRule="auto"/>
              <w:rPr>
                <w:rFonts w:eastAsia="Montserrat" w:cstheme="minorHAnsi"/>
              </w:rPr>
            </w:pPr>
          </w:p>
        </w:tc>
      </w:tr>
      <w:tr w:rsidR="00D0661C" w:rsidRPr="00FA3630" w14:paraId="39CFA03A" w14:textId="77777777" w:rsidTr="00D0661C">
        <w:trPr>
          <w:divId w:val="1915970633"/>
        </w:trPr>
        <w:tc>
          <w:tcPr>
            <w:tcW w:w="4275" w:type="dxa"/>
            <w:tcMar>
              <w:top w:w="100" w:type="dxa"/>
              <w:left w:w="100" w:type="dxa"/>
              <w:bottom w:w="100" w:type="dxa"/>
              <w:right w:w="100" w:type="dxa"/>
            </w:tcMar>
          </w:tcPr>
          <w:p w14:paraId="1BDF2716"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AEB2BF7"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B028CAF"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BDBC2E7" w14:textId="77777777" w:rsidR="00D0661C" w:rsidRPr="00FA3630" w:rsidRDefault="00D0661C" w:rsidP="00136A4C">
            <w:pPr>
              <w:widowControl w:val="0"/>
              <w:spacing w:line="240" w:lineRule="auto"/>
              <w:rPr>
                <w:rFonts w:eastAsia="Montserrat" w:cstheme="minorHAnsi"/>
              </w:rPr>
            </w:pPr>
          </w:p>
          <w:p w14:paraId="38D11400" w14:textId="77777777" w:rsidR="00D0661C" w:rsidRPr="00FA3630" w:rsidRDefault="00D0661C" w:rsidP="00136A4C">
            <w:pPr>
              <w:widowControl w:val="0"/>
              <w:spacing w:line="240" w:lineRule="auto"/>
              <w:rPr>
                <w:rFonts w:eastAsia="Montserrat" w:cstheme="minorHAnsi"/>
              </w:rPr>
            </w:pPr>
          </w:p>
          <w:p w14:paraId="47F9160C" w14:textId="77777777" w:rsidR="00D0661C" w:rsidRPr="00FA3630" w:rsidRDefault="00D0661C" w:rsidP="00136A4C">
            <w:pPr>
              <w:widowControl w:val="0"/>
              <w:spacing w:line="240" w:lineRule="auto"/>
              <w:rPr>
                <w:rFonts w:eastAsia="Montserrat" w:cstheme="minorHAnsi"/>
              </w:rPr>
            </w:pPr>
          </w:p>
        </w:tc>
      </w:tr>
      <w:tr w:rsidR="00D0661C" w:rsidRPr="00FA3630" w14:paraId="6FAA922D" w14:textId="77777777" w:rsidTr="00D0661C">
        <w:trPr>
          <w:divId w:val="1915970633"/>
        </w:trPr>
        <w:tc>
          <w:tcPr>
            <w:tcW w:w="4275" w:type="dxa"/>
            <w:tcMar>
              <w:top w:w="100" w:type="dxa"/>
              <w:left w:w="100" w:type="dxa"/>
              <w:bottom w:w="100" w:type="dxa"/>
              <w:right w:w="100" w:type="dxa"/>
            </w:tcMar>
          </w:tcPr>
          <w:p w14:paraId="6D42B10D"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328F33B6"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ABFADDA"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67D4AC7" w14:textId="77777777" w:rsidR="00D0661C" w:rsidRPr="00FA3630" w:rsidRDefault="00D0661C" w:rsidP="00136A4C">
            <w:pPr>
              <w:widowControl w:val="0"/>
              <w:spacing w:line="240" w:lineRule="auto"/>
              <w:rPr>
                <w:rFonts w:eastAsia="Montserrat" w:cstheme="minorHAnsi"/>
              </w:rPr>
            </w:pPr>
          </w:p>
        </w:tc>
      </w:tr>
      <w:tr w:rsidR="00D0661C" w:rsidRPr="00FA3630" w14:paraId="03B9A56A" w14:textId="77777777" w:rsidTr="00D0661C">
        <w:trPr>
          <w:divId w:val="1915970633"/>
        </w:trPr>
        <w:tc>
          <w:tcPr>
            <w:tcW w:w="4275" w:type="dxa"/>
            <w:tcMar>
              <w:top w:w="100" w:type="dxa"/>
              <w:left w:w="100" w:type="dxa"/>
              <w:bottom w:w="100" w:type="dxa"/>
              <w:right w:w="100" w:type="dxa"/>
            </w:tcMar>
          </w:tcPr>
          <w:p w14:paraId="7DB6B909"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5E595AA"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3AB7D4A"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4F25440" w14:textId="77777777" w:rsidR="00D0661C" w:rsidRPr="00FA3630" w:rsidRDefault="00D0661C" w:rsidP="00136A4C">
            <w:pPr>
              <w:widowControl w:val="0"/>
              <w:spacing w:line="240" w:lineRule="auto"/>
              <w:rPr>
                <w:rFonts w:eastAsia="Montserrat" w:cstheme="minorHAnsi"/>
              </w:rPr>
            </w:pPr>
          </w:p>
          <w:p w14:paraId="6F970951" w14:textId="77777777" w:rsidR="00D0661C" w:rsidRPr="00FA3630" w:rsidRDefault="00D0661C" w:rsidP="00136A4C">
            <w:pPr>
              <w:widowControl w:val="0"/>
              <w:spacing w:line="240" w:lineRule="auto"/>
              <w:rPr>
                <w:rFonts w:eastAsia="Montserrat" w:cstheme="minorHAnsi"/>
              </w:rPr>
            </w:pPr>
          </w:p>
          <w:p w14:paraId="104D621D" w14:textId="77777777" w:rsidR="00D0661C" w:rsidRPr="00FA3630" w:rsidRDefault="00D0661C" w:rsidP="00136A4C">
            <w:pPr>
              <w:widowControl w:val="0"/>
              <w:spacing w:line="240" w:lineRule="auto"/>
              <w:rPr>
                <w:rFonts w:eastAsia="Montserrat" w:cstheme="minorHAnsi"/>
              </w:rPr>
            </w:pPr>
          </w:p>
        </w:tc>
      </w:tr>
      <w:tr w:rsidR="00D0661C" w:rsidRPr="00FA3630" w14:paraId="16685158" w14:textId="77777777" w:rsidTr="00D0661C">
        <w:trPr>
          <w:divId w:val="1915970633"/>
        </w:trPr>
        <w:tc>
          <w:tcPr>
            <w:tcW w:w="4275" w:type="dxa"/>
            <w:tcMar>
              <w:top w:w="100" w:type="dxa"/>
              <w:left w:w="100" w:type="dxa"/>
              <w:bottom w:w="100" w:type="dxa"/>
              <w:right w:w="100" w:type="dxa"/>
            </w:tcMar>
          </w:tcPr>
          <w:p w14:paraId="040B93CD"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B31CD1B"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0965009"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895132" w14:textId="77777777" w:rsidR="00D0661C" w:rsidRPr="00FA3630" w:rsidRDefault="00D0661C" w:rsidP="00136A4C">
            <w:pPr>
              <w:widowControl w:val="0"/>
              <w:spacing w:line="240" w:lineRule="auto"/>
              <w:rPr>
                <w:rFonts w:eastAsia="Montserrat" w:cstheme="minorHAnsi"/>
              </w:rPr>
            </w:pPr>
          </w:p>
          <w:p w14:paraId="7BFCC287" w14:textId="77777777" w:rsidR="00D0661C" w:rsidRPr="00FA3630" w:rsidRDefault="00D0661C" w:rsidP="00136A4C">
            <w:pPr>
              <w:widowControl w:val="0"/>
              <w:spacing w:line="240" w:lineRule="auto"/>
              <w:rPr>
                <w:rFonts w:eastAsia="Montserrat" w:cstheme="minorHAnsi"/>
              </w:rPr>
            </w:pPr>
          </w:p>
          <w:p w14:paraId="2ABFAD4E" w14:textId="77777777" w:rsidR="00D0661C" w:rsidRPr="00FA3630" w:rsidRDefault="00D0661C" w:rsidP="00136A4C">
            <w:pPr>
              <w:widowControl w:val="0"/>
              <w:spacing w:line="240" w:lineRule="auto"/>
              <w:rPr>
                <w:rFonts w:eastAsia="Montserrat" w:cstheme="minorHAnsi"/>
              </w:rPr>
            </w:pPr>
          </w:p>
        </w:tc>
      </w:tr>
      <w:tr w:rsidR="00D0661C" w:rsidRPr="00FA3630" w14:paraId="6A086F65" w14:textId="77777777" w:rsidTr="00D0661C">
        <w:trPr>
          <w:divId w:val="1915970633"/>
        </w:trPr>
        <w:tc>
          <w:tcPr>
            <w:tcW w:w="4275" w:type="dxa"/>
            <w:tcMar>
              <w:top w:w="100" w:type="dxa"/>
              <w:left w:w="100" w:type="dxa"/>
              <w:bottom w:w="100" w:type="dxa"/>
              <w:right w:w="100" w:type="dxa"/>
            </w:tcMar>
          </w:tcPr>
          <w:p w14:paraId="3B0565CD" w14:textId="77777777" w:rsidR="00D0661C" w:rsidRPr="00FA3630" w:rsidRDefault="00D0661C"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91F323A" w14:textId="77777777" w:rsidR="00D0661C" w:rsidRPr="00FA3630" w:rsidRDefault="00D0661C"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CD6C339" w14:textId="77777777" w:rsidR="00D0661C" w:rsidRPr="00FA3630" w:rsidRDefault="00D0661C"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60C279D" w14:textId="77777777" w:rsidR="00D0661C" w:rsidRPr="00FA3630" w:rsidRDefault="00D0661C" w:rsidP="00136A4C">
            <w:pPr>
              <w:widowControl w:val="0"/>
              <w:spacing w:line="240" w:lineRule="auto"/>
              <w:rPr>
                <w:rFonts w:eastAsia="Montserrat" w:cstheme="minorHAnsi"/>
              </w:rPr>
            </w:pPr>
          </w:p>
          <w:p w14:paraId="4B589DEE" w14:textId="77777777" w:rsidR="00D0661C" w:rsidRPr="00FA3630" w:rsidRDefault="00D0661C" w:rsidP="00136A4C">
            <w:pPr>
              <w:widowControl w:val="0"/>
              <w:spacing w:line="240" w:lineRule="auto"/>
              <w:rPr>
                <w:rFonts w:eastAsia="Montserrat" w:cstheme="minorHAnsi"/>
              </w:rPr>
            </w:pPr>
          </w:p>
          <w:p w14:paraId="21AFA2E2" w14:textId="77777777" w:rsidR="00D0661C" w:rsidRPr="00FA3630" w:rsidRDefault="00D0661C" w:rsidP="00136A4C">
            <w:pPr>
              <w:widowControl w:val="0"/>
              <w:spacing w:line="240" w:lineRule="auto"/>
              <w:rPr>
                <w:rFonts w:eastAsia="Montserrat" w:cstheme="minorHAnsi"/>
              </w:rPr>
            </w:pPr>
          </w:p>
        </w:tc>
      </w:tr>
    </w:tbl>
    <w:p w14:paraId="60A677D7" w14:textId="77777777" w:rsidR="00D0661C" w:rsidRPr="00FA3630" w:rsidRDefault="00D0661C" w:rsidP="00D0661C">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D0661C" w:rsidRPr="00FA3630" w14:paraId="3F92EFD5" w14:textId="77777777" w:rsidTr="00D0661C">
        <w:trPr>
          <w:divId w:val="1915970633"/>
          <w:trHeight w:val="2538"/>
        </w:trPr>
        <w:tc>
          <w:tcPr>
            <w:tcW w:w="10160" w:type="dxa"/>
            <w:tcMar>
              <w:top w:w="100" w:type="dxa"/>
              <w:left w:w="100" w:type="dxa"/>
              <w:bottom w:w="100" w:type="dxa"/>
              <w:right w:w="100" w:type="dxa"/>
            </w:tcMar>
          </w:tcPr>
          <w:p w14:paraId="6D506080" w14:textId="77777777" w:rsidR="00D0661C" w:rsidRPr="00FA3630" w:rsidRDefault="00D0661C"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0307966C" w14:textId="77777777" w:rsidR="00D0661C" w:rsidRPr="00FA3630" w:rsidRDefault="00D0661C" w:rsidP="00D0661C">
      <w:pPr>
        <w:divId w:val="1915970633"/>
        <w:rPr>
          <w:rFonts w:eastAsia="Montserrat" w:cstheme="minorHAnsi"/>
        </w:rPr>
      </w:pPr>
    </w:p>
    <w:p w14:paraId="5522711E" w14:textId="77777777" w:rsidR="00D0661C" w:rsidRPr="00FA3630" w:rsidRDefault="00D0661C" w:rsidP="00D0661C">
      <w:pPr>
        <w:divId w:val="1915970633"/>
        <w:rPr>
          <w:rFonts w:cstheme="minorHAnsi"/>
        </w:rPr>
      </w:pPr>
    </w:p>
    <w:p w14:paraId="255A7B79" w14:textId="77777777" w:rsidR="00D0661C" w:rsidRPr="00FA3630" w:rsidRDefault="00D0661C" w:rsidP="00D0661C">
      <w:pPr>
        <w:divId w:val="1915970633"/>
        <w:rPr>
          <w:rFonts w:cstheme="minorHAnsi"/>
        </w:rPr>
      </w:pPr>
    </w:p>
    <w:p w14:paraId="74E52EB3" w14:textId="77777777" w:rsidR="008D6D3D" w:rsidRPr="00600385" w:rsidRDefault="008D6D3D">
      <w:pPr>
        <w:divId w:val="1915970633"/>
        <w:rPr>
          <w:rFonts w:ascii="Calibri" w:eastAsia="Times New Roman" w:hAnsi="Calibri" w:cs="Calibri"/>
          <w:noProof/>
          <w:sz w:val="22"/>
          <w:szCs w:val="22"/>
          <w:lang w:val="fil-PH"/>
        </w:rPr>
      </w:pPr>
    </w:p>
    <w:sectPr w:rsidR="008D6D3D" w:rsidRPr="00600385" w:rsidSect="00D0661C">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D7C0" w14:textId="77777777" w:rsidR="00B61A9C" w:rsidRDefault="00B61A9C" w:rsidP="005F2F6D">
      <w:pPr>
        <w:spacing w:after="0" w:line="240" w:lineRule="auto"/>
      </w:pPr>
      <w:r>
        <w:separator/>
      </w:r>
    </w:p>
  </w:endnote>
  <w:endnote w:type="continuationSeparator" w:id="0">
    <w:p w14:paraId="70FF80D9" w14:textId="77777777" w:rsidR="00B61A9C" w:rsidRDefault="00B61A9C"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9162" w14:textId="77777777" w:rsidR="00600385" w:rsidRDefault="00600385" w:rsidP="00600385">
    <w:pPr>
      <w:pStyle w:val="Header"/>
      <w:rPr>
        <w:b/>
        <w:bCs/>
        <w:sz w:val="18"/>
        <w:szCs w:val="18"/>
        <w:u w:val="single"/>
      </w:rPr>
    </w:pPr>
    <w:r>
      <w:rPr>
        <w:b/>
        <w:bCs/>
        <w:sz w:val="18"/>
        <w:szCs w:val="18"/>
        <w:u w:val="single"/>
      </w:rPr>
      <w:t>______________________________________________________________________________</w:t>
    </w:r>
  </w:p>
  <w:p w14:paraId="14063625" w14:textId="77777777" w:rsidR="00600385" w:rsidRPr="0062697E" w:rsidRDefault="00600385" w:rsidP="00600385">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05F7367A" w14:textId="4D57DF3D" w:rsidR="00600385" w:rsidRDefault="00600385" w:rsidP="00600385">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62019" w14:textId="77777777" w:rsidR="00B61A9C" w:rsidRDefault="00B61A9C" w:rsidP="005F2F6D">
      <w:pPr>
        <w:spacing w:after="0" w:line="240" w:lineRule="auto"/>
      </w:pPr>
      <w:r>
        <w:separator/>
      </w:r>
    </w:p>
  </w:footnote>
  <w:footnote w:type="continuationSeparator" w:id="0">
    <w:p w14:paraId="38F78651" w14:textId="77777777" w:rsidR="00B61A9C" w:rsidRDefault="00B61A9C"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42B1"/>
    <w:rsid w:val="00094B7D"/>
    <w:rsid w:val="000C5282"/>
    <w:rsid w:val="00115C06"/>
    <w:rsid w:val="001B5CF0"/>
    <w:rsid w:val="001C5C02"/>
    <w:rsid w:val="002048ED"/>
    <w:rsid w:val="00234FF7"/>
    <w:rsid w:val="002458B9"/>
    <w:rsid w:val="002819F6"/>
    <w:rsid w:val="00295036"/>
    <w:rsid w:val="002A6C8A"/>
    <w:rsid w:val="002D66CE"/>
    <w:rsid w:val="00335629"/>
    <w:rsid w:val="003D5ACC"/>
    <w:rsid w:val="003E6EFA"/>
    <w:rsid w:val="0045676A"/>
    <w:rsid w:val="00595AD9"/>
    <w:rsid w:val="005A71B8"/>
    <w:rsid w:val="005D62F4"/>
    <w:rsid w:val="005E698B"/>
    <w:rsid w:val="005F2F6D"/>
    <w:rsid w:val="00600385"/>
    <w:rsid w:val="00600A52"/>
    <w:rsid w:val="00683C04"/>
    <w:rsid w:val="008C5B2A"/>
    <w:rsid w:val="008D6D3D"/>
    <w:rsid w:val="00A076F3"/>
    <w:rsid w:val="00A93351"/>
    <w:rsid w:val="00AD4F02"/>
    <w:rsid w:val="00B243D5"/>
    <w:rsid w:val="00B408E6"/>
    <w:rsid w:val="00B61A9C"/>
    <w:rsid w:val="00BA2129"/>
    <w:rsid w:val="00BD6393"/>
    <w:rsid w:val="00BE08FF"/>
    <w:rsid w:val="00BF0604"/>
    <w:rsid w:val="00C02C34"/>
    <w:rsid w:val="00C90E7B"/>
    <w:rsid w:val="00D0661C"/>
    <w:rsid w:val="00D33F99"/>
    <w:rsid w:val="00D85763"/>
    <w:rsid w:val="00D95DA7"/>
    <w:rsid w:val="00DE092E"/>
    <w:rsid w:val="00DE3D1B"/>
    <w:rsid w:val="00E04414"/>
    <w:rsid w:val="00E804D2"/>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4E4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600385"/>
    <w:rPr>
      <w:color w:val="467886" w:themeColor="hyperlink"/>
      <w:u w:val="single"/>
    </w:rPr>
  </w:style>
  <w:style w:type="table" w:styleId="TableGrid">
    <w:name w:val="Table Grid"/>
    <w:basedOn w:val="TableNormal"/>
    <w:uiPriority w:val="59"/>
    <w:rsid w:val="00600385"/>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134</ap:TotalTime>
  <ap:Pages>9</ap:Pages>
  <ap:Words>3428</ap:Words>
  <ap:Characters>19545</ap:Characters>
  <ap:Application>Microsoft Office Word</ap:Application>
  <ap:DocSecurity>0</ap:DocSecurity>
  <ap:Lines>162</ap:Lines>
  <ap:Paragraphs>45</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22928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