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FF45CB" w14:textId="34515E4E" w:rsidR="00600A52" w:rsidRPr="000E7C1A" w:rsidRDefault="009C3008" w:rsidP="000E7C1A">
      <w:pPr>
        <w:pStyle w:val="NoSpacing"/>
        <w:ind w:left="270" w:hanging="270"/>
        <w:jc w:val="center"/>
        <w:rPr>
          <w:rFonts w:ascii="Calibri" w:eastAsia="Times New Roman" w:hAnsi="Calibri" w:cs="Calibri"/>
          <w:b/>
          <w:bCs/>
          <w:sz w:val="22"/>
          <w:szCs w:val="22"/>
        </w:rPr>
      </w:pPr>
      <w:r w:rsidRPr="000E7C1A">
        <w:rPr>
          <w:rFonts w:ascii="Calibri" w:eastAsia="Arial" w:hAnsi="Calibri" w:cs="Calibri"/>
          <w:b/>
          <w:bCs/>
          <w:sz w:val="22"/>
          <w:szCs w:val="22"/>
        </w:rPr>
        <w:t xml:space="preserve">GRADE </w:t>
      </w:r>
      <w:r w:rsidR="00DB115A" w:rsidRPr="000E7C1A">
        <w:rPr>
          <w:rFonts w:ascii="Calibri" w:eastAsia="Arial" w:hAnsi="Calibri" w:cs="Calibri"/>
          <w:b/>
          <w:bCs/>
          <w:sz w:val="22"/>
          <w:szCs w:val="22"/>
        </w:rPr>
        <w:t>5</w:t>
      </w:r>
      <w:r w:rsidRPr="000E7C1A">
        <w:rPr>
          <w:rFonts w:ascii="Calibri" w:eastAsia="Arial" w:hAnsi="Calibri" w:cs="Calibri"/>
          <w:b/>
          <w:bCs/>
          <w:sz w:val="22"/>
          <w:szCs w:val="22"/>
        </w:rPr>
        <w:t xml:space="preserve"> </w:t>
      </w:r>
      <w:r w:rsidR="00600A52" w:rsidRPr="000E7C1A">
        <w:rPr>
          <w:rFonts w:ascii="Calibri" w:eastAsia="Arial" w:hAnsi="Calibri" w:cs="Calibri"/>
          <w:b/>
          <w:bCs/>
          <w:sz w:val="22"/>
          <w:szCs w:val="22"/>
        </w:rPr>
        <w:t xml:space="preserve">DAILY LESSON LOGS | </w:t>
      </w:r>
      <w:r w:rsidR="00600A52" w:rsidRPr="000E7C1A">
        <w:rPr>
          <w:rFonts w:ascii="Calibri" w:eastAsia="Arial" w:hAnsi="Calibri" w:cs="Calibri"/>
          <w:i/>
          <w:iCs/>
          <w:sz w:val="22"/>
          <w:szCs w:val="22"/>
        </w:rPr>
        <w:t>ILAW Format</w:t>
      </w:r>
    </w:p>
    <w:p w14:paraId="7025431A" w14:textId="77777777" w:rsidR="00600A52" w:rsidRPr="000E7C1A" w:rsidRDefault="00600A52" w:rsidP="000E7C1A">
      <w:pPr>
        <w:pStyle w:val="NoSpacing"/>
        <w:ind w:left="270" w:hanging="270"/>
        <w:jc w:val="center"/>
        <w:rPr>
          <w:rFonts w:ascii="Calibri" w:eastAsia="Times New Roman" w:hAnsi="Calibri" w:cs="Calibri"/>
          <w:b/>
          <w:bCs/>
          <w:sz w:val="22"/>
          <w:szCs w:val="22"/>
        </w:rPr>
      </w:pPr>
    </w:p>
    <w:p w14:paraId="608C2BC9" w14:textId="77777777" w:rsidR="00D85763" w:rsidRPr="000E7C1A" w:rsidRDefault="00D85763" w:rsidP="000E7C1A">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0E7C1A" w:rsidRPr="000E7C1A" w14:paraId="0A39B259"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0455814"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 xml:space="preserve">Name of Lesson </w:t>
            </w:r>
          </w:p>
          <w:p w14:paraId="4476CC78" w14:textId="4F509F5A"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Pangalan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987128" w14:textId="77777777" w:rsidR="000E7C1A" w:rsidRPr="000E7C1A" w:rsidRDefault="000E7C1A" w:rsidP="000E7C1A">
            <w:pPr>
              <w:spacing w:after="20" w:line="240" w:lineRule="auto"/>
              <w:ind w:left="270" w:hanging="270"/>
              <w:rPr>
                <w:rFonts w:ascii="Calibri" w:hAnsi="Calibri" w:cs="Calibri"/>
                <w:b/>
                <w:bCs/>
                <w:sz w:val="22"/>
                <w:szCs w:val="22"/>
              </w:rPr>
            </w:pPr>
            <w:r w:rsidRPr="000E7C1A">
              <w:rPr>
                <w:rFonts w:ascii="Calibri" w:eastAsia="Arial" w:hAnsi="Calibri" w:cs="Calibri"/>
                <w:b/>
                <w:bCs/>
                <w:sz w:val="22"/>
                <w:szCs w:val="22"/>
              </w:rPr>
              <w:t>Netiquette, Web Browser, Search Engine, at E-mail</w:t>
            </w:r>
          </w:p>
        </w:tc>
      </w:tr>
      <w:tr w:rsidR="000E7C1A" w:rsidRPr="000E7C1A" w14:paraId="6664DFF8"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2FE205A"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 xml:space="preserve">Learning Area </w:t>
            </w:r>
          </w:p>
          <w:p w14:paraId="35914150" w14:textId="4A2C02AC"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Asignatura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FCC945E" w14:textId="77777777" w:rsidR="000E7C1A" w:rsidRPr="000E7C1A" w:rsidRDefault="000E7C1A" w:rsidP="000E7C1A">
            <w:pPr>
              <w:spacing w:after="20" w:line="240" w:lineRule="auto"/>
              <w:ind w:left="270" w:hanging="270"/>
              <w:rPr>
                <w:rFonts w:ascii="Calibri" w:hAnsi="Calibri" w:cs="Calibri"/>
                <w:b/>
                <w:bCs/>
                <w:sz w:val="22"/>
                <w:szCs w:val="22"/>
              </w:rPr>
            </w:pPr>
            <w:r w:rsidRPr="000E7C1A">
              <w:rPr>
                <w:rFonts w:ascii="Calibri" w:eastAsia="Arial" w:hAnsi="Calibri" w:cs="Calibri"/>
                <w:b/>
                <w:bCs/>
                <w:sz w:val="22"/>
                <w:szCs w:val="22"/>
              </w:rPr>
              <w:t>EPP-ICT 5</w:t>
            </w:r>
          </w:p>
        </w:tc>
      </w:tr>
      <w:tr w:rsidR="000E7C1A" w:rsidRPr="000E7C1A" w14:paraId="24D22259"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C1C6C72" w14:textId="156F627E"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eastAsia="Times New Roman" w:hAnsi="Calibri" w:cs="Calibri"/>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A053515" w14:textId="77777777" w:rsidR="000E7C1A" w:rsidRPr="000E7C1A" w:rsidRDefault="000E7C1A" w:rsidP="000E7C1A">
            <w:pPr>
              <w:spacing w:after="20" w:line="240" w:lineRule="auto"/>
              <w:ind w:left="270" w:hanging="270"/>
              <w:rPr>
                <w:rFonts w:ascii="Calibri" w:hAnsi="Calibri" w:cs="Calibri"/>
                <w:b/>
                <w:bCs/>
                <w:sz w:val="22"/>
                <w:szCs w:val="22"/>
              </w:rPr>
            </w:pPr>
            <w:r w:rsidRPr="000E7C1A">
              <w:rPr>
                <w:rFonts w:ascii="Calibri" w:eastAsia="Arial" w:hAnsi="Calibri" w:cs="Calibri"/>
                <w:b/>
                <w:bCs/>
                <w:sz w:val="22"/>
                <w:szCs w:val="22"/>
              </w:rPr>
              <w:t>Term 1 | Week 1</w:t>
            </w:r>
          </w:p>
        </w:tc>
      </w:tr>
      <w:tr w:rsidR="000E7C1A" w:rsidRPr="000E7C1A" w14:paraId="6A590654"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D2245BA"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Grade Level and Section</w:t>
            </w:r>
          </w:p>
          <w:p w14:paraId="594F04D8" w14:textId="56D9D51F"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eastAsia="Times New Roman" w:hAnsi="Calibri" w:cs="Calibri"/>
                <w:b w:val="0"/>
                <w:bCs w:val="0"/>
                <w:i/>
                <w:iCs/>
                <w:color w:val="000000" w:themeColor="text1"/>
              </w:rPr>
              <w:t xml:space="preserve"> </w:t>
            </w:r>
            <w:r w:rsidRPr="00800105">
              <w:rPr>
                <w:rStyle w:val="Strong"/>
                <w:rFonts w:ascii="Calibri" w:hAnsi="Calibri" w:cs="Calibri"/>
                <w:b w:val="0"/>
                <w:bCs w:val="0"/>
                <w:i/>
                <w:iCs/>
                <w:color w:val="000000" w:themeColor="text1"/>
              </w:rPr>
              <w:t>/ Baitang/Pangkat</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B84C6E" w14:textId="77777777" w:rsidR="000E7C1A" w:rsidRPr="000E7C1A" w:rsidRDefault="000E7C1A" w:rsidP="000E7C1A">
            <w:pPr>
              <w:spacing w:after="20" w:line="240" w:lineRule="auto"/>
              <w:ind w:left="270" w:hanging="270"/>
              <w:rPr>
                <w:rFonts w:ascii="Calibri" w:hAnsi="Calibri" w:cs="Calibri"/>
                <w:b/>
                <w:bCs/>
                <w:sz w:val="22"/>
                <w:szCs w:val="22"/>
              </w:rPr>
            </w:pPr>
            <w:r w:rsidRPr="000E7C1A">
              <w:rPr>
                <w:rFonts w:ascii="Calibri" w:eastAsia="Arial" w:hAnsi="Calibri" w:cs="Calibri"/>
                <w:b/>
                <w:bCs/>
                <w:sz w:val="22"/>
                <w:szCs w:val="22"/>
              </w:rPr>
              <w:t>Grade 5</w:t>
            </w:r>
          </w:p>
        </w:tc>
      </w:tr>
      <w:tr w:rsidR="000E7C1A" w:rsidRPr="000E7C1A" w14:paraId="2C84951D"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DD1FD78" w14:textId="77777777" w:rsidR="000E7C1A" w:rsidRPr="00800105" w:rsidRDefault="000E7C1A" w:rsidP="000E7C1A">
            <w:pPr>
              <w:spacing w:after="0" w:line="240" w:lineRule="auto"/>
              <w:ind w:left="427" w:hanging="270"/>
              <w:rPr>
                <w:rStyle w:val="Strong"/>
                <w:rFonts w:ascii="Calibri" w:hAnsi="Calibri" w:cs="Calibri"/>
                <w:color w:val="000000" w:themeColor="text1"/>
              </w:rPr>
            </w:pPr>
            <w:r w:rsidRPr="00800105">
              <w:rPr>
                <w:rStyle w:val="Strong"/>
                <w:rFonts w:ascii="Calibri" w:hAnsi="Calibri" w:cs="Calibri"/>
                <w:color w:val="000000" w:themeColor="text1"/>
              </w:rPr>
              <w:t xml:space="preserve">Teacher </w:t>
            </w:r>
          </w:p>
          <w:p w14:paraId="22ABBAAC" w14:textId="7BF5E46B"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xml:space="preserve">/ </w:t>
            </w:r>
            <w:r w:rsidRPr="00800105">
              <w:rPr>
                <w:rStyle w:val="Strong"/>
                <w:rFonts w:ascii="Calibri" w:eastAsia="Times New Roman" w:hAnsi="Calibri" w:cs="Calibri"/>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676F43C" w14:textId="73A8F183" w:rsidR="000E7C1A" w:rsidRPr="000E7C1A" w:rsidRDefault="000E7C1A" w:rsidP="000E7C1A">
            <w:pPr>
              <w:ind w:left="270" w:hanging="270"/>
              <w:rPr>
                <w:rFonts w:ascii="Calibri" w:hAnsi="Calibri" w:cs="Calibri"/>
                <w:b/>
                <w:bCs/>
                <w:sz w:val="22"/>
                <w:szCs w:val="22"/>
              </w:rPr>
            </w:pPr>
            <w:r w:rsidRPr="000E7C1A">
              <w:rPr>
                <w:rStyle w:val="Strong"/>
                <w:rFonts w:ascii="Calibri" w:hAnsi="Calibri" w:cs="Calibri"/>
                <w:sz w:val="22"/>
                <w:szCs w:val="22"/>
              </w:rPr>
              <w:t>DepEd Club Team -</w:t>
            </w:r>
            <w:r w:rsidRPr="000E7C1A">
              <w:rPr>
                <w:rStyle w:val="Strong"/>
                <w:rFonts w:ascii="Calibri" w:hAnsi="Calibri" w:cs="Calibri"/>
                <w:b w:val="0"/>
                <w:bCs w:val="0"/>
                <w:sz w:val="22"/>
                <w:szCs w:val="22"/>
              </w:rPr>
              <w:t xml:space="preserve"> </w:t>
            </w:r>
            <w:hyperlink r:id="rId7" w:history="1">
              <w:r w:rsidRPr="000E7C1A">
                <w:rPr>
                  <w:rStyle w:val="Hyperlink"/>
                  <w:rFonts w:ascii="Calibri" w:eastAsia="Times New Roman" w:hAnsi="Calibri" w:cs="Calibri"/>
                  <w:b/>
                  <w:bCs/>
                  <w:sz w:val="22"/>
                  <w:szCs w:val="22"/>
                </w:rPr>
                <w:t>DepEdclub.com</w:t>
              </w:r>
            </w:hyperlink>
          </w:p>
        </w:tc>
      </w:tr>
      <w:tr w:rsidR="000E7C1A" w:rsidRPr="000E7C1A" w14:paraId="0A347035"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348D894"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 xml:space="preserve">No. of Sessions </w:t>
            </w:r>
          </w:p>
          <w:p w14:paraId="7AA3D059" w14:textId="3CA97B69"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xml:space="preserve">/ </w:t>
            </w:r>
            <w:r w:rsidRPr="00800105">
              <w:rPr>
                <w:rStyle w:val="Strong"/>
                <w:rFonts w:ascii="Calibri" w:eastAsia="Times New Roman" w:hAnsi="Calibri" w:cs="Calibri"/>
                <w:b w:val="0"/>
                <w:bCs w:val="0"/>
                <w:i/>
                <w:iCs/>
                <w:color w:val="000000" w:themeColor="text1"/>
              </w:rPr>
              <w:t>Bilang ng Sesyon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20E82CD" w14:textId="77777777" w:rsidR="000E7C1A" w:rsidRPr="000E7C1A" w:rsidRDefault="000E7C1A" w:rsidP="000E7C1A">
            <w:pPr>
              <w:spacing w:after="20" w:line="240" w:lineRule="auto"/>
              <w:ind w:left="270" w:hanging="270"/>
              <w:rPr>
                <w:rFonts w:ascii="Calibri" w:eastAsia="Times New Roman" w:hAnsi="Calibri" w:cs="Calibri"/>
                <w:b/>
                <w:bCs/>
                <w:sz w:val="22"/>
                <w:szCs w:val="22"/>
              </w:rPr>
            </w:pPr>
            <w:r w:rsidRPr="000E7C1A">
              <w:rPr>
                <w:rFonts w:ascii="Calibri" w:eastAsia="Arial" w:hAnsi="Calibri" w:cs="Calibri"/>
                <w:b/>
                <w:bCs/>
                <w:sz w:val="22"/>
                <w:szCs w:val="22"/>
              </w:rPr>
              <w:t>Session 1 / Unang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1BCBD2E" w14:textId="77777777" w:rsidR="000E7C1A" w:rsidRPr="000E7C1A" w:rsidRDefault="000E7C1A" w:rsidP="000E7C1A">
            <w:pPr>
              <w:spacing w:after="20" w:line="240" w:lineRule="auto"/>
              <w:ind w:left="270" w:hanging="270"/>
              <w:rPr>
                <w:rFonts w:ascii="Calibri" w:eastAsia="Times New Roman" w:hAnsi="Calibri" w:cs="Calibri"/>
                <w:b/>
                <w:bCs/>
                <w:sz w:val="22"/>
                <w:szCs w:val="22"/>
              </w:rPr>
            </w:pPr>
            <w:r w:rsidRPr="000E7C1A">
              <w:rPr>
                <w:rFonts w:ascii="Calibri" w:eastAsia="Arial" w:hAnsi="Calibri" w:cs="Calibri"/>
                <w:b/>
                <w:bCs/>
                <w:sz w:val="22"/>
                <w:szCs w:val="22"/>
              </w:rPr>
              <w:t>Session 2 / Ikalawang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0B244DB" w14:textId="77777777" w:rsidR="000E7C1A" w:rsidRPr="000E7C1A" w:rsidRDefault="000E7C1A" w:rsidP="000E7C1A">
            <w:pPr>
              <w:spacing w:after="20" w:line="240" w:lineRule="auto"/>
              <w:ind w:left="270" w:hanging="270"/>
              <w:rPr>
                <w:rFonts w:ascii="Calibri" w:eastAsia="Times New Roman" w:hAnsi="Calibri" w:cs="Calibri"/>
                <w:b/>
                <w:bCs/>
                <w:sz w:val="22"/>
                <w:szCs w:val="22"/>
              </w:rPr>
            </w:pPr>
            <w:r w:rsidRPr="000E7C1A">
              <w:rPr>
                <w:rFonts w:ascii="Calibri" w:eastAsia="Arial" w:hAnsi="Calibri" w:cs="Calibri"/>
                <w:b/>
                <w:bCs/>
                <w:sz w:val="22"/>
                <w:szCs w:val="22"/>
              </w:rPr>
              <w:t>Session 3 / Ikatlong Sesyon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20879C6" w14:textId="77777777" w:rsidR="000E7C1A" w:rsidRPr="000E7C1A" w:rsidRDefault="000E7C1A" w:rsidP="000E7C1A">
            <w:pPr>
              <w:spacing w:after="20" w:line="240" w:lineRule="auto"/>
              <w:ind w:left="270" w:hanging="270"/>
              <w:rPr>
                <w:rFonts w:ascii="Calibri" w:eastAsia="Times New Roman" w:hAnsi="Calibri" w:cs="Calibri"/>
                <w:b/>
                <w:bCs/>
                <w:sz w:val="22"/>
                <w:szCs w:val="22"/>
              </w:rPr>
            </w:pPr>
            <w:r w:rsidRPr="000E7C1A">
              <w:rPr>
                <w:rFonts w:ascii="Calibri" w:eastAsia="Arial" w:hAnsi="Calibri" w:cs="Calibri"/>
                <w:b/>
                <w:bCs/>
                <w:sz w:val="22"/>
                <w:szCs w:val="22"/>
              </w:rPr>
              <w:t>Session 4 / Ikaapat na Sesyon</w:t>
            </w:r>
          </w:p>
        </w:tc>
      </w:tr>
      <w:tr w:rsidR="000E7C1A" w:rsidRPr="000E7C1A" w14:paraId="1F1B2D81"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CF03639"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 xml:space="preserve">References </w:t>
            </w:r>
          </w:p>
          <w:p w14:paraId="46321846" w14:textId="365D02B2"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Mga Sanggunian</w:t>
            </w:r>
            <w:r w:rsidRPr="00800105">
              <w:rPr>
                <w:rFonts w:ascii="Calibri" w:eastAsia="Times New Roman" w:hAnsi="Calibri" w:cs="Calibri"/>
                <w:color w:val="000000" w:themeColor="text1"/>
              </w:rPr>
              <w:br/>
            </w:r>
            <w:r w:rsidRPr="00800105">
              <w:rPr>
                <w:rStyle w:val="Emphasis"/>
                <w:rFonts w:ascii="Calibri" w:eastAsia="Times New Roman" w:hAnsi="Calibri" w:cs="Calibri"/>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745CDC" w14:textId="1A2A7FE8"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 xml:space="preserve">Grade 5 EPP-ICT Three-Term Budget of Work for Learning Competencies; </w:t>
            </w:r>
            <w:r w:rsidR="00B51C5C">
              <w:rPr>
                <w:rFonts w:ascii="Calibri" w:eastAsia="Arial" w:hAnsi="Calibri" w:cs="Calibri"/>
                <w:sz w:val="22"/>
                <w:szCs w:val="22"/>
              </w:rPr>
              <w:t xml:space="preserve"> </w:t>
            </w:r>
            <w:r w:rsidRPr="000E7C1A">
              <w:rPr>
                <w:rFonts w:ascii="Calibri" w:eastAsia="Arial" w:hAnsi="Calibri" w:cs="Calibri"/>
                <w:sz w:val="22"/>
                <w:szCs w:val="22"/>
              </w:rPr>
              <w:t xml:space="preserve"> Bodnar, D. (2023). What is a Web Browser?; Digital Unite (2022). How to Send an Email; Lutkevich, B. Search Engine; Microsoft (2022). What is Netiquette?; PortalCripto (2023). Computer: Kahulugan at Konsepto; Teacher Kevin PH (2022). Paano mag send ng files sa Gmail?; Yasar, K. (2024). What is email?; larawan ng computer at web browsers; puzzle/vocabulary cards; sagutang papel; rubrik sa poster/jingle/browser design; computer, projector, cellphone o printed screenshots kung walang internet.</w:t>
            </w:r>
          </w:p>
        </w:tc>
      </w:tr>
      <w:tr w:rsidR="000E7C1A" w:rsidRPr="000E7C1A" w14:paraId="3EF4A0D3"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93D4646" w14:textId="77777777" w:rsidR="000E7C1A" w:rsidRPr="00800105" w:rsidRDefault="000E7C1A" w:rsidP="000E7C1A">
            <w:pPr>
              <w:spacing w:after="0" w:line="240" w:lineRule="auto"/>
              <w:ind w:left="427" w:hanging="270"/>
              <w:rPr>
                <w:rStyle w:val="Strong"/>
                <w:rFonts w:ascii="Calibri" w:eastAsia="Times New Roman" w:hAnsi="Calibri" w:cs="Calibri"/>
                <w:color w:val="000000" w:themeColor="text1"/>
              </w:rPr>
            </w:pPr>
            <w:r w:rsidRPr="00800105">
              <w:rPr>
                <w:rStyle w:val="Strong"/>
                <w:rFonts w:ascii="Calibri" w:eastAsia="Times New Roman" w:hAnsi="Calibri" w:cs="Calibri"/>
                <w:color w:val="000000" w:themeColor="text1"/>
              </w:rPr>
              <w:t xml:space="preserve">Declaration of AI use </w:t>
            </w:r>
          </w:p>
          <w:p w14:paraId="6BBF0DC5" w14:textId="2EBDBC94" w:rsidR="000E7C1A" w:rsidRPr="00800105" w:rsidRDefault="000E7C1A" w:rsidP="000E7C1A">
            <w:pPr>
              <w:spacing w:after="20" w:line="240" w:lineRule="auto"/>
              <w:ind w:left="427" w:hanging="270"/>
              <w:rPr>
                <w:rStyle w:val="Strong"/>
                <w:rFonts w:ascii="Calibri" w:eastAsia="Arial" w:hAnsi="Calibri" w:cs="Calibri"/>
                <w:color w:val="000000" w:themeColor="text1"/>
              </w:rPr>
            </w:pPr>
            <w:r w:rsidRPr="00800105">
              <w:rPr>
                <w:rStyle w:val="Strong"/>
                <w:rFonts w:ascii="Calibri" w:hAnsi="Calibri" w:cs="Calibri"/>
                <w:b w:val="0"/>
                <w:bCs w:val="0"/>
                <w:i/>
                <w:iCs/>
                <w:color w:val="000000" w:themeColor="text1"/>
              </w:rPr>
              <w:t>/ Deklarasyon sa Paggamit ng AI</w:t>
            </w:r>
            <w:r w:rsidRPr="00800105">
              <w:rPr>
                <w:rFonts w:ascii="Calibri" w:eastAsia="Times New Roman" w:hAnsi="Calibri" w:cs="Calibri"/>
                <w:color w:val="000000" w:themeColor="text1"/>
              </w:rPr>
              <w:br/>
            </w:r>
            <w:r w:rsidRPr="00800105">
              <w:rPr>
                <w:rStyle w:val="Emphasis"/>
                <w:rFonts w:ascii="Calibri" w:eastAsia="Times New Roman" w:hAnsi="Calibri" w:cs="Calibri"/>
                <w:color w:val="000000" w:themeColor="text1"/>
              </w:rPr>
              <w:t>-</w:t>
            </w:r>
            <w:r w:rsidRPr="00800105">
              <w:rPr>
                <w:rStyle w:val="Emphasis"/>
                <w:rFonts w:ascii="Calibri" w:hAnsi="Calibri" w:cs="Calibri"/>
                <w:color w:val="000000" w:themeColor="text1"/>
              </w:rPr>
              <w:t xml:space="preserve"> </w:t>
            </w:r>
            <w:r w:rsidRPr="00800105">
              <w:rPr>
                <w:rStyle w:val="Emphasis"/>
                <w:rFonts w:ascii="Calibri" w:eastAsia="Times New Roman" w:hAnsi="Calibri" w:cs="Calibri"/>
                <w:color w:val="000000" w:themeColor="text1"/>
              </w:rPr>
              <w:t xml:space="preserve">Cite how AI was used in the formulation of the </w:t>
            </w:r>
            <w:r w:rsidRPr="00800105">
              <w:rPr>
                <w:rStyle w:val="Emphasis"/>
                <w:rFonts w:ascii="Calibri" w:eastAsia="Times New Roman" w:hAnsi="Calibri" w:cs="Calibri"/>
                <w:color w:val="000000" w:themeColor="text1"/>
              </w:rPr>
              <w:lastRenderedPageBreak/>
              <w:t>lesson plan.</w:t>
            </w:r>
            <w:r w:rsidRPr="00800105">
              <w:rPr>
                <w:rFonts w:ascii="Calibri" w:eastAsia="Times New Roman" w:hAnsi="Calibri" w:cs="Calibri"/>
                <w:color w:val="000000" w:themeColor="text1"/>
              </w:rPr>
              <w:br/>
            </w:r>
            <w:r w:rsidRPr="00800105">
              <w:rPr>
                <w:rStyle w:val="Emphasis"/>
                <w:rFonts w:ascii="Calibri" w:eastAsia="Times New Roman" w:hAnsi="Calibri" w:cs="Calibri"/>
                <w:color w:val="000000" w:themeColor="text1"/>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9FECC6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(Halimbawa lamang) Gumamit ng AI bilang suporta sa pagpaplano ng mga gawain, pananaliksik, at pagsusuri ng linaw, kawastuhan, at pagkakaugnay ng aralin. Inaasahang isasakonteksto, susuriin, at isasagawa pa rin ng guro ang pangwakas na aralin batay sa pangangailangan, wika, at kalagayan ng mga mag-aaral sa klase.</w:t>
            </w:r>
          </w:p>
        </w:tc>
      </w:tr>
      <w:tr w:rsidR="000E7C1A" w:rsidRPr="000E7C1A" w14:paraId="355FAC33"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3FF848BE" w14:textId="77777777" w:rsidR="000E7C1A" w:rsidRPr="00800105" w:rsidRDefault="000E7C1A" w:rsidP="000E7C1A">
            <w:pPr>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t>Intentions</w:t>
            </w:r>
          </w:p>
          <w:p w14:paraId="1E6E45ED" w14:textId="330B65BC" w:rsidR="000E7C1A" w:rsidRPr="00800105" w:rsidRDefault="000E7C1A" w:rsidP="000E7C1A">
            <w:pPr>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Mga Layunin</w:t>
            </w:r>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7FEAAD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Sa sesyong ito, mauunawaan ng mga mag-aaral na ang paggamit ng internet ay nangangailangan ng wastong asal, paggalang, at pananagutan. Inaasahang mailalarawan nila ang kahulugan ng netiquette at makapagpapakita ng angkop na kilos sa online na pakikipag-ugnayan.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6FEDFA6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Sa sesyong ito, mauunawaan ng mga mag-aaral ang gamit ng web browser at search engine sa paghahanap ng impormasyon. Inaasahang makikilala nila ang mga halimbawa at pangunahing bahagi ng browser at maisasabuhay ang ligtas at responsableng paghahanap sa internet.</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17AC805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Sa sesyong ito, mauunawaan ng mga mag-aaral ang pangunahing bahagi at gamit ng e-mail bilang elektronikong paraan ng komunikasyon. Inaasahang makikilala nila ang subject line, sender, recipient, body, closing, signature, attachment, CC, at BCC.</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4FC4363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Sa sesyong ito, mailalapat ng mga mag-aaral ang natutuhan tungkol sa netiquette, browser, search engine, at e-mail sa mga gawain, pagbubuod, pagninilay, at maikling pagsusuri upang maipakita ang ligtas, mapanuri, at responsableng paggamit ng teknolohiya.</w:t>
            </w:r>
          </w:p>
        </w:tc>
      </w:tr>
      <w:tr w:rsidR="000E7C1A" w:rsidRPr="000E7C1A" w14:paraId="6576C498"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74AA66D"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t>Learning Competency and Curriculum Standards</w:t>
            </w:r>
          </w:p>
          <w:p w14:paraId="65DF8839"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u w:val="single"/>
              </w:rPr>
            </w:pPr>
            <w:r w:rsidRPr="00800105">
              <w:rPr>
                <w:rFonts w:ascii="Calibri" w:eastAsia="Montserrat" w:hAnsi="Calibri" w:cs="Calibri"/>
                <w:i/>
                <w:iCs/>
                <w:color w:val="000000" w:themeColor="text1"/>
              </w:rPr>
              <w:t>/</w:t>
            </w:r>
            <w:r w:rsidRPr="00800105">
              <w:rPr>
                <w:rFonts w:ascii="Calibri" w:eastAsia="Montserrat" w:hAnsi="Calibri" w:cs="Calibri"/>
                <w:b/>
                <w:bCs/>
                <w:i/>
                <w:iCs/>
                <w:color w:val="000000" w:themeColor="text1"/>
                <w:u w:val="single"/>
              </w:rPr>
              <w:t xml:space="preserve"> </w:t>
            </w:r>
            <w:r w:rsidRPr="00800105">
              <w:rPr>
                <w:rStyle w:val="Strong"/>
                <w:rFonts w:ascii="Calibri" w:eastAsia="Times New Roman" w:hAnsi="Calibri" w:cs="Calibri"/>
                <w:b w:val="0"/>
                <w:bCs w:val="0"/>
                <w:i/>
                <w:iCs/>
                <w:color w:val="000000" w:themeColor="text1"/>
              </w:rPr>
              <w:t>Kasanayang Pampagkatuto</w:t>
            </w:r>
          </w:p>
          <w:p w14:paraId="6BC367AB" w14:textId="4B79F0BC"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color w:val="000000" w:themeColor="text1"/>
              </w:rPr>
              <w:t xml:space="preserve"> </w:t>
            </w:r>
            <w:r w:rsidRPr="00800105">
              <w:rPr>
                <w:rFonts w:ascii="Calibri" w:eastAsia="Montserrat" w:hAnsi="Calibri" w:cs="Calibri"/>
                <w:i/>
                <w:iCs/>
                <w:color w:val="000000" w:themeColor="text1"/>
              </w:rPr>
              <w:t>Write the competency/ies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769E20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Pamantayang Pangnilalaman:</w:t>
            </w:r>
            <w:r w:rsidRPr="000E7C1A">
              <w:rPr>
                <w:rFonts w:ascii="Calibri" w:eastAsia="Arial" w:hAnsi="Calibri" w:cs="Calibri"/>
                <w:sz w:val="22"/>
                <w:szCs w:val="22"/>
              </w:rPr>
              <w:t xml:space="preserve"> Naipamamalas ang pag-unawa sa mga panuntunan ng netiquette; paggamit ng web browser at search engine; at paggamit ng e-mail.</w:t>
            </w:r>
          </w:p>
          <w:p w14:paraId="2412013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Pamantayan sa Pagganap:</w:t>
            </w:r>
            <w:r w:rsidRPr="000E7C1A">
              <w:rPr>
                <w:rFonts w:ascii="Calibri" w:eastAsia="Arial" w:hAnsi="Calibri" w:cs="Calibri"/>
                <w:sz w:val="22"/>
                <w:szCs w:val="22"/>
              </w:rPr>
              <w:t xml:space="preserve"> Naipapakita ng mga mag-aaral ang paggamit ng web browser, search engine, at e-mail sa ligtas at responsableng pamamaraan.</w:t>
            </w:r>
          </w:p>
          <w:p w14:paraId="61C645F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Mga Kasanayan mula sa DLL:</w:t>
            </w:r>
            <w:r w:rsidRPr="000E7C1A">
              <w:rPr>
                <w:rFonts w:ascii="Calibri" w:eastAsia="Arial" w:hAnsi="Calibri" w:cs="Calibri"/>
                <w:sz w:val="22"/>
                <w:szCs w:val="22"/>
              </w:rPr>
              <w:t xml:space="preserve"> 1) Inilalarawan ang paggamit ng web browser at search engine; 2) Naipapaliwanag ang panuntunan ng netiquette; at 3) Nauugnay ang paggamit ng web search, search engine, at netiquette.</w:t>
            </w:r>
          </w:p>
          <w:p w14:paraId="0E76250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Kasanayan sa BOW para sa Term 1 Week 1:</w:t>
            </w:r>
            <w:r w:rsidRPr="000E7C1A">
              <w:rPr>
                <w:rFonts w:ascii="Calibri" w:eastAsia="Arial" w:hAnsi="Calibri" w:cs="Calibri"/>
                <w:sz w:val="22"/>
                <w:szCs w:val="22"/>
              </w:rPr>
              <w:t xml:space="preserve"> Natatalakay ang mga panuntunan ng netiquette sa paggamit ng internet. Isinasama rin sa lingguhang DLL ang panimulang kaalaman sa web browser, search engine, at e-mail upang mapalawak ang digital citizenship, online safety, ethical behavior, at information literacy ng mga mag-aaral.</w:t>
            </w:r>
          </w:p>
        </w:tc>
      </w:tr>
      <w:tr w:rsidR="000E7C1A" w:rsidRPr="000E7C1A" w14:paraId="4002EB1C"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0154A12" w14:textId="77777777" w:rsidR="000E7C1A" w:rsidRPr="00800105" w:rsidRDefault="000E7C1A" w:rsidP="000E7C1A">
            <w:pPr>
              <w:widowControl w:val="0"/>
              <w:spacing w:after="0" w:line="240" w:lineRule="auto"/>
              <w:ind w:left="427" w:hanging="270"/>
              <w:rPr>
                <w:rFonts w:ascii="Calibri" w:eastAsia="Montserrat" w:hAnsi="Calibri" w:cs="Calibri"/>
                <w:color w:val="000000" w:themeColor="text1"/>
              </w:rPr>
            </w:pPr>
            <w:r w:rsidRPr="00800105">
              <w:rPr>
                <w:rFonts w:ascii="Calibri" w:eastAsia="Montserrat" w:hAnsi="Calibri" w:cs="Calibri"/>
                <w:b/>
                <w:bCs/>
                <w:color w:val="000000" w:themeColor="text1"/>
              </w:rPr>
              <w:t>Learning Objectives</w:t>
            </w:r>
          </w:p>
          <w:p w14:paraId="6BC74BFC"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b/>
                <w:bCs/>
                <w:i/>
                <w:iCs/>
                <w:color w:val="000000" w:themeColor="text1"/>
              </w:rPr>
              <w:t xml:space="preserve"> </w:t>
            </w:r>
            <w:r w:rsidRPr="00800105">
              <w:rPr>
                <w:rStyle w:val="Strong"/>
                <w:rFonts w:ascii="Calibri" w:eastAsia="Times New Roman" w:hAnsi="Calibri" w:cs="Calibri"/>
                <w:b w:val="0"/>
                <w:bCs w:val="0"/>
                <w:i/>
                <w:iCs/>
                <w:color w:val="000000" w:themeColor="text1"/>
              </w:rPr>
              <w:t>Mga Tiyak na Layunin</w:t>
            </w:r>
          </w:p>
          <w:p w14:paraId="69478447" w14:textId="57BAEC45"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color w:val="000000" w:themeColor="text1"/>
              </w:rPr>
              <w:t xml:space="preserve"> </w:t>
            </w:r>
            <w:r w:rsidRPr="00800105">
              <w:rPr>
                <w:rFonts w:ascii="Calibri" w:eastAsia="Montserrat" w:hAnsi="Calibri" w:cs="Calibri"/>
                <w:i/>
                <w:iCs/>
                <w:color w:val="000000" w:themeColor="text1"/>
              </w:rPr>
              <w:t xml:space="preserve">Write the smaller knowledge, skills, or tasks from the competency that the learners will work on and be able to show by the </w:t>
            </w:r>
            <w:r w:rsidRPr="00800105">
              <w:rPr>
                <w:rFonts w:ascii="Calibri" w:eastAsia="Montserrat" w:hAnsi="Calibri" w:cs="Calibri"/>
                <w:i/>
                <w:iCs/>
                <w:color w:val="000000" w:themeColor="text1"/>
              </w:rPr>
              <w:lastRenderedPageBreak/>
              <w:t>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5AFFD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Pagkatapos ng Unang Sesyon, ang mga mag-aaral ay inaasahang: 1) makapagbibigay ng sariling ideya tungkol sa computer at karanasan sa paggamit nito; 2) maipaliliwanag ang kahulugan ng netiquette; 3) </w:t>
            </w:r>
            <w:r w:rsidRPr="000E7C1A">
              <w:rPr>
                <w:rFonts w:ascii="Calibri" w:eastAsia="Arial" w:hAnsi="Calibri" w:cs="Calibri"/>
                <w:sz w:val="22"/>
                <w:szCs w:val="22"/>
              </w:rPr>
              <w:lastRenderedPageBreak/>
              <w:t>matutukoy ang mahahalagang panuntunan sa wastong asal online; at 4) makapagsasadula o makagagawa ng poster tungkol sa class netiquette.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115D50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Pagkatapos ng Ikalawang Sesyon, ang mga mag-aaral ay inaasahang: 1) mailalarawan ang gamit ng web browser at search engine; 2) makikilala ang halimbawa ng web browsers gaya ng Chrome, </w:t>
            </w:r>
            <w:r w:rsidRPr="000E7C1A">
              <w:rPr>
                <w:rFonts w:ascii="Calibri" w:eastAsia="Arial" w:hAnsi="Calibri" w:cs="Calibri"/>
                <w:sz w:val="22"/>
                <w:szCs w:val="22"/>
              </w:rPr>
              <w:lastRenderedPageBreak/>
              <w:t>Safari, Microsoft Edge, Mozilla Firefox, at Opera; 3) matutukoy ang title bar, address bar, toolbar icons, display window, at scroll bars; at 4) makalilikha ng sariling browser design na may kumpletong bahagi.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99C23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Pagkatapos ng Ikatlong Sesyon, ang mga mag-aaral ay inaasahang: 1) maipaliliwanag ang kahulugan ng e-mail; 2) matutukoy ang bahagi ng e-mail interface tulad ng subject line, sender, </w:t>
            </w:r>
            <w:r w:rsidRPr="000E7C1A">
              <w:rPr>
                <w:rFonts w:ascii="Calibri" w:eastAsia="Arial" w:hAnsi="Calibri" w:cs="Calibri"/>
                <w:sz w:val="22"/>
                <w:szCs w:val="22"/>
              </w:rPr>
              <w:lastRenderedPageBreak/>
              <w:t>recipient, salutation, body, closing, signature, attachment, CC, at BCC; 3) mailalarawan ang batayang hakbang sa pagpapadala ng e-mail; at 4) makabubuo ng jingle tungkol sa bahagi ng e-mail.</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EBD5215"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Pagkatapos ng Ikaapat na Sesyon, ang mga mag-aaral ay inaasahang: 1) makapagbubuod ng tatlong mahahalagang natutuhan tungkol sa responsableng paggamit ng teknolohiya; 2) masasagot ang mga tanong </w:t>
            </w:r>
            <w:r w:rsidRPr="000E7C1A">
              <w:rPr>
                <w:rFonts w:ascii="Calibri" w:eastAsia="Arial" w:hAnsi="Calibri" w:cs="Calibri"/>
                <w:sz w:val="22"/>
                <w:szCs w:val="22"/>
              </w:rPr>
              <w:lastRenderedPageBreak/>
              <w:t>sa pagninilay bilang kasapi ng Gen Alpha; 3) makapagsusuri ng mga sitwasyon sa paggamit ng internet, browser, search engine, at e-mail; at 4) makasasagot sa maikling formative quiz.</w:t>
            </w:r>
          </w:p>
        </w:tc>
      </w:tr>
      <w:tr w:rsidR="000E7C1A" w:rsidRPr="000E7C1A" w14:paraId="0ECFF218"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906F84C"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lastRenderedPageBreak/>
              <w:t>Learner Context</w:t>
            </w:r>
          </w:p>
          <w:p w14:paraId="5B703E4B"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u w:val="single"/>
              </w:rPr>
            </w:pPr>
            <w:r w:rsidRPr="00800105">
              <w:rPr>
                <w:rFonts w:ascii="Calibri" w:eastAsia="Montserrat" w:hAnsi="Calibri" w:cs="Calibri"/>
                <w:i/>
                <w:iCs/>
                <w:color w:val="000000" w:themeColor="text1"/>
              </w:rPr>
              <w:t>/</w:t>
            </w:r>
            <w:r w:rsidRPr="00800105">
              <w:rPr>
                <w:rFonts w:ascii="Calibri" w:eastAsia="Montserrat" w:hAnsi="Calibri" w:cs="Calibri"/>
                <w:i/>
                <w:iCs/>
                <w:color w:val="000000" w:themeColor="text1"/>
                <w:u w:val="single"/>
              </w:rPr>
              <w:t xml:space="preserve"> </w:t>
            </w:r>
            <w:r w:rsidRPr="00800105">
              <w:rPr>
                <w:rStyle w:val="Strong"/>
                <w:rFonts w:ascii="Calibri" w:eastAsia="Times New Roman" w:hAnsi="Calibri" w:cs="Calibri"/>
                <w:b w:val="0"/>
                <w:bCs w:val="0"/>
                <w:i/>
                <w:iCs/>
                <w:color w:val="000000" w:themeColor="text1"/>
              </w:rPr>
              <w:t>Konteksto ng Mag-aaral</w:t>
            </w:r>
          </w:p>
          <w:p w14:paraId="64BB98A5" w14:textId="7C12B668"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color w:val="000000" w:themeColor="text1"/>
              </w:rPr>
              <w:t xml:space="preserve"> </w:t>
            </w:r>
            <w:r w:rsidRPr="00800105">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4CC3CE5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(Halimbawa lamang) Karamihan sa mga mag-aaral ay interesado sa paggamit ng cellphone, computer, internet, video, at online communication. May ilan nang may karanasan sa browser, Messenger, o e-mail, ngunit kailangan pa nilang gabayan sa ligtas na paghahanap, paggalang sa privacy, wastong pagpili ng salita, at pag-iwas sa maling impormasyon. May ilang mag-aaral na mas natututo kapag may larawan, aktuwal na demonstrasyon, role play, at pangkatang gawain. Maaaring maging hadlang ang limitadong internet o kagamitan, kaya maghahanda ang guro ng printed screenshots, larawan, offline demo, at alternatibong papel-lapis na gawain.</w:t>
            </w:r>
          </w:p>
        </w:tc>
      </w:tr>
      <w:tr w:rsidR="000E7C1A" w:rsidRPr="000E7C1A" w14:paraId="75C395BA"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4ECBAF3" w14:textId="77777777" w:rsidR="000E7C1A" w:rsidRPr="00800105" w:rsidRDefault="000E7C1A" w:rsidP="000E7C1A">
            <w:pPr>
              <w:pStyle w:val="Heading2"/>
              <w:ind w:left="427" w:hanging="270"/>
              <w:rPr>
                <w:rFonts w:ascii="Calibri" w:eastAsia="Times New Roman" w:hAnsi="Calibri" w:cs="Calibri"/>
                <w:color w:val="000000" w:themeColor="text1"/>
                <w:sz w:val="24"/>
                <w:szCs w:val="24"/>
              </w:rPr>
            </w:pPr>
            <w:r w:rsidRPr="00800105">
              <w:rPr>
                <w:rFonts w:ascii="Calibri" w:eastAsia="Times New Roman" w:hAnsi="Calibri" w:cs="Calibri"/>
                <w:color w:val="000000" w:themeColor="text1"/>
                <w:sz w:val="24"/>
                <w:szCs w:val="24"/>
              </w:rPr>
              <w:t>Learning Experience</w:t>
            </w:r>
          </w:p>
          <w:p w14:paraId="0E419A00" w14:textId="38CCF031" w:rsidR="000E7C1A" w:rsidRPr="00800105" w:rsidRDefault="000E7C1A" w:rsidP="000E7C1A">
            <w:pPr>
              <w:pStyle w:val="Heading2"/>
              <w:spacing w:after="20"/>
              <w:ind w:left="427" w:hanging="270"/>
              <w:rPr>
                <w:rFonts w:ascii="Calibri" w:eastAsia="Arial" w:hAnsi="Calibri" w:cs="Calibri"/>
                <w:color w:val="000000" w:themeColor="text1"/>
                <w:sz w:val="24"/>
                <w:szCs w:val="24"/>
              </w:rPr>
            </w:pPr>
            <w:r w:rsidRPr="00800105">
              <w:rPr>
                <w:rFonts w:ascii="Calibri" w:eastAsia="Times New Roman" w:hAnsi="Calibri" w:cs="Calibri"/>
                <w:b w:val="0"/>
                <w:bCs w:val="0"/>
                <w:i/>
                <w:iCs/>
                <w:color w:val="000000" w:themeColor="text1"/>
                <w:sz w:val="24"/>
                <w:szCs w:val="24"/>
              </w:rPr>
              <w:t>/ Karanasan sa Pagkatuto</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576FC41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Ang karanasan sa pagkatuto ay magsisimula sa pag-uugnay ng aralin sa sariling karanasan ng mga mag-aaral sa computer at internet. Susundan ito ng paghawan ng bokabularyo, malinaw na pagpapaliwanag ng netiquette, browser, search engine, at e-mail, aktuwal o simulated na demonstrasyon, role play, poster making, browser design, jingle, at pagninilay. Ang bawat gawain ay nakatuon sa paggamit ng teknolohiya sa ligtas, magalang, mapanuri, at responsableng paraan.</w:t>
            </w:r>
          </w:p>
        </w:tc>
      </w:tr>
      <w:tr w:rsidR="000E7C1A" w:rsidRPr="000E7C1A" w14:paraId="77963A3D"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292761A4"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t>Pre-Lesson</w:t>
            </w:r>
          </w:p>
          <w:p w14:paraId="66D9A23F"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 xml:space="preserve">/ </w:t>
            </w:r>
            <w:r w:rsidRPr="00800105">
              <w:rPr>
                <w:rStyle w:val="Strong"/>
                <w:rFonts w:ascii="Calibri" w:eastAsia="Times New Roman" w:hAnsi="Calibri" w:cs="Calibri"/>
                <w:b w:val="0"/>
                <w:bCs w:val="0"/>
                <w:i/>
                <w:iCs/>
                <w:color w:val="000000" w:themeColor="text1"/>
              </w:rPr>
              <w:t>Bago ang Aralin</w:t>
            </w:r>
          </w:p>
          <w:p w14:paraId="559F20B8" w14:textId="46324AA4"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color w:val="000000" w:themeColor="text1"/>
              </w:rPr>
              <w:t xml:space="preserve"> </w:t>
            </w:r>
            <w:r w:rsidRPr="00800105">
              <w:rPr>
                <w:rFonts w:ascii="Calibri" w:eastAsia="Montserrat" w:hAnsi="Calibri" w:cs="Calibri"/>
                <w:i/>
                <w:iCs/>
                <w:color w:val="000000" w:themeColor="text1"/>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AEE7E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Maikling Balik-aral:</w:t>
            </w:r>
            <w:r w:rsidRPr="000E7C1A">
              <w:rPr>
                <w:rFonts w:ascii="Calibri" w:eastAsia="Arial" w:hAnsi="Calibri" w:cs="Calibri"/>
                <w:sz w:val="22"/>
                <w:szCs w:val="22"/>
              </w:rPr>
              <w:t xml:space="preserve"> Magpakita ng larawan ng computer at itanong: Ano ang naiisip ninyo kapag nakikita ninyo ang computer? Saan ninyo ito ginagamit? Ano ang inyong karanasan sa paggamit ng internet o </w:t>
            </w:r>
            <w:r w:rsidRPr="000E7C1A">
              <w:rPr>
                <w:rFonts w:ascii="Calibri" w:eastAsia="Arial" w:hAnsi="Calibri" w:cs="Calibri"/>
                <w:sz w:val="22"/>
                <w:szCs w:val="22"/>
              </w:rPr>
              <w:lastRenderedPageBreak/>
              <w:t>online messaging? Tanggapin ang iba’t ibang sagot at gamitin ang mga ito upang ipakilala na ang teknolohiya ay kapaki-pakinabang kung ginagamit nang ligtas, magalang, at responsable.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04730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Balikan ang netiquette sa pamamagitan ng tanong:</w:t>
            </w:r>
            <w:r w:rsidRPr="000E7C1A">
              <w:rPr>
                <w:rFonts w:ascii="Calibri" w:eastAsia="Arial" w:hAnsi="Calibri" w:cs="Calibri"/>
                <w:sz w:val="22"/>
                <w:szCs w:val="22"/>
              </w:rPr>
              <w:t xml:space="preserve"> Ano ang dapat tandaan kapag nakikipag-usap tayo online? Pagkatapos, magpakita ng larawan o printed icons ng iba’t ibang web browser. Itanong kung </w:t>
            </w:r>
            <w:r w:rsidRPr="000E7C1A">
              <w:rPr>
                <w:rFonts w:ascii="Calibri" w:eastAsia="Arial" w:hAnsi="Calibri" w:cs="Calibri"/>
                <w:sz w:val="22"/>
                <w:szCs w:val="22"/>
              </w:rPr>
              <w:lastRenderedPageBreak/>
              <w:t>alin ang nakita o nagamit na ng mga mag-aaral at saan nila ito karaniwang ginagamit.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ABE682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Magsimula sa mabilisang tanong:</w:t>
            </w:r>
            <w:r w:rsidRPr="000E7C1A">
              <w:rPr>
                <w:rFonts w:ascii="Calibri" w:eastAsia="Arial" w:hAnsi="Calibri" w:cs="Calibri"/>
                <w:sz w:val="22"/>
                <w:szCs w:val="22"/>
              </w:rPr>
              <w:t xml:space="preserve"> Ano ang gamit ng browser? Ano ang gamit ng search engine? Pagkatapos ay iugnay ito sa e-mail sa pamamagitan ng tanong: Paano tayo nagpapadala ng mensahe gamit ang </w:t>
            </w:r>
            <w:r w:rsidRPr="000E7C1A">
              <w:rPr>
                <w:rFonts w:ascii="Calibri" w:eastAsia="Arial" w:hAnsi="Calibri" w:cs="Calibri"/>
                <w:sz w:val="22"/>
                <w:szCs w:val="22"/>
              </w:rPr>
              <w:lastRenderedPageBreak/>
              <w:t>teknolohiya? Magpakita ng sample e-mail interface o printed screenshot at hayaang tukuyin ng mga mag-aaral ang nakikita nilang bahagi.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5AF77D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Isagawa ang 3-2-1 review:</w:t>
            </w:r>
            <w:r w:rsidRPr="000E7C1A">
              <w:rPr>
                <w:rFonts w:ascii="Calibri" w:eastAsia="Arial" w:hAnsi="Calibri" w:cs="Calibri"/>
                <w:sz w:val="22"/>
                <w:szCs w:val="22"/>
              </w:rPr>
              <w:t xml:space="preserve"> tatlong bagay na natutuhan, dalawang bagay na nagustuhan, at isang bagay na nais pang malaman. Gamitin ang sagot upang balikan ang netiquette, browser, search </w:t>
            </w:r>
            <w:r w:rsidRPr="000E7C1A">
              <w:rPr>
                <w:rFonts w:ascii="Calibri" w:eastAsia="Arial" w:hAnsi="Calibri" w:cs="Calibri"/>
                <w:sz w:val="22"/>
                <w:szCs w:val="22"/>
              </w:rPr>
              <w:lastRenderedPageBreak/>
              <w:t>engine, at e-mail bago ang pagsusuri at pagninilay sa pagkatuto.</w:t>
            </w:r>
          </w:p>
        </w:tc>
      </w:tr>
      <w:tr w:rsidR="000E7C1A" w:rsidRPr="000E7C1A" w14:paraId="3445485A"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26643CE"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u w:val="single"/>
              </w:rPr>
              <w:lastRenderedPageBreak/>
              <w:t>Flow</w:t>
            </w:r>
          </w:p>
          <w:p w14:paraId="78440196"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b/>
                <w:bCs/>
                <w:i/>
                <w:iCs/>
                <w:color w:val="000000" w:themeColor="text1"/>
              </w:rPr>
              <w:t xml:space="preserve"> </w:t>
            </w:r>
            <w:r w:rsidRPr="00800105">
              <w:rPr>
                <w:rStyle w:val="Strong"/>
                <w:rFonts w:ascii="Calibri" w:eastAsia="Times New Roman" w:hAnsi="Calibri" w:cs="Calibri"/>
                <w:b w:val="0"/>
                <w:bCs w:val="0"/>
                <w:i/>
                <w:iCs/>
                <w:color w:val="000000" w:themeColor="text1"/>
              </w:rPr>
              <w:t>Daloy ng Aralin</w:t>
            </w:r>
          </w:p>
          <w:p w14:paraId="63FDC9D5"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color w:val="000000" w:themeColor="text1"/>
              </w:rPr>
              <w:t xml:space="preserve"> </w:t>
            </w:r>
            <w:r w:rsidRPr="00800105">
              <w:rPr>
                <w:rFonts w:ascii="Calibri" w:eastAsia="Montserrat" w:hAnsi="Calibri" w:cs="Calibri"/>
                <w:i/>
                <w:iCs/>
                <w:color w:val="000000" w:themeColor="text1"/>
              </w:rPr>
              <w:t>Describe the activities that you can implement in 1 or more sessions to meet the learning objectives.</w:t>
            </w:r>
          </w:p>
          <w:p w14:paraId="1A34D16A"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Apply the Learning Design Principles by thinking about how to:</w:t>
            </w:r>
          </w:p>
          <w:p w14:paraId="77528B99"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make the objectives clear for the learners</w:t>
            </w:r>
          </w:p>
          <w:p w14:paraId="34C26059"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guide learners before letting them try the task on their own</w:t>
            </w:r>
          </w:p>
          <w:p w14:paraId="1FF7023D"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check the state of the learners’ well-being, understanding, and mastery over the lesson</w:t>
            </w:r>
          </w:p>
          <w:p w14:paraId="621D91B6"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connect today's new concepts to past competencies</w:t>
            </w:r>
          </w:p>
          <w:p w14:paraId="236BCBC2"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encourage collaboration among learners</w:t>
            </w:r>
          </w:p>
          <w:p w14:paraId="7974A6BE"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lastRenderedPageBreak/>
              <w:t>- invite learners to reflect on why this matters to them</w:t>
            </w:r>
          </w:p>
          <w:p w14:paraId="0DA224EC" w14:textId="0B2DBBFD" w:rsidR="000E7C1A" w:rsidRPr="00800105" w:rsidRDefault="000E7C1A" w:rsidP="000E7C1A">
            <w:pPr>
              <w:widowControl w:val="0"/>
              <w:spacing w:after="20" w:line="240" w:lineRule="auto"/>
              <w:ind w:left="427" w:hanging="270"/>
              <w:rPr>
                <w:rFonts w:ascii="Calibri" w:eastAsia="Arial" w:hAnsi="Calibri" w:cs="Calibri"/>
                <w:b/>
                <w:bCs/>
                <w:color w:val="000000" w:themeColor="text1"/>
                <w:u w:val="single"/>
              </w:rPr>
            </w:pPr>
            <w:r w:rsidRPr="00800105">
              <w:rPr>
                <w:rFonts w:ascii="Calibri" w:eastAsia="Montserrat" w:hAnsi="Calibri" w:cs="Calibri"/>
                <w:i/>
                <w:iCs/>
                <w:color w:val="000000" w:themeColor="text1"/>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3069BC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Daloy ng Aralin:</w:t>
            </w:r>
            <w:r w:rsidRPr="000E7C1A">
              <w:rPr>
                <w:rFonts w:ascii="Calibri" w:eastAsia="Arial" w:hAnsi="Calibri" w:cs="Calibri"/>
                <w:sz w:val="22"/>
                <w:szCs w:val="22"/>
              </w:rPr>
              <w:t xml:space="preserve"> Simulan ang sesyon sa larawan ng computer at pagbabahagi ng karanasan ng mga mag-aaral. Ilahad ang layunin: matutuhan ang wastong asal sa paggamit ng internet. Sa paghawan ng bokabularyo, ipabasa nang pabaligtad ang RETUPMOC, LIAM-E, at ECAFRETNI upang matukoy ang COMPUTER, E-MAIL, at INTERFACE. Ipakita ang kahulugan ng bawat salita at magbigay ng halimbawa. Talakayin ang netiquette bilang online etiquette at ihambing ito sa mabuting asal sa harapang pakikipag-usap. Ipaliwanag ang mga panuntunan: tandaan na tao ang kausap online, igalang ang privacy ng iba, ipresenta nang maayos ang </w:t>
            </w:r>
            <w:r w:rsidRPr="000E7C1A">
              <w:rPr>
                <w:rFonts w:ascii="Calibri" w:eastAsia="Arial" w:hAnsi="Calibri" w:cs="Calibri"/>
                <w:sz w:val="22"/>
                <w:szCs w:val="22"/>
              </w:rPr>
              <w:lastRenderedPageBreak/>
              <w:t>sarili, magbahagi lamang ng mapagkakatiwalaang impormasyon, maging mapanuri sa ipinapasa, at tumugon sa napapanahong paraan. Sa pinatnubayang pagsasanay, pangkatin ang klase para sa role playing tungkol sa pagtatanong ng gawain, pagpaplano ng party, paggawa ng alituntunin sa klase, at pag-aanunsyo ng paligsahan. Sa paglalapat, gumawa ang mga mag-aaral ng poster na “Class Netiquette” na nagpapakita ng mga salita at larawang nagsusulong ng magalang at ligtas na komunikasyon online.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9302E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Daloy ng Aralin:</w:t>
            </w:r>
            <w:r w:rsidRPr="000E7C1A">
              <w:rPr>
                <w:rFonts w:ascii="Calibri" w:eastAsia="Arial" w:hAnsi="Calibri" w:cs="Calibri"/>
                <w:sz w:val="22"/>
                <w:szCs w:val="22"/>
              </w:rPr>
              <w:t xml:space="preserve"> Balikan muna ang netiquette at ipaliwanag na bukod sa mabuting asal online, kailangan ding marunong gumamit ng mga kasangkapan sa paghahanap ng impormasyon. Ipakilala ang web browser bilang software application na nagbibigay-daan upang ma-access ang World Wide Web. Magpakita ng halimbawa gaya ng Google Chrome, Safari, Microsoft Edge, Mozilla Firefox, at Opera. Gamit ang larawan, aktuwal na computer, o printed screenshot, ipatukoy ang mga bahagi ng web browser: title bar, address bar, toolbar icons, display window, at scroll bars. Ipaliwanag na ang </w:t>
            </w:r>
            <w:r w:rsidRPr="000E7C1A">
              <w:rPr>
                <w:rFonts w:ascii="Calibri" w:eastAsia="Arial" w:hAnsi="Calibri" w:cs="Calibri"/>
                <w:sz w:val="22"/>
                <w:szCs w:val="22"/>
              </w:rPr>
              <w:lastRenderedPageBreak/>
              <w:t>search engine ay programang naghahanap at nagpapakilala ng mga impormasyon sa internet batay sa inilagay na keyword o query. Talakayin sa payak na paraan ang crawling, indexing, at searching/ranking. Ipakita ang ligtas at responsableng paghahanap: gumamit ng tamang keywords, basahin muna ang resulta, iwasan ang kahina-hinalang ad o link, at ikumpara ang impormasyon mula sa higit sa isang mapagkakatiwalaang website. Sa demonstrasyon, ipakita kung paano magbukas ng browser, gumamit ng address bar, pumunta sa website, at maghanap gamit ang search engine. Sa paglalapat, gumawa ang mga mag-aaral ng “My Page, My Browser!” kung saan magdidisenyo sila ng sariling browser na may logo at kumpletong bahagi.</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E40B9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Daloy ng Aralin:</w:t>
            </w:r>
            <w:r w:rsidRPr="000E7C1A">
              <w:rPr>
                <w:rFonts w:ascii="Calibri" w:eastAsia="Arial" w:hAnsi="Calibri" w:cs="Calibri"/>
                <w:sz w:val="22"/>
                <w:szCs w:val="22"/>
              </w:rPr>
              <w:t xml:space="preserve"> Iugnay ang nakaraang aralin sa online communication. Ipaliwanag na ang e-mail o electronic mail ay paraan ng pagpapadala at pagtanggap ng mensahe gamit ang internet. Gamit ang screenshot o aktuwal na interface, talakayin ang bahagi ng e-mail: subject line para sa paksa, sender para sa nagpadala, recipient para sa tatanggap, CC at BCC para sa kopya ng mensahe, salutation para sa pagbati, body para sa pangunahing mensahe, closing para sa magalang na pagtatapos, signature para sa pangalan o pagkakakilanlan ng nagpadala, at attachments para sa kalakip na file. Ipaliwanag ang mga </w:t>
            </w:r>
            <w:r w:rsidRPr="000E7C1A">
              <w:rPr>
                <w:rFonts w:ascii="Calibri" w:eastAsia="Arial" w:hAnsi="Calibri" w:cs="Calibri"/>
                <w:sz w:val="22"/>
                <w:szCs w:val="22"/>
              </w:rPr>
              <w:lastRenderedPageBreak/>
              <w:t>batayang hakbang sa pagpapadala: mag-log in, pindutin ang Compose, ilagay ang e-mail address ng tatanggap, punan ang subject, isulat ang mensahe, mag-attach ng file kung kailangan, at pindutin ang Send. Bigyang-diin ang netiquette sa e-mail: malinaw na subject, magalang na pagbati at pagtatapos, maikling mensahe, tamang file, at pag-iingat sa pribadong impormasyon. Sa pinatnubayang pagsasanay, iproseso ang sitwasyon tungkol sa e-mail mula sa kaibigang si Jamie at itanong kung bakit mahalagang malaman ang iba’t ibang bahagi ng e-mail. Sa paglalapat, hahatiin ang klase sa apat na pangkat upang gumawa at magtanghal ng jingle tungkol sa bahagi ng e-mail.</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9CD93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Daloy ng Aralin:</w:t>
            </w:r>
            <w:r w:rsidRPr="000E7C1A">
              <w:rPr>
                <w:rFonts w:ascii="Calibri" w:eastAsia="Arial" w:hAnsi="Calibri" w:cs="Calibri"/>
                <w:sz w:val="22"/>
                <w:szCs w:val="22"/>
              </w:rPr>
              <w:t xml:space="preserve"> Sa huling sesyon, pangunahan ang paglalagom sa pamamagitan ng 3-2-1: tatlong natutuhan, dalawang nagustuhan, at isang nais pang malaman. Iproseso ang sagot upang matiyak kung naunawaan ang ugnayan ng netiquette, browser, search engine, at e-mail. Ipagawa ang “Gen Alpha” reflection kung saan sasagutin ng mga mag-aaral: Sa paanong paraan maipapakita ang tamang paggamit ng teknolohiya? Ano ang kahalagahan ng netiquette sa mag-aaral? Ano ang dapat laging isaisip at isapuso sa paggamit ng anumang teknolohiya? Pagkatapos, magsagawa ng formative assessment na may mga tanong tungkol sa </w:t>
            </w:r>
            <w:r w:rsidRPr="000E7C1A">
              <w:rPr>
                <w:rFonts w:ascii="Calibri" w:eastAsia="Arial" w:hAnsi="Calibri" w:cs="Calibri"/>
                <w:sz w:val="22"/>
                <w:szCs w:val="22"/>
              </w:rPr>
              <w:lastRenderedPageBreak/>
              <w:t>web browser, search engine, netiquette, e-mail interface, attachment, at magalang na online communication. Magbigay ng feedback at linawin ang maling pagkaunawa. Para sa mga nangangailangan ng suporta, gumamit ng larawan at halimbawa; para sa handa na sa enrichment, ipasuri ang isang online situation at ipapaliwanag kung ligtas at responsable ang ginawa.</w:t>
            </w:r>
          </w:p>
        </w:tc>
      </w:tr>
      <w:tr w:rsidR="000E7C1A" w:rsidRPr="000E7C1A" w14:paraId="4FCB6FB0"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491A137"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lastRenderedPageBreak/>
              <w:t>Learning Resources</w:t>
            </w:r>
          </w:p>
          <w:p w14:paraId="11E29FB0"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 xml:space="preserve">/ </w:t>
            </w:r>
            <w:r w:rsidRPr="00800105">
              <w:rPr>
                <w:rStyle w:val="Strong"/>
                <w:rFonts w:ascii="Calibri" w:eastAsia="Times New Roman" w:hAnsi="Calibri" w:cs="Calibri"/>
                <w:b w:val="0"/>
                <w:bCs w:val="0"/>
                <w:i/>
                <w:iCs/>
                <w:color w:val="000000" w:themeColor="text1"/>
              </w:rPr>
              <w:t>Mga Kagamitang Panturo</w:t>
            </w:r>
          </w:p>
          <w:p w14:paraId="3E14DB36"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lastRenderedPageBreak/>
              <w:t>- List down the learning resources that will help you reach your objectives. Ensure that they are available and inclusive.</w:t>
            </w:r>
          </w:p>
          <w:p w14:paraId="6343D6AB" w14:textId="412A69E7"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FEEBFC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Larawan ng computer; vocabulary cards para sa </w:t>
            </w:r>
            <w:r w:rsidRPr="000E7C1A">
              <w:rPr>
                <w:rFonts w:ascii="Calibri" w:eastAsia="Arial" w:hAnsi="Calibri" w:cs="Calibri"/>
                <w:sz w:val="22"/>
                <w:szCs w:val="22"/>
              </w:rPr>
              <w:lastRenderedPageBreak/>
              <w:t>RETUPMOC, LIAM-E, at ECAFRETNI; larawan o printed examples ng online situations; manila paper o bond paper; pangkulay; sagutang papel; rubrik para sa role play at poster; offline screenshots kung walang internet.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4035B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Computer o laptop, projector o printed screenshots; icons </w:t>
            </w:r>
            <w:r w:rsidRPr="000E7C1A">
              <w:rPr>
                <w:rFonts w:ascii="Calibri" w:eastAsia="Arial" w:hAnsi="Calibri" w:cs="Calibri"/>
                <w:sz w:val="22"/>
                <w:szCs w:val="22"/>
              </w:rPr>
              <w:lastRenderedPageBreak/>
              <w:t>ng Chrome, Safari, Microsoft Edge, Mozilla Firefox, at Opera; diagram ng browser interface; sample search results; sagutang papel; bond paper para sa browser design; rubrik sa pagguhit; alternatibong papel-lapis na gawain kung walang device.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B59BA6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Printed o projected e-mail interface; sample e-mail </w:t>
            </w:r>
            <w:r w:rsidRPr="000E7C1A">
              <w:rPr>
                <w:rFonts w:ascii="Calibri" w:eastAsia="Arial" w:hAnsi="Calibri" w:cs="Calibri"/>
                <w:sz w:val="22"/>
                <w:szCs w:val="22"/>
              </w:rPr>
              <w:lastRenderedPageBreak/>
              <w:t>message; labels ng subject line, sender, recipient, CC, BCC, body, closing, signature, at attachment; video o teacher demonstration sa pagpapadala ng file; papel para sa jingle lyrics; rubric para sa performance; device kung available.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C518E4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 xml:space="preserve">3-2-1 reflection sheet; Gen Alpha reflection questions; </w:t>
            </w:r>
            <w:r w:rsidRPr="000E7C1A">
              <w:rPr>
                <w:rFonts w:ascii="Calibri" w:eastAsia="Arial" w:hAnsi="Calibri" w:cs="Calibri"/>
                <w:sz w:val="22"/>
                <w:szCs w:val="22"/>
              </w:rPr>
              <w:lastRenderedPageBreak/>
              <w:t>formative quiz; answer sheets; larawan o word cards para sa mabilisang review; printed situation cards tungkol sa netiquette, browser, search engine, at e-mail; remedial/enrichment activity sheets.</w:t>
            </w:r>
          </w:p>
        </w:tc>
      </w:tr>
      <w:tr w:rsidR="000E7C1A" w:rsidRPr="000E7C1A" w14:paraId="08960FDD"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32DA11B"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lastRenderedPageBreak/>
              <w:t xml:space="preserve">Opportunities for integration </w:t>
            </w:r>
          </w:p>
          <w:p w14:paraId="588A48A5"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u w:val="single"/>
              </w:rPr>
            </w:pPr>
            <w:r w:rsidRPr="00800105">
              <w:rPr>
                <w:rFonts w:ascii="Calibri" w:eastAsia="Montserrat" w:hAnsi="Calibri" w:cs="Calibri"/>
                <w:i/>
                <w:iCs/>
                <w:color w:val="000000" w:themeColor="text1"/>
              </w:rPr>
              <w:t xml:space="preserve">/ </w:t>
            </w:r>
            <w:r w:rsidRPr="00800105">
              <w:rPr>
                <w:rStyle w:val="Strong"/>
                <w:rFonts w:ascii="Calibri" w:eastAsia="Times New Roman" w:hAnsi="Calibri" w:cs="Calibri"/>
                <w:b w:val="0"/>
                <w:bCs w:val="0"/>
                <w:i/>
                <w:iCs/>
                <w:color w:val="000000" w:themeColor="text1"/>
              </w:rPr>
              <w:t>Oportunidad para sa Integrasyon</w:t>
            </w:r>
          </w:p>
          <w:p w14:paraId="5D45EB55" w14:textId="4C11D8DA"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Write down any possibilities 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065C89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ESP/GMRC:</w:t>
            </w:r>
            <w:r w:rsidRPr="000E7C1A">
              <w:rPr>
                <w:rFonts w:ascii="Calibri" w:eastAsia="Arial" w:hAnsi="Calibri" w:cs="Calibri"/>
                <w:sz w:val="22"/>
                <w:szCs w:val="22"/>
              </w:rPr>
              <w:t xml:space="preserve"> Paggalang, pananagutan, at mabuting asal sa pakikipag-ugnayan online. Filipino/English: Malinaw at magalang na pagpapahayag sa mensahe. Digital Citizenship: Privacy, respeto, at ligtas na komunikasyon.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BCD42C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Information Literacy:</w:t>
            </w:r>
            <w:r w:rsidRPr="000E7C1A">
              <w:rPr>
                <w:rFonts w:ascii="Calibri" w:eastAsia="Arial" w:hAnsi="Calibri" w:cs="Calibri"/>
                <w:sz w:val="22"/>
                <w:szCs w:val="22"/>
              </w:rPr>
              <w:t xml:space="preserve"> Tamang paggamit ng keywords at pagsusuri ng mapagkakatiwalaang impormasyon. Science/Technology: Bahagi at gamit ng browser bilang digital tool. Arts: Pagdidisenyo ng sariling browser logo at interface.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C8720F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Filipino/English:</w:t>
            </w:r>
            <w:r w:rsidRPr="000E7C1A">
              <w:rPr>
                <w:rFonts w:ascii="Calibri" w:eastAsia="Arial" w:hAnsi="Calibri" w:cs="Calibri"/>
                <w:sz w:val="22"/>
                <w:szCs w:val="22"/>
              </w:rPr>
              <w:t xml:space="preserve"> Pagsulat ng malinaw na mensahe, pagbati, paksa, at pagtatapos. Music/Arts: Paglikha ng jingle upang matandaan ang bahagi ng e-mail. Digital Safety: Pag-iingat sa attachment, CC/BCC, at pribadong impormasyon.</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7093DD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Values Education:</w:t>
            </w:r>
            <w:r w:rsidRPr="000E7C1A">
              <w:rPr>
                <w:rFonts w:ascii="Calibri" w:eastAsia="Arial" w:hAnsi="Calibri" w:cs="Calibri"/>
                <w:sz w:val="22"/>
                <w:szCs w:val="22"/>
              </w:rPr>
              <w:t xml:space="preserve"> Responsableng paggamit ng teknolohiya. Media and Information Literacy: Pagkilala sa ligtas, tama, at makabuluhang impormasyon. Homeroom Guidance: Pagninilay sa sariling digital habits bilang Gen Alpha learner.</w:t>
            </w:r>
          </w:p>
        </w:tc>
      </w:tr>
      <w:tr w:rsidR="000E7C1A" w:rsidRPr="000E7C1A" w14:paraId="38B3CED7"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3B90726" w14:textId="77777777" w:rsidR="000E7C1A" w:rsidRPr="00800105" w:rsidRDefault="000E7C1A" w:rsidP="000E7C1A">
            <w:pPr>
              <w:pStyle w:val="Heading2"/>
              <w:ind w:left="427" w:hanging="270"/>
              <w:rPr>
                <w:rFonts w:ascii="Calibri" w:eastAsia="Times New Roman" w:hAnsi="Calibri" w:cs="Calibri"/>
                <w:color w:val="000000" w:themeColor="text1"/>
                <w:sz w:val="24"/>
                <w:szCs w:val="24"/>
              </w:rPr>
            </w:pPr>
            <w:r w:rsidRPr="00800105">
              <w:rPr>
                <w:rFonts w:ascii="Calibri" w:eastAsia="Times New Roman" w:hAnsi="Calibri" w:cs="Calibri"/>
                <w:color w:val="000000" w:themeColor="text1"/>
                <w:sz w:val="24"/>
                <w:szCs w:val="24"/>
              </w:rPr>
              <w:t>Assessment</w:t>
            </w:r>
          </w:p>
          <w:p w14:paraId="6F786160" w14:textId="4C54227B" w:rsidR="000E7C1A" w:rsidRPr="00800105" w:rsidRDefault="000E7C1A" w:rsidP="000E7C1A">
            <w:pPr>
              <w:pStyle w:val="Heading2"/>
              <w:spacing w:after="20"/>
              <w:ind w:left="427" w:hanging="270"/>
              <w:rPr>
                <w:rFonts w:ascii="Calibri" w:eastAsia="Arial" w:hAnsi="Calibri" w:cs="Calibri"/>
                <w:color w:val="000000" w:themeColor="text1"/>
                <w:sz w:val="24"/>
                <w:szCs w:val="24"/>
              </w:rPr>
            </w:pPr>
            <w:r w:rsidRPr="00800105">
              <w:rPr>
                <w:rFonts w:ascii="Calibri" w:eastAsia="Times New Roman" w:hAnsi="Calibri" w:cs="Calibri"/>
                <w:b w:val="0"/>
                <w:bCs w:val="0"/>
                <w:i/>
                <w:iCs/>
                <w:color w:val="000000" w:themeColor="text1"/>
                <w:sz w:val="24"/>
                <w:szCs w:val="24"/>
              </w:rPr>
              <w:t>/ Pagtataya</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4374DE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Tatayain kung naipaliliwanag ng mga mag-aaral ang netiquette, nailalarawan ang gamit ng web browser at search engine, natutukoy ang mahahalagang bahagi ng browser at e-mail interface, at naipapakita ang ligtas at responsableng paggamit ng teknolohiya. Gagamitin ang role play, poster, browser design, jingle, pagninilay, oral responses, observation checklist, at 5-item formative quizzes upang magbigay ng agarang feedback, remediation, at enrichment.</w:t>
            </w:r>
          </w:p>
        </w:tc>
      </w:tr>
      <w:tr w:rsidR="000E7C1A" w:rsidRPr="000E7C1A" w14:paraId="37806889"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2BBB52E"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t xml:space="preserve">Formative Assessment </w:t>
            </w:r>
          </w:p>
          <w:p w14:paraId="06228027"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w:t>
            </w:r>
            <w:r w:rsidRPr="00800105">
              <w:rPr>
                <w:rFonts w:ascii="Calibri" w:eastAsia="Montserrat" w:hAnsi="Calibri" w:cs="Calibri"/>
                <w:b/>
                <w:bCs/>
                <w:i/>
                <w:iCs/>
                <w:color w:val="000000" w:themeColor="text1"/>
              </w:rPr>
              <w:t xml:space="preserve"> </w:t>
            </w:r>
            <w:r w:rsidRPr="00800105">
              <w:rPr>
                <w:rStyle w:val="Strong"/>
                <w:rFonts w:ascii="Calibri" w:eastAsia="Times New Roman" w:hAnsi="Calibri" w:cs="Calibri"/>
                <w:b w:val="0"/>
                <w:bCs w:val="0"/>
                <w:i/>
                <w:iCs/>
                <w:color w:val="000000" w:themeColor="text1"/>
              </w:rPr>
              <w:t>Formative na Pagtataya</w:t>
            </w:r>
          </w:p>
          <w:p w14:paraId="749B14DB"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xml:space="preserve">- Create a task, activity or questions to evaluate learning and provide feedback every now and </w:t>
            </w:r>
            <w:r w:rsidRPr="00800105">
              <w:rPr>
                <w:rFonts w:ascii="Calibri" w:eastAsia="Montserrat" w:hAnsi="Calibri" w:cs="Calibri"/>
                <w:i/>
                <w:iCs/>
                <w:color w:val="000000" w:themeColor="text1"/>
              </w:rPr>
              <w:lastRenderedPageBreak/>
              <w:t>then. Include ways for learners to ask for guidance or support throughout each session.</w:t>
            </w:r>
          </w:p>
          <w:p w14:paraId="4640CEC2" w14:textId="7C7C1AB4"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0BA4E1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Gawain:</w:t>
            </w:r>
            <w:r w:rsidRPr="000E7C1A">
              <w:rPr>
                <w:rFonts w:ascii="Calibri" w:eastAsia="Arial" w:hAnsi="Calibri" w:cs="Calibri"/>
                <w:sz w:val="22"/>
                <w:szCs w:val="22"/>
              </w:rPr>
              <w:t xml:space="preserve"> Role Play at Class Netiquette Poster</w:t>
            </w:r>
          </w:p>
          <w:p w14:paraId="5651D9A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Sa pangkat, isadula ang isang online situation na nagpapakita ng wastong netiquette. Pagkatapos, gumawa ng simpleng </w:t>
            </w:r>
            <w:r w:rsidRPr="000E7C1A">
              <w:rPr>
                <w:rFonts w:ascii="Calibri" w:eastAsia="Arial" w:hAnsi="Calibri" w:cs="Calibri"/>
                <w:sz w:val="22"/>
                <w:szCs w:val="22"/>
              </w:rPr>
              <w:lastRenderedPageBreak/>
              <w:t>poster na may larawan at salita tungkol sa isang panuntunan ng netiquette. Maaaring gumamit ng drawing, maikling pahayag, o oral explanation para sa mga mag-aaral na nangangailangan ng suporta.</w:t>
            </w:r>
          </w:p>
          <w:p w14:paraId="1D1903EA" w14:textId="77777777" w:rsidR="000E7C1A" w:rsidRPr="000E7C1A" w:rsidRDefault="000E7C1A" w:rsidP="000E7C1A">
            <w:pPr>
              <w:spacing w:after="20" w:line="240" w:lineRule="auto"/>
              <w:ind w:left="270" w:hanging="270"/>
              <w:rPr>
                <w:rFonts w:ascii="Calibri" w:hAnsi="Calibri" w:cs="Calibri"/>
                <w:sz w:val="22"/>
                <w:szCs w:val="22"/>
              </w:rPr>
            </w:pPr>
          </w:p>
          <w:p w14:paraId="63B7ECB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Maikling Pagsusuri / 5-Item Formative Quiz</w:t>
            </w:r>
          </w:p>
          <w:p w14:paraId="220117FA"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Piliin ang titik ng tamang sagot.</w:t>
            </w:r>
          </w:p>
          <w:p w14:paraId="1F01901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1. Ano ang netiquette?</w:t>
            </w:r>
          </w:p>
          <w:p w14:paraId="1A0173A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Wastong asal sa online na pakikipag-ugnayan</w:t>
            </w:r>
          </w:p>
          <w:p w14:paraId="44BEE1C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Uri ng computer game</w:t>
            </w:r>
          </w:p>
          <w:p w14:paraId="69E9534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Bahagi ng keyboard</w:t>
            </w:r>
          </w:p>
          <w:p w14:paraId="372CDAE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Password ng e-mail</w:t>
            </w:r>
          </w:p>
          <w:p w14:paraId="4ED5CEE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2. Ano ang dapat gawin bago magpasa ng pribadong larawan o mensahe ng iba?</w:t>
            </w:r>
          </w:p>
          <w:p w14:paraId="7B6EE2E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I-post agad</w:t>
            </w:r>
          </w:p>
          <w:p w14:paraId="6803D59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Humingi muna ng pahintulot</w:t>
            </w:r>
          </w:p>
          <w:p w14:paraId="7624FC1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Palitan ang pangalan</w:t>
            </w:r>
          </w:p>
          <w:p w14:paraId="03E88F4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Ipadala sa lahat</w:t>
            </w:r>
          </w:p>
          <w:p w14:paraId="0BCC2C0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3. Alin ang nagpapakita ng mabuting netiquette?</w:t>
            </w:r>
          </w:p>
          <w:p w14:paraId="32C278C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Paggamit ng masasakit na salita</w:t>
            </w:r>
          </w:p>
          <w:p w14:paraId="699FB7B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B. Pagbabahagi ng hindi nasuring balita</w:t>
            </w:r>
          </w:p>
          <w:p w14:paraId="2F57D06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Magalang at malinaw na pagsagot</w:t>
            </w:r>
          </w:p>
          <w:p w14:paraId="56E1FE7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Pagpapakalat ng private message</w:t>
            </w:r>
          </w:p>
          <w:p w14:paraId="36EC044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4. Bakit kailangang suriin muna ang impormasyon bago ibahagi online?</w:t>
            </w:r>
          </w:p>
          <w:p w14:paraId="176D0AF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Para maiwasan ang maling impormasyon</w:t>
            </w:r>
          </w:p>
          <w:p w14:paraId="4D4A39D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Para dumami ang post</w:t>
            </w:r>
          </w:p>
          <w:p w14:paraId="3398AE1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Para mas mabilis mag-type</w:t>
            </w:r>
          </w:p>
          <w:p w14:paraId="035C684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Para makalimot sa aralin</w:t>
            </w:r>
          </w:p>
          <w:p w14:paraId="0B1A1CA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5. Kapag may nagpadala ng mensahe, ano ang magalang na gawin?</w:t>
            </w:r>
          </w:p>
          <w:p w14:paraId="03CAF65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Iwasan palagi</w:t>
            </w:r>
          </w:p>
          <w:p w14:paraId="1C59F54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Tumugon sa napapanahong paraan kung kinakailangan</w:t>
            </w:r>
          </w:p>
          <w:p w14:paraId="42234DB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Ipasa sa iba nang walang paalam</w:t>
            </w:r>
          </w:p>
          <w:p w14:paraId="5F68D2F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Burahin ang lahat ng mensahe</w:t>
            </w:r>
          </w:p>
          <w:p w14:paraId="5372797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Susi sa Pagwawasto:</w:t>
            </w:r>
            <w:r w:rsidRPr="000E7C1A">
              <w:rPr>
                <w:rFonts w:ascii="Calibri" w:eastAsia="Arial" w:hAnsi="Calibri" w:cs="Calibri"/>
                <w:sz w:val="22"/>
                <w:szCs w:val="22"/>
              </w:rPr>
              <w:t xml:space="preserve"> 1-A, 2-B, 3-C, 4-A, 5-B</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9AAB05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Gawain:</w:t>
            </w:r>
            <w:r w:rsidRPr="000E7C1A">
              <w:rPr>
                <w:rFonts w:ascii="Calibri" w:eastAsia="Arial" w:hAnsi="Calibri" w:cs="Calibri"/>
                <w:sz w:val="22"/>
                <w:szCs w:val="22"/>
              </w:rPr>
              <w:t xml:space="preserve"> Anatomiya ng Browser / My Page, My Browser!</w:t>
            </w:r>
          </w:p>
          <w:p w14:paraId="543C830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Gumuhit ng sariling disenyo ng web browser. Lagyan ito ng pangalan at kumpletong bahagi: title </w:t>
            </w:r>
            <w:r w:rsidRPr="000E7C1A">
              <w:rPr>
                <w:rFonts w:ascii="Calibri" w:eastAsia="Arial" w:hAnsi="Calibri" w:cs="Calibri"/>
                <w:sz w:val="22"/>
                <w:szCs w:val="22"/>
              </w:rPr>
              <w:lastRenderedPageBreak/>
              <w:t>bar, address bar, toolbar icons, display window, at scroll bars. Ipaliwanag sa kapareha ang gamit ng bawat bahagi. Kung walang materyales, maaaring gumamit ng printed template at lagyan ng labels.</w:t>
            </w:r>
          </w:p>
          <w:p w14:paraId="307A7F14" w14:textId="77777777" w:rsidR="000E7C1A" w:rsidRPr="000E7C1A" w:rsidRDefault="000E7C1A" w:rsidP="000E7C1A">
            <w:pPr>
              <w:spacing w:after="20" w:line="240" w:lineRule="auto"/>
              <w:ind w:left="270" w:hanging="270"/>
              <w:rPr>
                <w:rFonts w:ascii="Calibri" w:hAnsi="Calibri" w:cs="Calibri"/>
                <w:sz w:val="22"/>
                <w:szCs w:val="22"/>
              </w:rPr>
            </w:pPr>
          </w:p>
          <w:p w14:paraId="6669E13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Maikling Pagsusuri / 5-Item Formative Quiz</w:t>
            </w:r>
          </w:p>
          <w:p w14:paraId="06F177EA"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Piliin ang titik ng tamang sagot.</w:t>
            </w:r>
          </w:p>
          <w:p w14:paraId="7891EE5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1. Ano ang web browser?</w:t>
            </w:r>
          </w:p>
          <w:p w14:paraId="1170C75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Software na ginagamit upang ma-access ang World Wide Web</w:t>
            </w:r>
          </w:p>
          <w:p w14:paraId="2E9BF85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Lalagyan ng papel</w:t>
            </w:r>
          </w:p>
          <w:p w14:paraId="30933A7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Uri ng printer</w:t>
            </w:r>
          </w:p>
          <w:p w14:paraId="1B36895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Password manager lamang</w:t>
            </w:r>
          </w:p>
          <w:p w14:paraId="163F016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2. Alin ang halimbawa ng web browser?</w:t>
            </w:r>
          </w:p>
          <w:p w14:paraId="0A26AF5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Google Chrome</w:t>
            </w:r>
          </w:p>
          <w:p w14:paraId="0921FA1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Calculator</w:t>
            </w:r>
          </w:p>
          <w:p w14:paraId="778441D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Speaker</w:t>
            </w:r>
          </w:p>
          <w:p w14:paraId="27DF784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Flashlight</w:t>
            </w:r>
          </w:p>
          <w:p w14:paraId="4316103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3. Anong bahagi ng browser ang nagpapakita ng URL o address ng website?</w:t>
            </w:r>
          </w:p>
          <w:p w14:paraId="4079C2D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Address Bar</w:t>
            </w:r>
          </w:p>
          <w:p w14:paraId="1A345AF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Display Window</w:t>
            </w:r>
          </w:p>
          <w:p w14:paraId="6591A92A"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Scroll Bar</w:t>
            </w:r>
          </w:p>
          <w:p w14:paraId="2013936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D. Keyboard</w:t>
            </w:r>
          </w:p>
          <w:p w14:paraId="2A0A22B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4. Ano ang search engine?</w:t>
            </w:r>
          </w:p>
          <w:p w14:paraId="61E2B9F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Programang naghahanap ng impormasyon batay sa query o keywords</w:t>
            </w:r>
          </w:p>
          <w:p w14:paraId="52044F3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Bahagi ng upuan</w:t>
            </w:r>
          </w:p>
          <w:p w14:paraId="0A606DD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Uri ng electric fan</w:t>
            </w:r>
          </w:p>
          <w:p w14:paraId="3063928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Panulat sa computer</w:t>
            </w:r>
          </w:p>
          <w:p w14:paraId="76F9E7D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5. Alin ang ligtas na gawi sa paggamit ng search engine?</w:t>
            </w:r>
          </w:p>
          <w:p w14:paraId="6C3FFAE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I-click ang lahat ng resulta</w:t>
            </w:r>
          </w:p>
          <w:p w14:paraId="6D8A051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Gumamit ng tamang keywords at suriin ang pinanggalingan ng impormasyon</w:t>
            </w:r>
          </w:p>
          <w:p w14:paraId="62F1A5E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Maniwala agad sa unang nakita</w:t>
            </w:r>
          </w:p>
          <w:p w14:paraId="6B76A6C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Iwasang magbasa ng detalye</w:t>
            </w:r>
          </w:p>
          <w:p w14:paraId="41E9C11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Susi sa Pagwawasto:</w:t>
            </w:r>
            <w:r w:rsidRPr="000E7C1A">
              <w:rPr>
                <w:rFonts w:ascii="Calibri" w:eastAsia="Arial" w:hAnsi="Calibri" w:cs="Calibri"/>
                <w:sz w:val="22"/>
                <w:szCs w:val="22"/>
              </w:rPr>
              <w:t xml:space="preserve"> 1-A, 2-A, 3-A, 4-A, 5-B</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A084D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Gawain:</w:t>
            </w:r>
            <w:r w:rsidRPr="000E7C1A">
              <w:rPr>
                <w:rFonts w:ascii="Calibri" w:eastAsia="Arial" w:hAnsi="Calibri" w:cs="Calibri"/>
                <w:sz w:val="22"/>
                <w:szCs w:val="22"/>
              </w:rPr>
              <w:t xml:space="preserve"> Kilalanin ang Bahagi ng E-mail at Jingle</w:t>
            </w:r>
          </w:p>
          <w:p w14:paraId="0C13FF0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Gamit ang sample e-mail interface, tukuyin ang subject line, sender, recipient, body, closing, signature, attachment, CC, </w:t>
            </w:r>
            <w:r w:rsidRPr="000E7C1A">
              <w:rPr>
                <w:rFonts w:ascii="Calibri" w:eastAsia="Arial" w:hAnsi="Calibri" w:cs="Calibri"/>
                <w:sz w:val="22"/>
                <w:szCs w:val="22"/>
              </w:rPr>
              <w:lastRenderedPageBreak/>
              <w:t>at BCC. Pagkatapos, gumawa ng maikling jingle sa pangkat upang matandaan ang gamit ng mga bahagi ng e-mail. Maaaring magsulat, umawit, bumigkas, o gumamit ng simpleng ritmo.</w:t>
            </w:r>
          </w:p>
          <w:p w14:paraId="762B4C63" w14:textId="77777777" w:rsidR="000E7C1A" w:rsidRPr="000E7C1A" w:rsidRDefault="000E7C1A" w:rsidP="000E7C1A">
            <w:pPr>
              <w:spacing w:after="20" w:line="240" w:lineRule="auto"/>
              <w:ind w:left="270" w:hanging="270"/>
              <w:rPr>
                <w:rFonts w:ascii="Calibri" w:hAnsi="Calibri" w:cs="Calibri"/>
                <w:sz w:val="22"/>
                <w:szCs w:val="22"/>
              </w:rPr>
            </w:pPr>
          </w:p>
          <w:p w14:paraId="761E6F8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Maikling Pagsusuri / 5-Item Formative Quiz</w:t>
            </w:r>
          </w:p>
          <w:p w14:paraId="08AA11D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Piliin ang titik ng tamang sagot.</w:t>
            </w:r>
          </w:p>
          <w:p w14:paraId="7F7A758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1. Ano ang e-mail?</w:t>
            </w:r>
          </w:p>
          <w:p w14:paraId="17FBF73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Elektronikong paraan ng pagpapadala at pagtanggap ng mensahe</w:t>
            </w:r>
          </w:p>
          <w:p w14:paraId="3847C8E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Uri ng larawan lamang</w:t>
            </w:r>
          </w:p>
          <w:p w14:paraId="34F42508"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Computer virus</w:t>
            </w:r>
          </w:p>
          <w:p w14:paraId="153D843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Pangalan ng browser</w:t>
            </w:r>
          </w:p>
          <w:p w14:paraId="74050EE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2. Anong bahagi ng e-mail ang nagpapakita ng paksa ng mensahe?</w:t>
            </w:r>
          </w:p>
          <w:p w14:paraId="011ADD7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Subject Line</w:t>
            </w:r>
          </w:p>
          <w:p w14:paraId="7EADD9D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Closing</w:t>
            </w:r>
          </w:p>
          <w:p w14:paraId="6E8B0A3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Scroll Bar</w:t>
            </w:r>
          </w:p>
          <w:p w14:paraId="6714923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Wallpaper</w:t>
            </w:r>
          </w:p>
          <w:p w14:paraId="1B3A098C"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3. Anong bahagi ang naglalaman ng pangunahing mensahe?</w:t>
            </w:r>
          </w:p>
          <w:p w14:paraId="1C8CF0D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E-mail Body</w:t>
            </w:r>
          </w:p>
          <w:p w14:paraId="6601202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Sender</w:t>
            </w:r>
          </w:p>
          <w:p w14:paraId="543C730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lastRenderedPageBreak/>
              <w:t>C. Signature</w:t>
            </w:r>
          </w:p>
          <w:p w14:paraId="2E14D597"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Toolbar</w:t>
            </w:r>
          </w:p>
          <w:p w14:paraId="7052CEB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4. Ano ang ginagamit upang magpadala ng dokumento o larawan kasama ng e-mail?</w:t>
            </w:r>
          </w:p>
          <w:p w14:paraId="33D1C3B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Attachment</w:t>
            </w:r>
          </w:p>
          <w:p w14:paraId="114DE6A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Salutation</w:t>
            </w:r>
          </w:p>
          <w:p w14:paraId="749542D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Title Bar</w:t>
            </w:r>
          </w:p>
          <w:p w14:paraId="1D33281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Search Ranking</w:t>
            </w:r>
          </w:p>
          <w:p w14:paraId="4E952A42"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5. Bakit ginagamit ang BCC?</w:t>
            </w:r>
          </w:p>
          <w:p w14:paraId="4B82F92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A. Upang hindi makita ng ibang tatanggap ang ilang e-mail address</w:t>
            </w:r>
          </w:p>
          <w:p w14:paraId="7A9CF21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B. Upang burahin ang subject</w:t>
            </w:r>
          </w:p>
          <w:p w14:paraId="7200E4B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C. Upang palitan ang browser</w:t>
            </w:r>
          </w:p>
          <w:p w14:paraId="2752A0A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D. Upang gawing laro ang e-mail</w:t>
            </w:r>
          </w:p>
          <w:p w14:paraId="27E95F90"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Susi sa Pagwawasto:</w:t>
            </w:r>
            <w:r w:rsidRPr="000E7C1A">
              <w:rPr>
                <w:rFonts w:ascii="Calibri" w:eastAsia="Arial" w:hAnsi="Calibri" w:cs="Calibri"/>
                <w:sz w:val="22"/>
                <w:szCs w:val="22"/>
              </w:rPr>
              <w:t xml:space="preserve"> 1-A, 2-A, 3-A, 4-A, 5-A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F03E2B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lastRenderedPageBreak/>
              <w:t>Gawain:</w:t>
            </w:r>
            <w:r w:rsidRPr="000E7C1A">
              <w:rPr>
                <w:rFonts w:ascii="Calibri" w:eastAsia="Arial" w:hAnsi="Calibri" w:cs="Calibri"/>
                <w:sz w:val="22"/>
                <w:szCs w:val="22"/>
              </w:rPr>
              <w:t xml:space="preserve"> 3-2-1 at Gen Alpha Reflection</w:t>
            </w:r>
          </w:p>
          <w:p w14:paraId="131C6FC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Isulat ang tatlong bagay na natutuhan, dalawang bagay na nagustuhan, at isang bagay na nais pang malaman. </w:t>
            </w:r>
            <w:r w:rsidRPr="000E7C1A">
              <w:rPr>
                <w:rFonts w:ascii="Calibri" w:eastAsia="Arial" w:hAnsi="Calibri" w:cs="Calibri"/>
                <w:sz w:val="22"/>
                <w:szCs w:val="22"/>
              </w:rPr>
              <w:lastRenderedPageBreak/>
              <w:t>Pagkatapos, sagutin: Paano mo maipapakita ang tamang paggamit ng teknolohiya bilang mag-aaral? Maaaring sumagot sa pangungusap, bullet form, drawing, o oral sharing.</w:t>
            </w:r>
          </w:p>
          <w:p w14:paraId="44F9DA99" w14:textId="77777777" w:rsidR="000E7C1A" w:rsidRPr="000E7C1A" w:rsidRDefault="000E7C1A" w:rsidP="000E7C1A">
            <w:pPr>
              <w:spacing w:after="20" w:line="240" w:lineRule="auto"/>
              <w:ind w:left="270" w:hanging="270"/>
              <w:rPr>
                <w:rFonts w:ascii="Calibri" w:hAnsi="Calibri" w:cs="Calibri"/>
                <w:sz w:val="22"/>
                <w:szCs w:val="22"/>
              </w:rPr>
            </w:pPr>
          </w:p>
          <w:p w14:paraId="4043F23A"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Maikling Pagsusuri / 5-Item Formative Quiz</w:t>
            </w:r>
          </w:p>
          <w:p w14:paraId="09B0825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Panuto:</w:t>
            </w:r>
            <w:r w:rsidRPr="000E7C1A">
              <w:rPr>
                <w:rFonts w:ascii="Calibri" w:eastAsia="Arial" w:hAnsi="Calibri" w:cs="Calibri"/>
                <w:sz w:val="22"/>
                <w:szCs w:val="22"/>
              </w:rPr>
              <w:t xml:space="preserve"> Isulat ang T kung tama ang pahayag at M kung mali.</w:t>
            </w:r>
          </w:p>
          <w:p w14:paraId="5384692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1. Ang netiquette ay tumutulong upang maging magalang ang online communication.</w:t>
            </w:r>
          </w:p>
          <w:p w14:paraId="19C3673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2. Dapat ibahagi agad ang pribadong impormasyon ng kaklase kapag nakakatuwa ito.</w:t>
            </w:r>
          </w:p>
          <w:p w14:paraId="785CA071"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3. Ang address bar ay maaaring gamitin sa pagpunta sa isang website.</w:t>
            </w:r>
          </w:p>
          <w:p w14:paraId="148416F9"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4. Ang attachment ay maaaring dokumento o larawang kalakip ng e-mail.</w:t>
            </w:r>
          </w:p>
          <w:p w14:paraId="2A72151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5. Hindi na kailangang suriin ang impormasyon sa internet kung marami ang nag-share nito.</w:t>
            </w:r>
          </w:p>
          <w:p w14:paraId="75A0DE63"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b/>
                <w:sz w:val="22"/>
                <w:szCs w:val="22"/>
              </w:rPr>
              <w:t>Susi sa Pagwawasto:</w:t>
            </w:r>
            <w:r w:rsidRPr="000E7C1A">
              <w:rPr>
                <w:rFonts w:ascii="Calibri" w:eastAsia="Arial" w:hAnsi="Calibri" w:cs="Calibri"/>
                <w:sz w:val="22"/>
                <w:szCs w:val="22"/>
              </w:rPr>
              <w:t xml:space="preserve"> 1-T, 2-M, 3-T, 4-T, 5-M</w:t>
            </w:r>
          </w:p>
        </w:tc>
      </w:tr>
      <w:tr w:rsidR="000E7C1A" w:rsidRPr="000E7C1A" w14:paraId="7FBEE053"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019630D" w14:textId="77777777" w:rsidR="000E7C1A" w:rsidRPr="00800105" w:rsidRDefault="000E7C1A" w:rsidP="000E7C1A">
            <w:pPr>
              <w:pStyle w:val="Heading2"/>
              <w:ind w:left="427" w:hanging="270"/>
              <w:rPr>
                <w:rFonts w:ascii="Calibri" w:eastAsia="Times New Roman" w:hAnsi="Calibri" w:cs="Calibri"/>
                <w:color w:val="000000" w:themeColor="text1"/>
                <w:sz w:val="24"/>
                <w:szCs w:val="24"/>
              </w:rPr>
            </w:pPr>
            <w:r w:rsidRPr="00800105">
              <w:rPr>
                <w:rFonts w:ascii="Calibri" w:eastAsia="Times New Roman" w:hAnsi="Calibri" w:cs="Calibri"/>
                <w:color w:val="000000" w:themeColor="text1"/>
                <w:sz w:val="24"/>
                <w:szCs w:val="24"/>
              </w:rPr>
              <w:lastRenderedPageBreak/>
              <w:t>Ways Forward</w:t>
            </w:r>
          </w:p>
          <w:p w14:paraId="64A1371D" w14:textId="28F9C6B6" w:rsidR="000E7C1A" w:rsidRPr="00800105" w:rsidRDefault="000E7C1A" w:rsidP="000E7C1A">
            <w:pPr>
              <w:pStyle w:val="Heading2"/>
              <w:spacing w:after="20"/>
              <w:ind w:left="427" w:hanging="270"/>
              <w:rPr>
                <w:rFonts w:ascii="Calibri" w:eastAsia="Arial" w:hAnsi="Calibri" w:cs="Calibri"/>
                <w:color w:val="000000" w:themeColor="text1"/>
                <w:sz w:val="24"/>
                <w:szCs w:val="24"/>
              </w:rPr>
            </w:pPr>
            <w:r w:rsidRPr="00800105">
              <w:rPr>
                <w:rFonts w:ascii="Calibri" w:eastAsia="Times New Roman" w:hAnsi="Calibri" w:cs="Calibri"/>
                <w:b w:val="0"/>
                <w:bCs w:val="0"/>
                <w:i/>
                <w:iCs/>
                <w:color w:val="000000" w:themeColor="text1"/>
                <w:sz w:val="24"/>
                <w:szCs w:val="24"/>
              </w:rPr>
              <w:t>/ Mga Susunod na Hakbang</w:t>
            </w:r>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364E9535"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Gamitin ang resulta ng role play, poster, browser design, jingle, 3-2-1 reflection, at formative quizzes upang matukoy ang susunod na hakbang. Ang mga mag-aaral na nalilito pa sa browser at e-mail parts ay bibigyan ng larawan na may labels at guided practice. Ang mga nakauunawa na ay maaaring magsuri ng bagong online situation o gumawa ng maikling digital citizenship pledge. Kung limitado ang device o internet, ipagpatuloy ang paggamit ng printed screenshots at papel-lapis na simulation.</w:t>
            </w:r>
          </w:p>
        </w:tc>
      </w:tr>
      <w:tr w:rsidR="000E7C1A" w:rsidRPr="000E7C1A" w14:paraId="62C55169"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148F78E"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lastRenderedPageBreak/>
              <w:t>Extended learning opportunities</w:t>
            </w:r>
          </w:p>
          <w:p w14:paraId="374DC858"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 xml:space="preserve">/ </w:t>
            </w:r>
            <w:r w:rsidRPr="00800105">
              <w:rPr>
                <w:rStyle w:val="Strong"/>
                <w:rFonts w:ascii="Calibri" w:eastAsia="Times New Roman" w:hAnsi="Calibri" w:cs="Calibri"/>
                <w:b w:val="0"/>
                <w:bCs w:val="0"/>
                <w:i/>
                <w:iCs/>
                <w:color w:val="000000" w:themeColor="text1"/>
              </w:rPr>
              <w:t>Mga Karagdagang Gawain</w:t>
            </w:r>
          </w:p>
          <w:p w14:paraId="12AFE29D" w14:textId="3E0BB5EE"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8D30B3F"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Sa bahay, mag-obserba ng isang online communication situation sa gabay ng magulang o guardian. Isulat o ikuwento kung sumusunod ito sa netiquette. Huwag magbahagi ng pribadong pangalan, larawan, o mensahe.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3636F1E"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Gumuhit ng isang browser window sa notebook at lagyan ng labels ang title bar, address bar, toolbar icons, display window, at scroll bar. Maaaring humingi ng tulong sa kapamilya sa pagtukoy ng bahagi kung may ginagamit na device sa bahay.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8AA95B6"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Gumawa ng sample e-mail draft sa papel para sa guro o kaklase. Ilagay ang recipient, subject, salutation, body, closing, at signature. Kung may pahintulot at gabay ng nakatatanda, maaaring obserbahan ang aktuwal na e-mail interface.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3E295A"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Sumulat ng “Aking Pangako sa Responsableng Paggamit ng Teknolohiya.” Magbigay ng tatlong konkretong gawain, tulad ng paggalang sa online conversation, pagsusuri ng impormasyon, at pag-iingat sa pribadong datos.</w:t>
            </w:r>
          </w:p>
        </w:tc>
      </w:tr>
      <w:tr w:rsidR="000E7C1A" w:rsidRPr="000E7C1A" w14:paraId="0F646349" w14:textId="77777777" w:rsidTr="006A2960">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24F3CC2" w14:textId="77777777" w:rsidR="000E7C1A" w:rsidRPr="00800105" w:rsidRDefault="000E7C1A" w:rsidP="000E7C1A">
            <w:pPr>
              <w:widowControl w:val="0"/>
              <w:spacing w:after="0" w:line="240" w:lineRule="auto"/>
              <w:ind w:left="427" w:hanging="270"/>
              <w:rPr>
                <w:rFonts w:ascii="Calibri" w:eastAsia="Montserrat" w:hAnsi="Calibri" w:cs="Calibri"/>
                <w:b/>
                <w:bCs/>
                <w:color w:val="000000" w:themeColor="text1"/>
              </w:rPr>
            </w:pPr>
            <w:r w:rsidRPr="00800105">
              <w:rPr>
                <w:rFonts w:ascii="Calibri" w:eastAsia="Montserrat" w:hAnsi="Calibri" w:cs="Calibri"/>
                <w:b/>
                <w:bCs/>
                <w:color w:val="000000" w:themeColor="text1"/>
              </w:rPr>
              <w:t>Reflections</w:t>
            </w:r>
          </w:p>
          <w:p w14:paraId="14DABB64" w14:textId="77777777" w:rsidR="000E7C1A" w:rsidRPr="00800105" w:rsidRDefault="000E7C1A" w:rsidP="000E7C1A">
            <w:pPr>
              <w:widowControl w:val="0"/>
              <w:spacing w:after="0" w:line="240" w:lineRule="auto"/>
              <w:ind w:left="427" w:hanging="270"/>
              <w:rPr>
                <w:rFonts w:ascii="Calibri" w:eastAsia="Montserrat" w:hAnsi="Calibri" w:cs="Calibri"/>
                <w:b/>
                <w:bCs/>
                <w:i/>
                <w:iCs/>
                <w:color w:val="000000" w:themeColor="text1"/>
              </w:rPr>
            </w:pPr>
            <w:r w:rsidRPr="00800105">
              <w:rPr>
                <w:rFonts w:ascii="Calibri" w:eastAsia="Montserrat" w:hAnsi="Calibri" w:cs="Calibri"/>
                <w:i/>
                <w:iCs/>
                <w:color w:val="000000" w:themeColor="text1"/>
              </w:rPr>
              <w:t xml:space="preserve">/ </w:t>
            </w:r>
            <w:r w:rsidRPr="00800105">
              <w:rPr>
                <w:rStyle w:val="Strong"/>
                <w:rFonts w:ascii="Calibri" w:eastAsia="Times New Roman" w:hAnsi="Calibri" w:cs="Calibri"/>
                <w:b w:val="0"/>
                <w:bCs w:val="0"/>
                <w:i/>
                <w:iCs/>
                <w:color w:val="000000" w:themeColor="text1"/>
              </w:rPr>
              <w:t>Mga Pagninilay</w:t>
            </w:r>
          </w:p>
          <w:p w14:paraId="2653A7CC" w14:textId="77777777" w:rsidR="000E7C1A" w:rsidRPr="00800105" w:rsidRDefault="000E7C1A" w:rsidP="000E7C1A">
            <w:pPr>
              <w:widowControl w:val="0"/>
              <w:spacing w:after="0" w:line="240" w:lineRule="auto"/>
              <w:ind w:left="427" w:hanging="270"/>
              <w:rPr>
                <w:rFonts w:ascii="Calibri" w:eastAsia="Montserrat" w:hAnsi="Calibri" w:cs="Calibri"/>
                <w:i/>
                <w:iCs/>
                <w:color w:val="000000" w:themeColor="text1"/>
              </w:rPr>
            </w:pPr>
            <w:r w:rsidRPr="00800105">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7DB521CA" w14:textId="725906FC" w:rsidR="000E7C1A" w:rsidRPr="00800105" w:rsidRDefault="000E7C1A" w:rsidP="000E7C1A">
            <w:pPr>
              <w:widowControl w:val="0"/>
              <w:spacing w:after="20" w:line="240" w:lineRule="auto"/>
              <w:ind w:left="427" w:hanging="270"/>
              <w:rPr>
                <w:rFonts w:ascii="Calibri" w:eastAsia="Arial" w:hAnsi="Calibri" w:cs="Calibri"/>
                <w:b/>
                <w:bCs/>
                <w:color w:val="000000" w:themeColor="text1"/>
              </w:rPr>
            </w:pPr>
            <w:r w:rsidRPr="00800105">
              <w:rPr>
                <w:rFonts w:ascii="Calibri" w:eastAsia="Montserrat" w:hAnsi="Calibri" w:cs="Calibri"/>
                <w:i/>
                <w:iCs/>
                <w:color w:val="000000" w:themeColor="text1"/>
              </w:rPr>
              <w:t>- Are there some things you would like to share with your co-teachers, parents, or school leaders about your classroom 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EFF8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(Halimbawa lamang) Sa susunod na sesyon, kailangang maghanda ng mas maraming sitwasyon tungkol sa netiquette dahil mas naging aktibo ang mga mag-aaral sa role play kaysa sa simpleng talakayan. Bibigyan din ng sentence starters ang mga mag-aaral na nahihiyang magpaliwanag.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F4D55BB"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(Halimbawa lamang) Kailangang linawin pa ang pagkakaiba ng web browser at search engine. Maghahanda ako ng side-by-side na larawan at maikling demonstration upang mas madaling makita ng mga mag-aaral ang gamit ng bawat isa.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4DE9444"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(Halimbawa lamang) Napansin na mabilis matandaan ng mga mag-aaral ang bahagi ng e-mail kapag ginawang jingle. Sa susunod, maaari pang gumamit ng labeled sample e-mail at peer checking bago sila gumawa ng sariling e-mail draft.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9EACA6D" w14:textId="77777777" w:rsidR="000E7C1A" w:rsidRPr="000E7C1A" w:rsidRDefault="000E7C1A" w:rsidP="000E7C1A">
            <w:pPr>
              <w:spacing w:after="20" w:line="240" w:lineRule="auto"/>
              <w:ind w:left="270" w:hanging="270"/>
              <w:rPr>
                <w:rFonts w:ascii="Calibri" w:hAnsi="Calibri" w:cs="Calibri"/>
                <w:sz w:val="22"/>
                <w:szCs w:val="22"/>
              </w:rPr>
            </w:pPr>
            <w:r w:rsidRPr="000E7C1A">
              <w:rPr>
                <w:rFonts w:ascii="Calibri" w:eastAsia="Arial" w:hAnsi="Calibri" w:cs="Calibri"/>
                <w:sz w:val="22"/>
                <w:szCs w:val="22"/>
              </w:rPr>
              <w:t>(Halimbawa lamang) Batay sa pagsusuri, may ilang mag-aaral na kailangan pang gabayan sa pag-iingat sa pribadong impormasyon at sa pagsusuri ng online sources. Maaari itong dalhin sa LAC discussion at hingan ng mungkahi ang instructional coach tungkol sa ligtas na ICT simulation kahit limitado ang internet.</w:t>
            </w:r>
          </w:p>
        </w:tc>
      </w:tr>
    </w:tbl>
    <w:p w14:paraId="19419707" w14:textId="77777777" w:rsidR="00D85763" w:rsidRPr="000E7C1A" w:rsidRDefault="00D85763" w:rsidP="000E7C1A">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6A2960" w:rsidRPr="00A833F0" w14:paraId="1D031DC6" w14:textId="77777777" w:rsidTr="006A2960">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0E365EED" w14:textId="77777777" w:rsidR="006A2960" w:rsidRPr="00A833F0" w:rsidRDefault="006A2960"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lastRenderedPageBreak/>
              <w:t>Prepared by:</w:t>
            </w:r>
          </w:p>
          <w:p w14:paraId="56E455B4" w14:textId="77777777" w:rsidR="006A2960" w:rsidRPr="00A833F0" w:rsidRDefault="006A2960"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10B8CFA8" w14:textId="77777777" w:rsidR="006A2960" w:rsidRPr="00A833F0" w:rsidRDefault="006A2960"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6A2960" w:rsidRPr="00A833F0" w14:paraId="3E7718EB" w14:textId="77777777" w:rsidTr="006A2960">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1B9A022F" w14:textId="77777777" w:rsidR="006A2960" w:rsidRPr="00A833F0" w:rsidRDefault="006A2960"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E5282F6" w14:textId="77777777" w:rsidR="006A2960" w:rsidRPr="00A833F0" w:rsidRDefault="006A2960"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398BCA9" w14:textId="77777777" w:rsidR="005054B4" w:rsidRDefault="005054B4" w:rsidP="000E7C1A">
      <w:pPr>
        <w:ind w:left="270" w:hanging="270"/>
        <w:divId w:val="1915970633"/>
        <w:rPr>
          <w:rFonts w:ascii="Calibri" w:eastAsia="Times New Roman" w:hAnsi="Calibri" w:cs="Calibri"/>
          <w:sz w:val="22"/>
          <w:szCs w:val="22"/>
        </w:rPr>
        <w:sectPr w:rsidR="005054B4" w:rsidSect="00600A52">
          <w:footerReference w:type="default" r:id="rId9"/>
          <w:pgSz w:w="16838" w:h="11906" w:orient="landscape" w:code="9"/>
          <w:pgMar w:top="720" w:right="720" w:bottom="720" w:left="720" w:header="720" w:footer="720" w:gutter="0"/>
          <w:cols w:space="720"/>
          <w:docGrid w:linePitch="326"/>
        </w:sectPr>
      </w:pPr>
    </w:p>
    <w:p w14:paraId="2A5AFF57" w14:textId="77777777" w:rsidR="00FF0D2C" w:rsidRPr="00827F12" w:rsidRDefault="00FF0D2C" w:rsidP="00FF0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000275F7" w14:textId="77777777" w:rsidR="00FF0D2C" w:rsidRPr="001B2B47" w:rsidRDefault="00FF0D2C" w:rsidP="00FF0D2C">
      <w:pPr>
        <w:spacing w:line="360" w:lineRule="auto"/>
        <w:divId w:val="1915970633"/>
        <w:rPr>
          <w:b/>
          <w:bCs/>
          <w:sz w:val="20"/>
          <w:szCs w:val="20"/>
        </w:rPr>
      </w:pPr>
      <w:r w:rsidRPr="001B2B47">
        <w:rPr>
          <w:b/>
          <w:bCs/>
          <w:sz w:val="20"/>
          <w:szCs w:val="20"/>
        </w:rPr>
        <w:t>Teacher’s Reference Note:</w:t>
      </w:r>
    </w:p>
    <w:p w14:paraId="79743189" w14:textId="77777777" w:rsidR="00FF0D2C" w:rsidRPr="00E64A82" w:rsidRDefault="00FF0D2C" w:rsidP="00FF0D2C">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799D466F" w14:textId="77777777" w:rsidR="00FF0D2C" w:rsidRPr="00E64A82" w:rsidRDefault="00FF0D2C" w:rsidP="00FF0D2C">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21A40D15" w14:textId="77777777" w:rsidR="00FF0D2C" w:rsidRPr="001B2B47" w:rsidRDefault="00FF0D2C" w:rsidP="00FF0D2C">
      <w:pPr>
        <w:divId w:val="1915970633"/>
        <w:rPr>
          <w:i/>
          <w:iCs/>
          <w:sz w:val="20"/>
          <w:szCs w:val="20"/>
        </w:rPr>
      </w:pPr>
      <w:r w:rsidRPr="001B2B47">
        <w:rPr>
          <w:i/>
          <w:iCs/>
          <w:sz w:val="20"/>
          <w:szCs w:val="20"/>
        </w:rPr>
        <w:t>These sample responses are guides only and should be revised based on the actual lesson plan.</w:t>
      </w:r>
    </w:p>
    <w:p w14:paraId="2D96A2BD" w14:textId="77777777" w:rsidR="00FF0D2C" w:rsidRPr="00A83FAD" w:rsidRDefault="00FF0D2C" w:rsidP="00FF0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06EE0AC6" w14:textId="77777777" w:rsidR="00FF0D2C" w:rsidRPr="00827F12" w:rsidRDefault="00FF0D2C" w:rsidP="00FF0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752006CC" w14:textId="77777777" w:rsidR="00FF0D2C" w:rsidRDefault="00FF0D2C" w:rsidP="00FF0D2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558A7809" w14:textId="77777777" w:rsidR="005054B4" w:rsidRPr="00FA3630" w:rsidRDefault="005054B4" w:rsidP="005054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3C2BC68A" w14:textId="77777777" w:rsidR="005054B4" w:rsidRPr="00FA3630" w:rsidRDefault="005054B4" w:rsidP="005054B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5054B4" w:rsidRPr="00FA3630" w14:paraId="23B99CA3" w14:textId="77777777" w:rsidTr="005054B4">
        <w:trPr>
          <w:divId w:val="1915970633"/>
        </w:trPr>
        <w:tc>
          <w:tcPr>
            <w:tcW w:w="4275" w:type="dxa"/>
            <w:tcMar>
              <w:top w:w="100" w:type="dxa"/>
              <w:left w:w="100" w:type="dxa"/>
              <w:bottom w:w="100" w:type="dxa"/>
              <w:right w:w="100" w:type="dxa"/>
            </w:tcMar>
            <w:vAlign w:val="center"/>
          </w:tcPr>
          <w:p w14:paraId="766C6ABB" w14:textId="77777777" w:rsidR="005054B4" w:rsidRPr="00FA3630" w:rsidRDefault="005054B4"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38477687" w14:textId="77777777" w:rsidR="005054B4" w:rsidRPr="00FA3630" w:rsidRDefault="005054B4"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289AF6C8" w14:textId="77777777" w:rsidR="005054B4" w:rsidRPr="00FA3630" w:rsidRDefault="005054B4"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5BFA130C" w14:textId="77777777" w:rsidR="005054B4" w:rsidRPr="00FA3630" w:rsidRDefault="005054B4"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5054B4" w:rsidRPr="00FA3630" w14:paraId="2AB7B00C" w14:textId="77777777" w:rsidTr="005054B4">
        <w:trPr>
          <w:divId w:val="1915970633"/>
        </w:trPr>
        <w:tc>
          <w:tcPr>
            <w:tcW w:w="4275" w:type="dxa"/>
            <w:tcMar>
              <w:top w:w="100" w:type="dxa"/>
              <w:left w:w="100" w:type="dxa"/>
              <w:bottom w:w="100" w:type="dxa"/>
              <w:right w:w="100" w:type="dxa"/>
            </w:tcMar>
          </w:tcPr>
          <w:p w14:paraId="22BAD48F"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74794664"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6B8E5F5D"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FED687F" w14:textId="77777777" w:rsidR="005054B4" w:rsidRPr="00FA3630" w:rsidRDefault="005054B4" w:rsidP="00136A4C">
            <w:pPr>
              <w:widowControl w:val="0"/>
              <w:spacing w:line="240" w:lineRule="auto"/>
              <w:rPr>
                <w:rFonts w:eastAsia="Montserrat" w:cstheme="minorHAnsi"/>
              </w:rPr>
            </w:pPr>
          </w:p>
          <w:p w14:paraId="61CEB7C3" w14:textId="77777777" w:rsidR="005054B4" w:rsidRPr="00FA3630" w:rsidRDefault="005054B4" w:rsidP="00136A4C">
            <w:pPr>
              <w:widowControl w:val="0"/>
              <w:spacing w:line="240" w:lineRule="auto"/>
              <w:rPr>
                <w:rFonts w:eastAsia="Montserrat" w:cstheme="minorHAnsi"/>
              </w:rPr>
            </w:pPr>
          </w:p>
          <w:p w14:paraId="526C95B2" w14:textId="77777777" w:rsidR="005054B4" w:rsidRPr="00FA3630" w:rsidRDefault="005054B4" w:rsidP="00136A4C">
            <w:pPr>
              <w:widowControl w:val="0"/>
              <w:spacing w:line="240" w:lineRule="auto"/>
              <w:rPr>
                <w:rFonts w:eastAsia="Montserrat" w:cstheme="minorHAnsi"/>
              </w:rPr>
            </w:pPr>
          </w:p>
        </w:tc>
      </w:tr>
      <w:tr w:rsidR="005054B4" w:rsidRPr="00FA3630" w14:paraId="5E2CBB38" w14:textId="77777777" w:rsidTr="005054B4">
        <w:trPr>
          <w:divId w:val="1915970633"/>
          <w:trHeight w:val="403"/>
        </w:trPr>
        <w:tc>
          <w:tcPr>
            <w:tcW w:w="4275" w:type="dxa"/>
            <w:tcMar>
              <w:top w:w="100" w:type="dxa"/>
              <w:left w:w="100" w:type="dxa"/>
              <w:bottom w:w="100" w:type="dxa"/>
              <w:right w:w="100" w:type="dxa"/>
            </w:tcMar>
          </w:tcPr>
          <w:p w14:paraId="63E982CA"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104B75B3"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9EF003C"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0E8DE15" w14:textId="77777777" w:rsidR="005054B4" w:rsidRPr="00FA3630" w:rsidRDefault="005054B4" w:rsidP="00136A4C">
            <w:pPr>
              <w:widowControl w:val="0"/>
              <w:spacing w:line="240" w:lineRule="auto"/>
              <w:rPr>
                <w:rFonts w:eastAsia="Montserrat" w:cstheme="minorHAnsi"/>
              </w:rPr>
            </w:pPr>
          </w:p>
          <w:p w14:paraId="209C8EC4" w14:textId="77777777" w:rsidR="005054B4" w:rsidRPr="00FA3630" w:rsidRDefault="005054B4" w:rsidP="00136A4C">
            <w:pPr>
              <w:widowControl w:val="0"/>
              <w:spacing w:line="240" w:lineRule="auto"/>
              <w:rPr>
                <w:rFonts w:eastAsia="Montserrat" w:cstheme="minorHAnsi"/>
              </w:rPr>
            </w:pPr>
          </w:p>
          <w:p w14:paraId="311DC574" w14:textId="77777777" w:rsidR="005054B4" w:rsidRPr="00FA3630" w:rsidRDefault="005054B4" w:rsidP="00136A4C">
            <w:pPr>
              <w:widowControl w:val="0"/>
              <w:spacing w:line="240" w:lineRule="auto"/>
              <w:rPr>
                <w:rFonts w:eastAsia="Montserrat" w:cstheme="minorHAnsi"/>
              </w:rPr>
            </w:pPr>
          </w:p>
        </w:tc>
      </w:tr>
      <w:tr w:rsidR="005054B4" w:rsidRPr="00FA3630" w14:paraId="19DB5C39" w14:textId="77777777" w:rsidTr="005054B4">
        <w:trPr>
          <w:divId w:val="1915970633"/>
        </w:trPr>
        <w:tc>
          <w:tcPr>
            <w:tcW w:w="4275" w:type="dxa"/>
            <w:tcMar>
              <w:top w:w="100" w:type="dxa"/>
              <w:left w:w="100" w:type="dxa"/>
              <w:bottom w:w="100" w:type="dxa"/>
              <w:right w:w="100" w:type="dxa"/>
            </w:tcMar>
          </w:tcPr>
          <w:p w14:paraId="75174981"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196BC4DD"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6C1472"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59422B" w14:textId="77777777" w:rsidR="005054B4" w:rsidRPr="00FA3630" w:rsidRDefault="005054B4" w:rsidP="00136A4C">
            <w:pPr>
              <w:widowControl w:val="0"/>
              <w:spacing w:line="240" w:lineRule="auto"/>
              <w:rPr>
                <w:rFonts w:eastAsia="Montserrat" w:cstheme="minorHAnsi"/>
              </w:rPr>
            </w:pPr>
          </w:p>
          <w:p w14:paraId="7A4C1C8C" w14:textId="77777777" w:rsidR="005054B4" w:rsidRPr="00FA3630" w:rsidRDefault="005054B4" w:rsidP="00136A4C">
            <w:pPr>
              <w:widowControl w:val="0"/>
              <w:spacing w:line="240" w:lineRule="auto"/>
              <w:rPr>
                <w:rFonts w:eastAsia="Montserrat" w:cstheme="minorHAnsi"/>
              </w:rPr>
            </w:pPr>
          </w:p>
          <w:p w14:paraId="54F01826" w14:textId="77777777" w:rsidR="005054B4" w:rsidRPr="00FA3630" w:rsidRDefault="005054B4" w:rsidP="00136A4C">
            <w:pPr>
              <w:widowControl w:val="0"/>
              <w:spacing w:line="240" w:lineRule="auto"/>
              <w:rPr>
                <w:rFonts w:eastAsia="Montserrat" w:cstheme="minorHAnsi"/>
              </w:rPr>
            </w:pPr>
          </w:p>
        </w:tc>
      </w:tr>
      <w:tr w:rsidR="005054B4" w:rsidRPr="00FA3630" w14:paraId="0E6233CC" w14:textId="77777777" w:rsidTr="005054B4">
        <w:trPr>
          <w:divId w:val="1915970633"/>
          <w:trHeight w:val="664"/>
        </w:trPr>
        <w:tc>
          <w:tcPr>
            <w:tcW w:w="4275" w:type="dxa"/>
            <w:tcMar>
              <w:top w:w="100" w:type="dxa"/>
              <w:left w:w="100" w:type="dxa"/>
              <w:bottom w:w="100" w:type="dxa"/>
              <w:right w:w="100" w:type="dxa"/>
            </w:tcMar>
          </w:tcPr>
          <w:p w14:paraId="0F6DB833"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7F40268F"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143854"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C1DC70" w14:textId="77777777" w:rsidR="005054B4" w:rsidRPr="00FA3630" w:rsidRDefault="005054B4" w:rsidP="00136A4C">
            <w:pPr>
              <w:widowControl w:val="0"/>
              <w:spacing w:line="240" w:lineRule="auto"/>
              <w:rPr>
                <w:rFonts w:eastAsia="Montserrat" w:cstheme="minorHAnsi"/>
              </w:rPr>
            </w:pPr>
          </w:p>
          <w:p w14:paraId="75327A11" w14:textId="77777777" w:rsidR="005054B4" w:rsidRPr="00FA3630" w:rsidRDefault="005054B4" w:rsidP="00136A4C">
            <w:pPr>
              <w:widowControl w:val="0"/>
              <w:spacing w:line="240" w:lineRule="auto"/>
              <w:rPr>
                <w:rFonts w:eastAsia="Montserrat" w:cstheme="minorHAnsi"/>
              </w:rPr>
            </w:pPr>
          </w:p>
          <w:p w14:paraId="2C81E606" w14:textId="77777777" w:rsidR="005054B4" w:rsidRPr="00FA3630" w:rsidRDefault="005054B4" w:rsidP="00136A4C">
            <w:pPr>
              <w:widowControl w:val="0"/>
              <w:spacing w:line="240" w:lineRule="auto"/>
              <w:rPr>
                <w:rFonts w:eastAsia="Montserrat" w:cstheme="minorHAnsi"/>
              </w:rPr>
            </w:pPr>
          </w:p>
        </w:tc>
      </w:tr>
      <w:tr w:rsidR="005054B4" w:rsidRPr="00FA3630" w14:paraId="7C6C1D9E" w14:textId="77777777" w:rsidTr="005054B4">
        <w:trPr>
          <w:divId w:val="1915970633"/>
        </w:trPr>
        <w:tc>
          <w:tcPr>
            <w:tcW w:w="4275" w:type="dxa"/>
            <w:tcMar>
              <w:top w:w="100" w:type="dxa"/>
              <w:left w:w="100" w:type="dxa"/>
              <w:bottom w:w="100" w:type="dxa"/>
              <w:right w:w="100" w:type="dxa"/>
            </w:tcMar>
          </w:tcPr>
          <w:p w14:paraId="6869D4C0"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3F13BA11"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2D602BA"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73390A2" w14:textId="77777777" w:rsidR="005054B4" w:rsidRPr="00FA3630" w:rsidRDefault="005054B4" w:rsidP="00136A4C">
            <w:pPr>
              <w:widowControl w:val="0"/>
              <w:spacing w:line="240" w:lineRule="auto"/>
              <w:rPr>
                <w:rFonts w:eastAsia="Montserrat" w:cstheme="minorHAnsi"/>
              </w:rPr>
            </w:pPr>
          </w:p>
          <w:p w14:paraId="30406275" w14:textId="77777777" w:rsidR="005054B4" w:rsidRPr="00FA3630" w:rsidRDefault="005054B4" w:rsidP="00136A4C">
            <w:pPr>
              <w:widowControl w:val="0"/>
              <w:spacing w:line="240" w:lineRule="auto"/>
              <w:rPr>
                <w:rFonts w:eastAsia="Montserrat" w:cstheme="minorHAnsi"/>
              </w:rPr>
            </w:pPr>
          </w:p>
          <w:p w14:paraId="310DE08C" w14:textId="77777777" w:rsidR="005054B4" w:rsidRPr="00FA3630" w:rsidRDefault="005054B4" w:rsidP="00136A4C">
            <w:pPr>
              <w:widowControl w:val="0"/>
              <w:spacing w:line="240" w:lineRule="auto"/>
              <w:rPr>
                <w:rFonts w:eastAsia="Montserrat" w:cstheme="minorHAnsi"/>
              </w:rPr>
            </w:pPr>
          </w:p>
        </w:tc>
      </w:tr>
      <w:tr w:rsidR="005054B4" w:rsidRPr="00FA3630" w14:paraId="347653F1" w14:textId="77777777" w:rsidTr="005054B4">
        <w:trPr>
          <w:divId w:val="1915970633"/>
        </w:trPr>
        <w:tc>
          <w:tcPr>
            <w:tcW w:w="4275" w:type="dxa"/>
            <w:tcMar>
              <w:top w:w="100" w:type="dxa"/>
              <w:left w:w="100" w:type="dxa"/>
              <w:bottom w:w="100" w:type="dxa"/>
              <w:right w:w="100" w:type="dxa"/>
            </w:tcMar>
          </w:tcPr>
          <w:p w14:paraId="5AB93088"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D87AE3F"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345C63"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58C90FF7" w14:textId="77777777" w:rsidR="005054B4" w:rsidRPr="00FA3630" w:rsidRDefault="005054B4" w:rsidP="00136A4C">
            <w:pPr>
              <w:widowControl w:val="0"/>
              <w:spacing w:line="240" w:lineRule="auto"/>
              <w:rPr>
                <w:rFonts w:eastAsia="Montserrat" w:cstheme="minorHAnsi"/>
              </w:rPr>
            </w:pPr>
          </w:p>
        </w:tc>
      </w:tr>
      <w:tr w:rsidR="005054B4" w:rsidRPr="00FA3630" w14:paraId="07433CED" w14:textId="77777777" w:rsidTr="005054B4">
        <w:trPr>
          <w:divId w:val="1915970633"/>
        </w:trPr>
        <w:tc>
          <w:tcPr>
            <w:tcW w:w="4275" w:type="dxa"/>
            <w:tcMar>
              <w:top w:w="100" w:type="dxa"/>
              <w:left w:w="100" w:type="dxa"/>
              <w:bottom w:w="100" w:type="dxa"/>
              <w:right w:w="100" w:type="dxa"/>
            </w:tcMar>
          </w:tcPr>
          <w:p w14:paraId="3A7F1CE4"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39843696"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02EF794"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4DCAF7F" w14:textId="77777777" w:rsidR="005054B4" w:rsidRPr="00FA3630" w:rsidRDefault="005054B4" w:rsidP="00136A4C">
            <w:pPr>
              <w:widowControl w:val="0"/>
              <w:spacing w:line="240" w:lineRule="auto"/>
              <w:rPr>
                <w:rFonts w:eastAsia="Montserrat" w:cstheme="minorHAnsi"/>
              </w:rPr>
            </w:pPr>
          </w:p>
          <w:p w14:paraId="614586F5" w14:textId="77777777" w:rsidR="005054B4" w:rsidRPr="00FA3630" w:rsidRDefault="005054B4" w:rsidP="00136A4C">
            <w:pPr>
              <w:widowControl w:val="0"/>
              <w:spacing w:line="240" w:lineRule="auto"/>
              <w:rPr>
                <w:rFonts w:eastAsia="Montserrat" w:cstheme="minorHAnsi"/>
              </w:rPr>
            </w:pPr>
          </w:p>
          <w:p w14:paraId="43574D74" w14:textId="77777777" w:rsidR="005054B4" w:rsidRPr="00FA3630" w:rsidRDefault="005054B4" w:rsidP="00136A4C">
            <w:pPr>
              <w:widowControl w:val="0"/>
              <w:spacing w:line="240" w:lineRule="auto"/>
              <w:rPr>
                <w:rFonts w:eastAsia="Montserrat" w:cstheme="minorHAnsi"/>
              </w:rPr>
            </w:pPr>
          </w:p>
        </w:tc>
      </w:tr>
      <w:tr w:rsidR="005054B4" w:rsidRPr="00FA3630" w14:paraId="74CA94D7" w14:textId="77777777" w:rsidTr="005054B4">
        <w:trPr>
          <w:divId w:val="1915970633"/>
        </w:trPr>
        <w:tc>
          <w:tcPr>
            <w:tcW w:w="4275" w:type="dxa"/>
            <w:tcMar>
              <w:top w:w="100" w:type="dxa"/>
              <w:left w:w="100" w:type="dxa"/>
              <w:bottom w:w="100" w:type="dxa"/>
              <w:right w:w="100" w:type="dxa"/>
            </w:tcMar>
          </w:tcPr>
          <w:p w14:paraId="39850526"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3F234D5C"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85B91FF"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BFCB9BA" w14:textId="77777777" w:rsidR="005054B4" w:rsidRPr="00FA3630" w:rsidRDefault="005054B4" w:rsidP="00136A4C">
            <w:pPr>
              <w:widowControl w:val="0"/>
              <w:spacing w:line="240" w:lineRule="auto"/>
              <w:rPr>
                <w:rFonts w:eastAsia="Montserrat" w:cstheme="minorHAnsi"/>
              </w:rPr>
            </w:pPr>
          </w:p>
          <w:p w14:paraId="296E0976" w14:textId="77777777" w:rsidR="005054B4" w:rsidRPr="00FA3630" w:rsidRDefault="005054B4" w:rsidP="00136A4C">
            <w:pPr>
              <w:widowControl w:val="0"/>
              <w:spacing w:line="240" w:lineRule="auto"/>
              <w:rPr>
                <w:rFonts w:eastAsia="Montserrat" w:cstheme="minorHAnsi"/>
              </w:rPr>
            </w:pPr>
          </w:p>
          <w:p w14:paraId="7D6DB520" w14:textId="77777777" w:rsidR="005054B4" w:rsidRPr="00FA3630" w:rsidRDefault="005054B4" w:rsidP="00136A4C">
            <w:pPr>
              <w:widowControl w:val="0"/>
              <w:spacing w:line="240" w:lineRule="auto"/>
              <w:rPr>
                <w:rFonts w:eastAsia="Montserrat" w:cstheme="minorHAnsi"/>
              </w:rPr>
            </w:pPr>
          </w:p>
        </w:tc>
      </w:tr>
      <w:tr w:rsidR="005054B4" w:rsidRPr="00FA3630" w14:paraId="6C2030C8" w14:textId="77777777" w:rsidTr="005054B4">
        <w:trPr>
          <w:divId w:val="1915970633"/>
        </w:trPr>
        <w:tc>
          <w:tcPr>
            <w:tcW w:w="4275" w:type="dxa"/>
            <w:tcMar>
              <w:top w:w="100" w:type="dxa"/>
              <w:left w:w="100" w:type="dxa"/>
              <w:bottom w:w="100" w:type="dxa"/>
              <w:right w:w="100" w:type="dxa"/>
            </w:tcMar>
          </w:tcPr>
          <w:p w14:paraId="1ABD0501" w14:textId="77777777" w:rsidR="005054B4" w:rsidRPr="00FA3630" w:rsidRDefault="005054B4"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6075A571" w14:textId="77777777" w:rsidR="005054B4" w:rsidRPr="00FA3630" w:rsidRDefault="005054B4"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C58D517" w14:textId="77777777" w:rsidR="005054B4" w:rsidRPr="00FA3630" w:rsidRDefault="005054B4"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6F3A28F" w14:textId="77777777" w:rsidR="005054B4" w:rsidRPr="00FA3630" w:rsidRDefault="005054B4" w:rsidP="00136A4C">
            <w:pPr>
              <w:widowControl w:val="0"/>
              <w:spacing w:line="240" w:lineRule="auto"/>
              <w:rPr>
                <w:rFonts w:eastAsia="Montserrat" w:cstheme="minorHAnsi"/>
              </w:rPr>
            </w:pPr>
          </w:p>
          <w:p w14:paraId="1BAFFB34" w14:textId="77777777" w:rsidR="005054B4" w:rsidRPr="00FA3630" w:rsidRDefault="005054B4" w:rsidP="00136A4C">
            <w:pPr>
              <w:widowControl w:val="0"/>
              <w:spacing w:line="240" w:lineRule="auto"/>
              <w:rPr>
                <w:rFonts w:eastAsia="Montserrat" w:cstheme="minorHAnsi"/>
              </w:rPr>
            </w:pPr>
          </w:p>
          <w:p w14:paraId="4944B6A8" w14:textId="77777777" w:rsidR="005054B4" w:rsidRPr="00FA3630" w:rsidRDefault="005054B4" w:rsidP="00136A4C">
            <w:pPr>
              <w:widowControl w:val="0"/>
              <w:spacing w:line="240" w:lineRule="auto"/>
              <w:rPr>
                <w:rFonts w:eastAsia="Montserrat" w:cstheme="minorHAnsi"/>
              </w:rPr>
            </w:pPr>
          </w:p>
        </w:tc>
      </w:tr>
    </w:tbl>
    <w:p w14:paraId="29FC5C1F" w14:textId="77777777" w:rsidR="005054B4" w:rsidRPr="00FA3630" w:rsidRDefault="005054B4" w:rsidP="005054B4">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5054B4" w:rsidRPr="00FA3630" w14:paraId="73D1DC10" w14:textId="77777777" w:rsidTr="005054B4">
        <w:trPr>
          <w:divId w:val="1915970633"/>
          <w:trHeight w:val="2538"/>
        </w:trPr>
        <w:tc>
          <w:tcPr>
            <w:tcW w:w="10160" w:type="dxa"/>
            <w:tcMar>
              <w:top w:w="100" w:type="dxa"/>
              <w:left w:w="100" w:type="dxa"/>
              <w:bottom w:w="100" w:type="dxa"/>
              <w:right w:w="100" w:type="dxa"/>
            </w:tcMar>
          </w:tcPr>
          <w:p w14:paraId="5166E7A7" w14:textId="77777777" w:rsidR="005054B4" w:rsidRPr="00FA3630" w:rsidRDefault="005054B4"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54F44F51" w14:textId="77777777" w:rsidR="005054B4" w:rsidRPr="00FA3630" w:rsidRDefault="005054B4" w:rsidP="005054B4">
      <w:pPr>
        <w:divId w:val="1915970633"/>
        <w:rPr>
          <w:rFonts w:eastAsia="Montserrat" w:cstheme="minorHAnsi"/>
        </w:rPr>
      </w:pPr>
    </w:p>
    <w:p w14:paraId="3B93B9DB" w14:textId="77777777" w:rsidR="005054B4" w:rsidRPr="00FA3630" w:rsidRDefault="005054B4" w:rsidP="005054B4">
      <w:pPr>
        <w:divId w:val="1915970633"/>
        <w:rPr>
          <w:rFonts w:cstheme="minorHAnsi"/>
        </w:rPr>
      </w:pPr>
    </w:p>
    <w:p w14:paraId="2D4DE1D3" w14:textId="77777777" w:rsidR="005054B4" w:rsidRPr="00FA3630" w:rsidRDefault="005054B4" w:rsidP="005054B4">
      <w:pPr>
        <w:divId w:val="1915970633"/>
        <w:rPr>
          <w:rFonts w:cstheme="minorHAnsi"/>
        </w:rPr>
      </w:pPr>
    </w:p>
    <w:p w14:paraId="305992F7" w14:textId="77777777" w:rsidR="008D6D3D" w:rsidRPr="000E7C1A" w:rsidRDefault="008D6D3D" w:rsidP="000E7C1A">
      <w:pPr>
        <w:ind w:left="270" w:hanging="270"/>
        <w:divId w:val="1915970633"/>
        <w:rPr>
          <w:rFonts w:ascii="Calibri" w:eastAsia="Times New Roman" w:hAnsi="Calibri" w:cs="Calibri"/>
          <w:sz w:val="22"/>
          <w:szCs w:val="22"/>
        </w:rPr>
      </w:pPr>
    </w:p>
    <w:sectPr w:rsidR="008D6D3D" w:rsidRPr="000E7C1A" w:rsidSect="005054B4">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D8BC8" w14:textId="77777777" w:rsidR="00711F11" w:rsidRDefault="00711F11" w:rsidP="005F2F6D">
      <w:pPr>
        <w:spacing w:after="0" w:line="240" w:lineRule="auto"/>
      </w:pPr>
      <w:r>
        <w:separator/>
      </w:r>
    </w:p>
  </w:endnote>
  <w:endnote w:type="continuationSeparator" w:id="0">
    <w:p w14:paraId="35FCC219" w14:textId="77777777" w:rsidR="00711F11" w:rsidRDefault="00711F11"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D6B65" w14:textId="77777777" w:rsidR="006A2960" w:rsidRDefault="006A2960" w:rsidP="006A2960">
    <w:pPr>
      <w:pStyle w:val="Header"/>
      <w:rPr>
        <w:b/>
        <w:bCs/>
        <w:sz w:val="18"/>
        <w:szCs w:val="18"/>
        <w:u w:val="single"/>
      </w:rPr>
    </w:pPr>
    <w:r>
      <w:rPr>
        <w:b/>
        <w:bCs/>
        <w:sz w:val="18"/>
        <w:szCs w:val="18"/>
        <w:u w:val="single"/>
      </w:rPr>
      <w:t>______________________________________________________________________________</w:t>
    </w:r>
  </w:p>
  <w:p w14:paraId="303DE679" w14:textId="77777777" w:rsidR="006A2960" w:rsidRPr="0062697E" w:rsidRDefault="006A2960" w:rsidP="006A2960">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1563898C" w14:textId="51BF6F45" w:rsidR="006A2960" w:rsidRDefault="006A2960" w:rsidP="006A2960">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C0A04" w14:textId="77777777" w:rsidR="00711F11" w:rsidRDefault="00711F11" w:rsidP="005F2F6D">
      <w:pPr>
        <w:spacing w:after="0" w:line="240" w:lineRule="auto"/>
      </w:pPr>
      <w:r>
        <w:separator/>
      </w:r>
    </w:p>
  </w:footnote>
  <w:footnote w:type="continuationSeparator" w:id="0">
    <w:p w14:paraId="72CD78DB" w14:textId="77777777" w:rsidR="00711F11" w:rsidRDefault="00711F11"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0E7C1A"/>
    <w:rsid w:val="00115C06"/>
    <w:rsid w:val="001B5CF0"/>
    <w:rsid w:val="001C5C02"/>
    <w:rsid w:val="002048ED"/>
    <w:rsid w:val="00212B78"/>
    <w:rsid w:val="00234FF7"/>
    <w:rsid w:val="002458B9"/>
    <w:rsid w:val="00295036"/>
    <w:rsid w:val="002A6C8A"/>
    <w:rsid w:val="002D66CE"/>
    <w:rsid w:val="002F2A0C"/>
    <w:rsid w:val="00335629"/>
    <w:rsid w:val="00351322"/>
    <w:rsid w:val="003D5ACC"/>
    <w:rsid w:val="003E6EFA"/>
    <w:rsid w:val="0044378D"/>
    <w:rsid w:val="005054B4"/>
    <w:rsid w:val="005854E8"/>
    <w:rsid w:val="00595AD9"/>
    <w:rsid w:val="005B174B"/>
    <w:rsid w:val="005D62F4"/>
    <w:rsid w:val="005F2F6D"/>
    <w:rsid w:val="00600A52"/>
    <w:rsid w:val="00637BA9"/>
    <w:rsid w:val="00683C04"/>
    <w:rsid w:val="006A2960"/>
    <w:rsid w:val="006D6478"/>
    <w:rsid w:val="00711F11"/>
    <w:rsid w:val="00800105"/>
    <w:rsid w:val="00861467"/>
    <w:rsid w:val="008D6D3D"/>
    <w:rsid w:val="00931B63"/>
    <w:rsid w:val="009320A2"/>
    <w:rsid w:val="009C3008"/>
    <w:rsid w:val="009E6850"/>
    <w:rsid w:val="00A076F3"/>
    <w:rsid w:val="00A96ACB"/>
    <w:rsid w:val="00AD4F02"/>
    <w:rsid w:val="00B243D5"/>
    <w:rsid w:val="00B408E6"/>
    <w:rsid w:val="00B51C5C"/>
    <w:rsid w:val="00BD6393"/>
    <w:rsid w:val="00BE08FF"/>
    <w:rsid w:val="00BF0604"/>
    <w:rsid w:val="00C02C34"/>
    <w:rsid w:val="00C6599C"/>
    <w:rsid w:val="00C71E98"/>
    <w:rsid w:val="00C90E7B"/>
    <w:rsid w:val="00CE486E"/>
    <w:rsid w:val="00D33F99"/>
    <w:rsid w:val="00D85763"/>
    <w:rsid w:val="00D95DA7"/>
    <w:rsid w:val="00DB115A"/>
    <w:rsid w:val="00DE3D1B"/>
    <w:rsid w:val="00E04414"/>
    <w:rsid w:val="00E12558"/>
    <w:rsid w:val="00EB1A5F"/>
    <w:rsid w:val="00F17F9A"/>
    <w:rsid w:val="00FA3DC9"/>
    <w:rsid w:val="00FA40E2"/>
    <w:rsid w:val="00FF0D2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480B6"/>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0E7C1A"/>
    <w:rPr>
      <w:color w:val="467886" w:themeColor="hyperlink"/>
      <w:u w:val="single"/>
    </w:rPr>
  </w:style>
  <w:style w:type="table" w:styleId="TableGrid">
    <w:name w:val="Table Grid"/>
    <w:basedOn w:val="TableNormal"/>
    <w:uiPriority w:val="59"/>
    <w:rsid w:val="006A2960"/>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12</ap:Pages>
  <ap:Words>3901</ap:Words>
  <ap:Characters>22236</ap:Characters>
  <ap:Application>Microsoft Office Word</ap:Application>
  <ap:DocSecurity>0</ap:DocSecurity>
  <ap:Lines>185</ap:Lines>
  <ap:Paragraphs>52</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26085</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