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6AEEB" w14:textId="77777777" w:rsidR="00600A52" w:rsidRPr="00432D2C" w:rsidRDefault="009C3008" w:rsidP="00432D2C">
      <w:pPr>
        <w:pStyle w:val="NoSpacing"/>
        <w:ind w:left="360" w:hanging="360"/>
        <w:jc w:val="center"/>
        <w:rPr>
          <w:rFonts w:ascii="Calibri" w:eastAsia="Times New Roman" w:hAnsi="Calibri" w:cs="Calibri"/>
          <w:b/>
          <w:bCs/>
          <w:sz w:val="22"/>
          <w:szCs w:val="22"/>
        </w:rPr>
      </w:pPr>
      <w:r w:rsidRPr="00432D2C">
        <w:rPr>
          <w:rFonts w:ascii="Calibri" w:hAnsi="Calibri" w:cs="Calibri"/>
          <w:b/>
          <w:sz w:val="22"/>
          <w:szCs w:val="22"/>
        </w:rPr>
        <w:t>GRADE 6 DAILY LESSON LOGS | ILAW Format</w:t>
      </w:r>
    </w:p>
    <w:p w14:paraId="6FD12664" w14:textId="77777777" w:rsidR="00600A52" w:rsidRPr="00432D2C" w:rsidRDefault="00600A52" w:rsidP="00432D2C">
      <w:pPr>
        <w:pStyle w:val="NoSpacing"/>
        <w:ind w:left="360" w:hanging="360"/>
        <w:jc w:val="center"/>
        <w:rPr>
          <w:rFonts w:ascii="Calibri" w:eastAsia="Times New Roman" w:hAnsi="Calibri" w:cs="Calibri"/>
          <w:b/>
          <w:bCs/>
          <w:sz w:val="22"/>
          <w:szCs w:val="22"/>
        </w:rPr>
      </w:pPr>
    </w:p>
    <w:p w14:paraId="45BAACEF" w14:textId="77777777" w:rsidR="00D85763" w:rsidRPr="00432D2C" w:rsidRDefault="00D85763" w:rsidP="00432D2C">
      <w:pPr>
        <w:ind w:left="360" w:hanging="36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432D2C" w14:paraId="502410FA" w14:textId="77777777" w:rsidTr="00432D2C">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89282A" w14:textId="77777777" w:rsidR="00931B63" w:rsidRPr="00432D2C" w:rsidRDefault="00000000" w:rsidP="00432D2C">
            <w:pPr>
              <w:spacing w:after="0" w:line="240" w:lineRule="auto"/>
              <w:ind w:left="360" w:hanging="360"/>
              <w:rPr>
                <w:rStyle w:val="Strong"/>
                <w:rFonts w:ascii="Calibri" w:eastAsia="Times New Roman" w:hAnsi="Calibri" w:cs="Calibri"/>
                <w:color w:val="000000" w:themeColor="text1"/>
                <w:sz w:val="22"/>
                <w:szCs w:val="22"/>
              </w:rPr>
            </w:pPr>
            <w:r w:rsidRPr="00432D2C">
              <w:rPr>
                <w:rStyle w:val="Strong"/>
                <w:rFonts w:ascii="Calibri" w:eastAsia="Arial" w:hAnsi="Calibri" w:cs="Calibri"/>
                <w:color w:val="000000" w:themeColor="text1"/>
                <w:sz w:val="22"/>
                <w:szCs w:val="22"/>
              </w:rPr>
              <w:t>Name of Lesson</w:t>
            </w:r>
            <w:r w:rsidR="00C02C34" w:rsidRPr="00432D2C">
              <w:rPr>
                <w:rStyle w:val="Strong"/>
                <w:rFonts w:ascii="Calibri" w:eastAsia="Arial" w:hAnsi="Calibri" w:cs="Calibri"/>
                <w:color w:val="000000" w:themeColor="text1"/>
                <w:sz w:val="22"/>
                <w:szCs w:val="22"/>
              </w:rPr>
              <w:t xml:space="preserve"> </w:t>
            </w:r>
          </w:p>
          <w:p w14:paraId="19D696D9" w14:textId="77777777" w:rsidR="00D85763" w:rsidRPr="00432D2C" w:rsidRDefault="00C02C34" w:rsidP="00432D2C">
            <w:pPr>
              <w:spacing w:after="0" w:line="240" w:lineRule="auto"/>
              <w:ind w:left="360" w:hanging="360"/>
              <w:rPr>
                <w:rFonts w:ascii="Calibri" w:eastAsia="Times New Roman" w:hAnsi="Calibri" w:cs="Calibri"/>
                <w:b/>
                <w:bCs/>
                <w:i/>
                <w:iCs/>
                <w:color w:val="000000" w:themeColor="text1"/>
                <w:sz w:val="22"/>
                <w:szCs w:val="22"/>
              </w:rPr>
            </w:pPr>
            <w:r w:rsidRPr="00432D2C">
              <w:rPr>
                <w:rStyle w:val="Strong"/>
                <w:rFonts w:ascii="Calibri" w:eastAsia="Arial" w:hAnsi="Calibri" w:cs="Calibri"/>
                <w:b w:val="0"/>
                <w:bCs w:val="0"/>
                <w:i/>
                <w:iCs/>
                <w:color w:val="000000" w:themeColor="text1"/>
                <w:sz w:val="22"/>
                <w:szCs w:val="22"/>
              </w:rPr>
              <w:t xml:space="preserve">/ </w:t>
            </w:r>
            <w:proofErr w:type="spellStart"/>
            <w:r w:rsidRPr="00432D2C">
              <w:rPr>
                <w:rStyle w:val="Strong"/>
                <w:rFonts w:ascii="Calibri" w:eastAsia="Arial" w:hAnsi="Calibri" w:cs="Calibri"/>
                <w:b w:val="0"/>
                <w:bCs w:val="0"/>
                <w:i/>
                <w:iCs/>
                <w:color w:val="000000" w:themeColor="text1"/>
                <w:sz w:val="22"/>
                <w:szCs w:val="22"/>
              </w:rPr>
              <w:t>Pangalan</w:t>
            </w:r>
            <w:proofErr w:type="spellEnd"/>
            <w:r w:rsidRPr="00432D2C">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65B02A"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b/>
                <w:sz w:val="22"/>
                <w:szCs w:val="22"/>
              </w:rPr>
              <w:t>B. Himagsikang Pilipino: Pagsisimula ng Himagsikang Pilipino (1896-1897); Sigaw sa Pugad Lawin; Mga Labanan sa Binakayan, Zapote Bridge, at Pasong Santol</w:t>
            </w:r>
          </w:p>
        </w:tc>
      </w:tr>
      <w:tr w:rsidR="00600A52" w:rsidRPr="00432D2C" w14:paraId="2D5851E4"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2AC18DF" w14:textId="77777777" w:rsidR="00931B63" w:rsidRPr="00432D2C" w:rsidRDefault="00600A52" w:rsidP="00432D2C">
            <w:pPr>
              <w:spacing w:after="0" w:line="240" w:lineRule="auto"/>
              <w:ind w:left="360" w:hanging="360"/>
              <w:rPr>
                <w:rStyle w:val="Strong"/>
                <w:rFonts w:ascii="Calibri" w:eastAsia="Times New Roman" w:hAnsi="Calibri" w:cs="Calibri"/>
                <w:color w:val="000000" w:themeColor="text1"/>
                <w:sz w:val="22"/>
                <w:szCs w:val="22"/>
              </w:rPr>
            </w:pPr>
            <w:r w:rsidRPr="00432D2C">
              <w:rPr>
                <w:rStyle w:val="Strong"/>
                <w:rFonts w:ascii="Calibri" w:eastAsia="Arial" w:hAnsi="Calibri" w:cs="Calibri"/>
                <w:color w:val="000000" w:themeColor="text1"/>
                <w:sz w:val="22"/>
                <w:szCs w:val="22"/>
              </w:rPr>
              <w:t>Learning Area</w:t>
            </w:r>
            <w:r w:rsidR="00C02C34" w:rsidRPr="00432D2C">
              <w:rPr>
                <w:rStyle w:val="Strong"/>
                <w:rFonts w:ascii="Calibri" w:eastAsia="Arial" w:hAnsi="Calibri" w:cs="Calibri"/>
                <w:color w:val="000000" w:themeColor="text1"/>
                <w:sz w:val="22"/>
                <w:szCs w:val="22"/>
              </w:rPr>
              <w:t xml:space="preserve"> </w:t>
            </w:r>
          </w:p>
          <w:p w14:paraId="6F42D284" w14:textId="77777777" w:rsidR="00600A52" w:rsidRPr="00432D2C" w:rsidRDefault="00C02C34" w:rsidP="00432D2C">
            <w:pPr>
              <w:spacing w:after="0" w:line="240" w:lineRule="auto"/>
              <w:ind w:left="360" w:hanging="360"/>
              <w:rPr>
                <w:rStyle w:val="Strong"/>
                <w:rFonts w:ascii="Calibri" w:eastAsia="Times New Roman" w:hAnsi="Calibri" w:cs="Calibri"/>
                <w:b w:val="0"/>
                <w:bCs w:val="0"/>
                <w:i/>
                <w:iCs/>
                <w:color w:val="000000" w:themeColor="text1"/>
                <w:sz w:val="22"/>
                <w:szCs w:val="22"/>
              </w:rPr>
            </w:pPr>
            <w:r w:rsidRPr="00432D2C">
              <w:rPr>
                <w:rStyle w:val="Strong"/>
                <w:rFonts w:ascii="Calibri" w:eastAsia="Arial" w:hAnsi="Calibri" w:cs="Calibri"/>
                <w:b w:val="0"/>
                <w:bCs w:val="0"/>
                <w:i/>
                <w:iCs/>
                <w:color w:val="000000" w:themeColor="text1"/>
                <w:sz w:val="22"/>
                <w:szCs w:val="22"/>
              </w:rPr>
              <w:t xml:space="preserve">/ </w:t>
            </w:r>
            <w:proofErr w:type="spellStart"/>
            <w:r w:rsidRPr="00432D2C">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92F1EF"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b/>
                <w:sz w:val="22"/>
                <w:szCs w:val="22"/>
              </w:rPr>
              <w:t>ARALING PANLIPUNAN 6</w:t>
            </w:r>
          </w:p>
        </w:tc>
      </w:tr>
      <w:tr w:rsidR="00600A52" w:rsidRPr="00432D2C" w14:paraId="6E1D32C7"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04A593E" w14:textId="77777777" w:rsidR="00600A52" w:rsidRPr="00432D2C" w:rsidRDefault="00600A52" w:rsidP="00432D2C">
            <w:pPr>
              <w:spacing w:after="0" w:line="240" w:lineRule="auto"/>
              <w:ind w:left="360" w:hanging="360"/>
              <w:rPr>
                <w:rStyle w:val="Strong"/>
                <w:rFonts w:ascii="Calibri" w:eastAsia="Times New Roman" w:hAnsi="Calibri" w:cs="Calibri"/>
                <w:color w:val="000000" w:themeColor="text1"/>
                <w:sz w:val="22"/>
                <w:szCs w:val="22"/>
              </w:rPr>
            </w:pPr>
            <w:r w:rsidRPr="00432D2C">
              <w:rPr>
                <w:rStyle w:val="Strong"/>
                <w:rFonts w:ascii="Calibri" w:eastAsia="Arial" w:hAnsi="Calibri" w:cs="Calibri"/>
                <w:color w:val="000000" w:themeColor="text1"/>
                <w:sz w:val="22"/>
                <w:szCs w:val="22"/>
              </w:rPr>
              <w:t>Term</w:t>
            </w:r>
            <w:r w:rsidR="00931B63" w:rsidRPr="00432D2C">
              <w:rPr>
                <w:rStyle w:val="Strong"/>
                <w:rFonts w:ascii="Calibri" w:eastAsia="Arial" w:hAnsi="Calibri" w:cs="Calibri"/>
                <w:color w:val="000000" w:themeColor="text1"/>
                <w:sz w:val="22"/>
                <w:szCs w:val="22"/>
              </w:rPr>
              <w:t xml:space="preserve"> </w:t>
            </w:r>
            <w:r w:rsidRPr="00432D2C">
              <w:rPr>
                <w:rStyle w:val="Strong"/>
                <w:rFonts w:ascii="Calibri" w:eastAsia="Arial" w:hAnsi="Calibri" w:cs="Calibri"/>
                <w:color w:val="000000" w:themeColor="text1"/>
                <w:sz w:val="22"/>
                <w:szCs w:val="22"/>
              </w:rPr>
              <w:t>/</w:t>
            </w:r>
            <w:r w:rsidR="00931B63" w:rsidRPr="00432D2C">
              <w:rPr>
                <w:rStyle w:val="Strong"/>
                <w:rFonts w:ascii="Calibri" w:eastAsia="Arial" w:hAnsi="Calibri" w:cs="Calibri"/>
                <w:color w:val="000000" w:themeColor="text1"/>
                <w:sz w:val="22"/>
                <w:szCs w:val="22"/>
              </w:rPr>
              <w:t xml:space="preserve"> </w:t>
            </w:r>
            <w:r w:rsidRPr="00432D2C">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4E68F4"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b/>
                <w:sz w:val="22"/>
                <w:szCs w:val="22"/>
              </w:rPr>
              <w:t>Term 1 | Week 2</w:t>
            </w:r>
          </w:p>
        </w:tc>
      </w:tr>
      <w:tr w:rsidR="00600A52" w:rsidRPr="00432D2C" w14:paraId="516D133E"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131E9D6" w14:textId="77777777" w:rsidR="00931B63" w:rsidRPr="00432D2C" w:rsidRDefault="00600A52" w:rsidP="00432D2C">
            <w:pPr>
              <w:spacing w:after="0" w:line="240" w:lineRule="auto"/>
              <w:ind w:left="360" w:hanging="360"/>
              <w:rPr>
                <w:rStyle w:val="Strong"/>
                <w:rFonts w:ascii="Calibri" w:eastAsia="Times New Roman" w:hAnsi="Calibri" w:cs="Calibri"/>
                <w:color w:val="000000" w:themeColor="text1"/>
                <w:sz w:val="22"/>
                <w:szCs w:val="22"/>
              </w:rPr>
            </w:pPr>
            <w:r w:rsidRPr="00432D2C">
              <w:rPr>
                <w:rStyle w:val="Strong"/>
                <w:rFonts w:ascii="Calibri" w:eastAsia="Arial" w:hAnsi="Calibri" w:cs="Calibri"/>
                <w:color w:val="000000" w:themeColor="text1"/>
                <w:sz w:val="22"/>
                <w:szCs w:val="22"/>
              </w:rPr>
              <w:t>Grade Level and Section</w:t>
            </w:r>
          </w:p>
          <w:p w14:paraId="22E4A62A" w14:textId="77777777" w:rsidR="00600A52" w:rsidRPr="00432D2C" w:rsidRDefault="00C02C34" w:rsidP="00432D2C">
            <w:pPr>
              <w:spacing w:after="0" w:line="240" w:lineRule="auto"/>
              <w:ind w:left="360" w:hanging="360"/>
              <w:rPr>
                <w:rStyle w:val="Strong"/>
                <w:rFonts w:ascii="Calibri" w:eastAsia="Times New Roman" w:hAnsi="Calibri" w:cs="Calibri"/>
                <w:b w:val="0"/>
                <w:bCs w:val="0"/>
                <w:i/>
                <w:iCs/>
                <w:color w:val="000000" w:themeColor="text1"/>
                <w:sz w:val="22"/>
                <w:szCs w:val="22"/>
              </w:rPr>
            </w:pPr>
            <w:r w:rsidRPr="00432D2C">
              <w:rPr>
                <w:rStyle w:val="Strong"/>
                <w:rFonts w:ascii="Calibri" w:eastAsia="Arial" w:hAnsi="Calibri" w:cs="Calibri"/>
                <w:b w:val="0"/>
                <w:bCs w:val="0"/>
                <w:i/>
                <w:iCs/>
                <w:color w:val="000000" w:themeColor="text1"/>
                <w:sz w:val="22"/>
                <w:szCs w:val="22"/>
              </w:rPr>
              <w:t xml:space="preserve"> / </w:t>
            </w:r>
            <w:proofErr w:type="spellStart"/>
            <w:r w:rsidRPr="00432D2C">
              <w:rPr>
                <w:rStyle w:val="Strong"/>
                <w:rFonts w:ascii="Calibri" w:eastAsia="Arial" w:hAnsi="Calibri" w:cs="Calibri"/>
                <w:b w:val="0"/>
                <w:bCs w:val="0"/>
                <w:i/>
                <w:iCs/>
                <w:color w:val="000000" w:themeColor="text1"/>
                <w:sz w:val="22"/>
                <w:szCs w:val="22"/>
              </w:rPr>
              <w:t>Baitang</w:t>
            </w:r>
            <w:proofErr w:type="spellEnd"/>
            <w:r w:rsidRPr="00432D2C">
              <w:rPr>
                <w:rStyle w:val="Strong"/>
                <w:rFonts w:ascii="Calibri" w:eastAsia="Arial" w:hAnsi="Calibri" w:cs="Calibri"/>
                <w:b w:val="0"/>
                <w:bCs w:val="0"/>
                <w:i/>
                <w:iCs/>
                <w:color w:val="000000" w:themeColor="text1"/>
                <w:sz w:val="22"/>
                <w:szCs w:val="22"/>
              </w:rPr>
              <w:t>/</w:t>
            </w:r>
            <w:proofErr w:type="spellStart"/>
            <w:r w:rsidRPr="00432D2C">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C750A1" w14:textId="77777777" w:rsidR="00442748" w:rsidRPr="009A5B66" w:rsidRDefault="00000000" w:rsidP="00432D2C">
            <w:pPr>
              <w:spacing w:after="0" w:line="240" w:lineRule="auto"/>
              <w:ind w:left="360" w:hanging="360"/>
              <w:rPr>
                <w:rFonts w:ascii="Calibri" w:hAnsi="Calibri" w:cs="Calibri"/>
                <w:b/>
                <w:bCs/>
                <w:sz w:val="22"/>
                <w:szCs w:val="22"/>
              </w:rPr>
            </w:pPr>
            <w:r w:rsidRPr="009A5B66">
              <w:rPr>
                <w:rFonts w:ascii="Calibri" w:eastAsia="Arial" w:hAnsi="Calibri" w:cs="Calibri"/>
                <w:b/>
                <w:bCs/>
                <w:sz w:val="22"/>
                <w:szCs w:val="22"/>
              </w:rPr>
              <w:t>Grade 6</w:t>
            </w:r>
          </w:p>
        </w:tc>
      </w:tr>
      <w:tr w:rsidR="00D85763" w:rsidRPr="00432D2C" w14:paraId="62C5A62F"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881ACC" w14:textId="77777777" w:rsidR="00931B63" w:rsidRPr="00432D2C" w:rsidRDefault="00A076F3" w:rsidP="00432D2C">
            <w:pPr>
              <w:spacing w:after="0" w:line="240" w:lineRule="auto"/>
              <w:ind w:left="360" w:hanging="360"/>
              <w:rPr>
                <w:rStyle w:val="Strong"/>
                <w:rFonts w:ascii="Calibri" w:hAnsi="Calibri" w:cs="Calibri"/>
                <w:color w:val="000000" w:themeColor="text1"/>
                <w:sz w:val="22"/>
                <w:szCs w:val="22"/>
              </w:rPr>
            </w:pPr>
            <w:r w:rsidRPr="00432D2C">
              <w:rPr>
                <w:rStyle w:val="Strong"/>
                <w:rFonts w:ascii="Calibri" w:eastAsia="Arial" w:hAnsi="Calibri" w:cs="Calibri"/>
                <w:color w:val="000000" w:themeColor="text1"/>
                <w:sz w:val="22"/>
                <w:szCs w:val="22"/>
              </w:rPr>
              <w:t>Teacher</w:t>
            </w:r>
            <w:r w:rsidR="00C02C34" w:rsidRPr="00432D2C">
              <w:rPr>
                <w:rStyle w:val="Strong"/>
                <w:rFonts w:ascii="Calibri" w:eastAsia="Arial" w:hAnsi="Calibri" w:cs="Calibri"/>
                <w:color w:val="000000" w:themeColor="text1"/>
                <w:sz w:val="22"/>
                <w:szCs w:val="22"/>
              </w:rPr>
              <w:t xml:space="preserve"> </w:t>
            </w:r>
          </w:p>
          <w:p w14:paraId="6078E5D0" w14:textId="77777777" w:rsidR="00D85763" w:rsidRPr="00432D2C" w:rsidRDefault="00C02C34" w:rsidP="00432D2C">
            <w:pPr>
              <w:spacing w:after="0" w:line="240" w:lineRule="auto"/>
              <w:ind w:left="360" w:hanging="360"/>
              <w:rPr>
                <w:rFonts w:ascii="Calibri" w:eastAsia="Times New Roman" w:hAnsi="Calibri" w:cs="Calibri"/>
                <w:b/>
                <w:bCs/>
                <w:i/>
                <w:iCs/>
                <w:color w:val="000000" w:themeColor="text1"/>
                <w:sz w:val="22"/>
                <w:szCs w:val="22"/>
              </w:rPr>
            </w:pPr>
            <w:r w:rsidRPr="00432D2C">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15575F" w14:textId="77777777" w:rsidR="00442748" w:rsidRPr="00432D2C" w:rsidRDefault="00432D2C" w:rsidP="00432D2C">
            <w:pPr>
              <w:ind w:left="360" w:hanging="360"/>
              <w:rPr>
                <w:rFonts w:ascii="Calibri" w:hAnsi="Calibri" w:cs="Calibri"/>
                <w:sz w:val="22"/>
                <w:szCs w:val="22"/>
              </w:rPr>
            </w:pPr>
            <w:r w:rsidRPr="00432D2C">
              <w:rPr>
                <w:rStyle w:val="Strong"/>
                <w:rFonts w:ascii="Calibri" w:hAnsi="Calibri" w:cs="Calibri"/>
                <w:sz w:val="22"/>
                <w:szCs w:val="22"/>
              </w:rPr>
              <w:t>DepEd Club Team -</w:t>
            </w:r>
            <w:r w:rsidRPr="00432D2C">
              <w:rPr>
                <w:rStyle w:val="Strong"/>
                <w:rFonts w:ascii="Calibri" w:hAnsi="Calibri" w:cs="Calibri"/>
                <w:b w:val="0"/>
                <w:bCs w:val="0"/>
                <w:sz w:val="22"/>
                <w:szCs w:val="22"/>
              </w:rPr>
              <w:t xml:space="preserve"> </w:t>
            </w:r>
            <w:hyperlink r:id="rId7" w:history="1">
              <w:r w:rsidRPr="00432D2C">
                <w:rPr>
                  <w:rStyle w:val="Hyperlink"/>
                  <w:rFonts w:ascii="Calibri" w:eastAsia="Times New Roman" w:hAnsi="Calibri" w:cs="Calibri"/>
                  <w:b/>
                  <w:bCs/>
                  <w:sz w:val="22"/>
                  <w:szCs w:val="22"/>
                </w:rPr>
                <w:t>DepEdclub.com</w:t>
              </w:r>
            </w:hyperlink>
          </w:p>
        </w:tc>
      </w:tr>
      <w:tr w:rsidR="001B5CF0" w:rsidRPr="00432D2C" w14:paraId="5CC2DA3F"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854EA3" w14:textId="77777777" w:rsidR="00931B63" w:rsidRPr="00432D2C" w:rsidRDefault="001B5CF0" w:rsidP="00432D2C">
            <w:pPr>
              <w:spacing w:after="0" w:line="240" w:lineRule="auto"/>
              <w:ind w:left="360" w:hanging="360"/>
              <w:rPr>
                <w:rStyle w:val="Strong"/>
                <w:rFonts w:ascii="Calibri" w:eastAsia="Times New Roman" w:hAnsi="Calibri" w:cs="Calibri"/>
                <w:color w:val="000000" w:themeColor="text1"/>
                <w:sz w:val="22"/>
                <w:szCs w:val="22"/>
              </w:rPr>
            </w:pPr>
            <w:r w:rsidRPr="00432D2C">
              <w:rPr>
                <w:rStyle w:val="Strong"/>
                <w:rFonts w:ascii="Calibri" w:eastAsia="Arial" w:hAnsi="Calibri" w:cs="Calibri"/>
                <w:color w:val="000000" w:themeColor="text1"/>
                <w:sz w:val="22"/>
                <w:szCs w:val="22"/>
              </w:rPr>
              <w:t>No. of Sessions</w:t>
            </w:r>
            <w:r w:rsidR="00C02C34" w:rsidRPr="00432D2C">
              <w:rPr>
                <w:rStyle w:val="Strong"/>
                <w:rFonts w:ascii="Calibri" w:eastAsia="Arial" w:hAnsi="Calibri" w:cs="Calibri"/>
                <w:color w:val="000000" w:themeColor="text1"/>
                <w:sz w:val="22"/>
                <w:szCs w:val="22"/>
              </w:rPr>
              <w:t xml:space="preserve"> </w:t>
            </w:r>
          </w:p>
          <w:p w14:paraId="3C269CD4" w14:textId="77777777" w:rsidR="001B5CF0" w:rsidRPr="00432D2C" w:rsidRDefault="00C02C34" w:rsidP="00432D2C">
            <w:pPr>
              <w:spacing w:after="0" w:line="240" w:lineRule="auto"/>
              <w:ind w:left="360" w:hanging="360"/>
              <w:rPr>
                <w:rFonts w:ascii="Calibri" w:eastAsia="Times New Roman" w:hAnsi="Calibri" w:cs="Calibri"/>
                <w:b/>
                <w:bCs/>
                <w:i/>
                <w:iCs/>
                <w:color w:val="000000" w:themeColor="text1"/>
                <w:sz w:val="22"/>
                <w:szCs w:val="22"/>
              </w:rPr>
            </w:pPr>
            <w:r w:rsidRPr="00432D2C">
              <w:rPr>
                <w:rStyle w:val="Strong"/>
                <w:rFonts w:ascii="Calibri" w:eastAsia="Arial" w:hAnsi="Calibri" w:cs="Calibri"/>
                <w:bCs w:val="0"/>
                <w:i/>
                <w:iCs/>
                <w:color w:val="000000" w:themeColor="text1"/>
                <w:sz w:val="22"/>
                <w:szCs w:val="22"/>
              </w:rPr>
              <w:t xml:space="preserve">/ </w:t>
            </w:r>
            <w:proofErr w:type="spellStart"/>
            <w:r w:rsidRPr="00432D2C">
              <w:rPr>
                <w:rStyle w:val="Strong"/>
                <w:rFonts w:ascii="Calibri" w:eastAsia="Arial" w:hAnsi="Calibri" w:cs="Calibri"/>
                <w:bCs w:val="0"/>
                <w:i/>
                <w:iCs/>
                <w:color w:val="000000" w:themeColor="text1"/>
                <w:sz w:val="22"/>
                <w:szCs w:val="22"/>
              </w:rPr>
              <w:t>Bilang</w:t>
            </w:r>
            <w:proofErr w:type="spellEnd"/>
            <w:r w:rsidRPr="00432D2C">
              <w:rPr>
                <w:rStyle w:val="Strong"/>
                <w:rFonts w:ascii="Calibri" w:eastAsia="Arial" w:hAnsi="Calibri" w:cs="Calibri"/>
                <w:bCs w:val="0"/>
                <w:i/>
                <w:iCs/>
                <w:color w:val="000000" w:themeColor="text1"/>
                <w:sz w:val="22"/>
                <w:szCs w:val="22"/>
              </w:rPr>
              <w:t xml:space="preserve"> ng </w:t>
            </w:r>
            <w:proofErr w:type="spellStart"/>
            <w:r w:rsidRPr="00432D2C">
              <w:rPr>
                <w:rStyle w:val="Strong"/>
                <w:rFonts w:ascii="Calibri" w:eastAsia="Arial" w:hAnsi="Calibri" w:cs="Calibri"/>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5B5426" w14:textId="77777777" w:rsidR="001B5CF0" w:rsidRPr="00432D2C" w:rsidRDefault="001B5CF0" w:rsidP="00432D2C">
            <w:pPr>
              <w:spacing w:after="0" w:line="240" w:lineRule="auto"/>
              <w:ind w:left="360" w:hanging="360"/>
              <w:jc w:val="center"/>
              <w:rPr>
                <w:rFonts w:ascii="Calibri" w:eastAsia="Times New Roman" w:hAnsi="Calibri" w:cs="Calibri"/>
                <w:b/>
                <w:bCs/>
                <w:sz w:val="22"/>
                <w:szCs w:val="22"/>
              </w:rPr>
            </w:pPr>
            <w:r w:rsidRPr="00432D2C">
              <w:rPr>
                <w:rFonts w:ascii="Calibri" w:eastAsia="Arial" w:hAnsi="Calibri" w:cs="Calibri"/>
                <w:b/>
                <w:bCs/>
                <w:sz w:val="22"/>
                <w:szCs w:val="22"/>
              </w:rPr>
              <w:t>Session 1</w:t>
            </w:r>
            <w:r w:rsidR="00C02C34" w:rsidRPr="00432D2C">
              <w:rPr>
                <w:rFonts w:ascii="Calibri" w:eastAsia="Arial" w:hAnsi="Calibri" w:cs="Calibri"/>
                <w:b/>
                <w:bCs/>
                <w:sz w:val="22"/>
                <w:szCs w:val="22"/>
              </w:rPr>
              <w:t xml:space="preserve"> </w:t>
            </w:r>
            <w:r w:rsidR="00C02C34" w:rsidRPr="00432D2C">
              <w:rPr>
                <w:rFonts w:ascii="Calibri" w:eastAsia="Arial" w:hAnsi="Calibri" w:cs="Calibri"/>
                <w:b/>
                <w:i/>
                <w:iCs/>
                <w:sz w:val="22"/>
                <w:szCs w:val="22"/>
              </w:rPr>
              <w:t xml:space="preserve">/ </w:t>
            </w:r>
            <w:r w:rsidR="00C6599C" w:rsidRPr="00432D2C">
              <w:rPr>
                <w:rFonts w:ascii="Calibri" w:eastAsia="Arial" w:hAnsi="Calibri" w:cs="Calibri"/>
                <w:b/>
                <w:i/>
                <w:iCs/>
                <w:sz w:val="22"/>
                <w:szCs w:val="22"/>
              </w:rPr>
              <w:t xml:space="preserve">Unang </w:t>
            </w:r>
            <w:proofErr w:type="spellStart"/>
            <w:r w:rsidR="00C02C34" w:rsidRPr="00432D2C">
              <w:rPr>
                <w:rFonts w:ascii="Calibri" w:eastAsia="Arial" w:hAnsi="Calibri" w:cs="Calibri"/>
                <w:b/>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B7F532" w14:textId="77777777" w:rsidR="001B5CF0" w:rsidRPr="00432D2C" w:rsidRDefault="001B5CF0" w:rsidP="00432D2C">
            <w:pPr>
              <w:spacing w:after="0" w:line="240" w:lineRule="auto"/>
              <w:ind w:left="360" w:hanging="360"/>
              <w:jc w:val="center"/>
              <w:rPr>
                <w:rFonts w:ascii="Calibri" w:eastAsia="Times New Roman" w:hAnsi="Calibri" w:cs="Calibri"/>
                <w:b/>
                <w:bCs/>
                <w:sz w:val="22"/>
                <w:szCs w:val="22"/>
              </w:rPr>
            </w:pPr>
            <w:r w:rsidRPr="00432D2C">
              <w:rPr>
                <w:rFonts w:ascii="Calibri" w:eastAsia="Arial" w:hAnsi="Calibri" w:cs="Calibri"/>
                <w:b/>
                <w:bCs/>
                <w:sz w:val="22"/>
                <w:szCs w:val="22"/>
              </w:rPr>
              <w:t>Session 2</w:t>
            </w:r>
            <w:r w:rsidR="00C02C34" w:rsidRPr="00432D2C">
              <w:rPr>
                <w:rFonts w:ascii="Calibri" w:eastAsia="Arial" w:hAnsi="Calibri" w:cs="Calibri"/>
                <w:b/>
                <w:bCs/>
                <w:sz w:val="22"/>
                <w:szCs w:val="22"/>
              </w:rPr>
              <w:t xml:space="preserve"> </w:t>
            </w:r>
            <w:r w:rsidR="00C02C34" w:rsidRPr="00432D2C">
              <w:rPr>
                <w:rFonts w:ascii="Calibri" w:eastAsia="Arial" w:hAnsi="Calibri" w:cs="Calibri"/>
                <w:b/>
                <w:i/>
                <w:iCs/>
                <w:sz w:val="22"/>
                <w:szCs w:val="22"/>
              </w:rPr>
              <w:t xml:space="preserve">/ </w:t>
            </w:r>
            <w:proofErr w:type="spellStart"/>
            <w:r w:rsidR="00C6599C" w:rsidRPr="00432D2C">
              <w:rPr>
                <w:rFonts w:ascii="Calibri" w:eastAsia="Arial" w:hAnsi="Calibri" w:cs="Calibri"/>
                <w:b/>
                <w:i/>
                <w:iCs/>
                <w:sz w:val="22"/>
                <w:szCs w:val="22"/>
              </w:rPr>
              <w:t>Ikalawang</w:t>
            </w:r>
            <w:proofErr w:type="spellEnd"/>
            <w:r w:rsidR="00C6599C" w:rsidRPr="00432D2C">
              <w:rPr>
                <w:rFonts w:ascii="Calibri" w:eastAsia="Arial" w:hAnsi="Calibri" w:cs="Calibri"/>
                <w:b/>
                <w:i/>
                <w:iCs/>
                <w:sz w:val="22"/>
                <w:szCs w:val="22"/>
              </w:rPr>
              <w:t xml:space="preserve"> </w:t>
            </w:r>
            <w:proofErr w:type="spellStart"/>
            <w:r w:rsidR="00C02C34" w:rsidRPr="00432D2C">
              <w:rPr>
                <w:rFonts w:ascii="Calibri" w:eastAsia="Arial" w:hAnsi="Calibri" w:cs="Calibri"/>
                <w:b/>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464C44" w14:textId="77777777" w:rsidR="001B5CF0" w:rsidRPr="00432D2C" w:rsidRDefault="001B5CF0" w:rsidP="00432D2C">
            <w:pPr>
              <w:spacing w:after="0" w:line="240" w:lineRule="auto"/>
              <w:ind w:left="360" w:hanging="360"/>
              <w:jc w:val="center"/>
              <w:rPr>
                <w:rFonts w:ascii="Calibri" w:eastAsia="Times New Roman" w:hAnsi="Calibri" w:cs="Calibri"/>
                <w:b/>
                <w:bCs/>
                <w:sz w:val="22"/>
                <w:szCs w:val="22"/>
              </w:rPr>
            </w:pPr>
            <w:r w:rsidRPr="00432D2C">
              <w:rPr>
                <w:rFonts w:ascii="Calibri" w:eastAsia="Arial" w:hAnsi="Calibri" w:cs="Calibri"/>
                <w:b/>
                <w:bCs/>
                <w:sz w:val="22"/>
                <w:szCs w:val="22"/>
              </w:rPr>
              <w:t>Session 3</w:t>
            </w:r>
            <w:r w:rsidR="00C02C34" w:rsidRPr="00432D2C">
              <w:rPr>
                <w:rFonts w:ascii="Calibri" w:eastAsia="Arial" w:hAnsi="Calibri" w:cs="Calibri"/>
                <w:b/>
                <w:bCs/>
                <w:sz w:val="22"/>
                <w:szCs w:val="22"/>
              </w:rPr>
              <w:t xml:space="preserve"> </w:t>
            </w:r>
            <w:r w:rsidR="00C02C34" w:rsidRPr="00432D2C">
              <w:rPr>
                <w:rFonts w:ascii="Calibri" w:eastAsia="Arial" w:hAnsi="Calibri" w:cs="Calibri"/>
                <w:b/>
                <w:i/>
                <w:iCs/>
                <w:sz w:val="22"/>
                <w:szCs w:val="22"/>
              </w:rPr>
              <w:t xml:space="preserve">/ </w:t>
            </w:r>
            <w:proofErr w:type="spellStart"/>
            <w:r w:rsidR="00C6599C" w:rsidRPr="00432D2C">
              <w:rPr>
                <w:rFonts w:ascii="Calibri" w:eastAsia="Arial" w:hAnsi="Calibri" w:cs="Calibri"/>
                <w:b/>
                <w:i/>
                <w:iCs/>
                <w:sz w:val="22"/>
                <w:szCs w:val="22"/>
              </w:rPr>
              <w:t>Ikatlong</w:t>
            </w:r>
            <w:proofErr w:type="spellEnd"/>
            <w:r w:rsidR="00C6599C" w:rsidRPr="00432D2C">
              <w:rPr>
                <w:rFonts w:ascii="Calibri" w:eastAsia="Arial" w:hAnsi="Calibri" w:cs="Calibri"/>
                <w:b/>
                <w:i/>
                <w:iCs/>
                <w:sz w:val="22"/>
                <w:szCs w:val="22"/>
              </w:rPr>
              <w:t xml:space="preserve"> </w:t>
            </w:r>
            <w:proofErr w:type="spellStart"/>
            <w:r w:rsidR="00C02C34" w:rsidRPr="00432D2C">
              <w:rPr>
                <w:rFonts w:ascii="Calibri" w:eastAsia="Arial" w:hAnsi="Calibri" w:cs="Calibri"/>
                <w:b/>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E8A306" w14:textId="77777777" w:rsidR="001B5CF0" w:rsidRPr="00432D2C" w:rsidRDefault="001B5CF0" w:rsidP="00432D2C">
            <w:pPr>
              <w:spacing w:after="0" w:line="240" w:lineRule="auto"/>
              <w:ind w:left="360" w:hanging="360"/>
              <w:jc w:val="center"/>
              <w:rPr>
                <w:rFonts w:ascii="Calibri" w:eastAsia="Times New Roman" w:hAnsi="Calibri" w:cs="Calibri"/>
                <w:b/>
                <w:bCs/>
                <w:sz w:val="22"/>
                <w:szCs w:val="22"/>
              </w:rPr>
            </w:pPr>
            <w:r w:rsidRPr="00432D2C">
              <w:rPr>
                <w:rFonts w:ascii="Calibri" w:eastAsia="Arial" w:hAnsi="Calibri" w:cs="Calibri"/>
                <w:b/>
                <w:bCs/>
                <w:sz w:val="22"/>
                <w:szCs w:val="22"/>
              </w:rPr>
              <w:t>Session 4</w:t>
            </w:r>
            <w:r w:rsidR="00C02C34" w:rsidRPr="00432D2C">
              <w:rPr>
                <w:rFonts w:ascii="Calibri" w:eastAsia="Arial" w:hAnsi="Calibri" w:cs="Calibri"/>
                <w:b/>
                <w:bCs/>
                <w:sz w:val="22"/>
                <w:szCs w:val="22"/>
              </w:rPr>
              <w:t xml:space="preserve"> </w:t>
            </w:r>
            <w:r w:rsidR="00C02C34" w:rsidRPr="00432D2C">
              <w:rPr>
                <w:rFonts w:ascii="Calibri" w:eastAsia="Arial" w:hAnsi="Calibri" w:cs="Calibri"/>
                <w:b/>
                <w:i/>
                <w:iCs/>
                <w:sz w:val="22"/>
                <w:szCs w:val="22"/>
              </w:rPr>
              <w:t xml:space="preserve">/ </w:t>
            </w:r>
            <w:proofErr w:type="spellStart"/>
            <w:r w:rsidR="00C6599C" w:rsidRPr="00432D2C">
              <w:rPr>
                <w:rFonts w:ascii="Calibri" w:eastAsia="Arial" w:hAnsi="Calibri" w:cs="Calibri"/>
                <w:b/>
                <w:i/>
                <w:iCs/>
                <w:sz w:val="22"/>
                <w:szCs w:val="22"/>
              </w:rPr>
              <w:t>Ikaapat</w:t>
            </w:r>
            <w:proofErr w:type="spellEnd"/>
            <w:r w:rsidR="00C6599C" w:rsidRPr="00432D2C">
              <w:rPr>
                <w:rFonts w:ascii="Calibri" w:eastAsia="Arial" w:hAnsi="Calibri" w:cs="Calibri"/>
                <w:b/>
                <w:i/>
                <w:iCs/>
                <w:sz w:val="22"/>
                <w:szCs w:val="22"/>
              </w:rPr>
              <w:t xml:space="preserve"> </w:t>
            </w:r>
            <w:proofErr w:type="spellStart"/>
            <w:r w:rsidR="00C6599C" w:rsidRPr="00432D2C">
              <w:rPr>
                <w:rFonts w:ascii="Calibri" w:eastAsia="Arial" w:hAnsi="Calibri" w:cs="Calibri"/>
                <w:b/>
                <w:i/>
                <w:iCs/>
                <w:sz w:val="22"/>
                <w:szCs w:val="22"/>
              </w:rPr>
              <w:t>na</w:t>
            </w:r>
            <w:proofErr w:type="spellEnd"/>
            <w:r w:rsidR="00C6599C" w:rsidRPr="00432D2C">
              <w:rPr>
                <w:rFonts w:ascii="Calibri" w:eastAsia="Arial" w:hAnsi="Calibri" w:cs="Calibri"/>
                <w:b/>
                <w:i/>
                <w:iCs/>
                <w:sz w:val="22"/>
                <w:szCs w:val="22"/>
              </w:rPr>
              <w:t xml:space="preserve"> </w:t>
            </w:r>
            <w:proofErr w:type="spellStart"/>
            <w:r w:rsidR="00C02C34" w:rsidRPr="00432D2C">
              <w:rPr>
                <w:rFonts w:ascii="Calibri" w:eastAsia="Arial" w:hAnsi="Calibri" w:cs="Calibri"/>
                <w:b/>
                <w:i/>
                <w:iCs/>
                <w:sz w:val="22"/>
                <w:szCs w:val="22"/>
              </w:rPr>
              <w:t>Sesyon</w:t>
            </w:r>
            <w:proofErr w:type="spellEnd"/>
          </w:p>
        </w:tc>
      </w:tr>
      <w:tr w:rsidR="00D85763" w:rsidRPr="00432D2C" w14:paraId="2A4E739D"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3B7E26" w14:textId="77777777" w:rsidR="00931B63" w:rsidRPr="00432D2C" w:rsidRDefault="00000000" w:rsidP="00432D2C">
            <w:pPr>
              <w:spacing w:after="0" w:line="240" w:lineRule="auto"/>
              <w:ind w:left="360" w:hanging="360"/>
              <w:rPr>
                <w:rStyle w:val="Strong"/>
                <w:rFonts w:ascii="Calibri" w:eastAsia="Times New Roman" w:hAnsi="Calibri" w:cs="Calibri"/>
                <w:color w:val="000000" w:themeColor="text1"/>
                <w:sz w:val="22"/>
                <w:szCs w:val="22"/>
              </w:rPr>
            </w:pPr>
            <w:r w:rsidRPr="00432D2C">
              <w:rPr>
                <w:rStyle w:val="Strong"/>
                <w:rFonts w:ascii="Calibri" w:eastAsia="Arial" w:hAnsi="Calibri" w:cs="Calibri"/>
                <w:color w:val="000000" w:themeColor="text1"/>
                <w:sz w:val="22"/>
                <w:szCs w:val="22"/>
              </w:rPr>
              <w:t>References</w:t>
            </w:r>
            <w:r w:rsidR="00C02C34" w:rsidRPr="00432D2C">
              <w:rPr>
                <w:rStyle w:val="Strong"/>
                <w:rFonts w:ascii="Calibri" w:eastAsia="Arial" w:hAnsi="Calibri" w:cs="Calibri"/>
                <w:color w:val="000000" w:themeColor="text1"/>
                <w:sz w:val="22"/>
                <w:szCs w:val="22"/>
              </w:rPr>
              <w:t xml:space="preserve"> </w:t>
            </w:r>
          </w:p>
          <w:p w14:paraId="17635ACA" w14:textId="77777777" w:rsidR="00D85763" w:rsidRPr="00432D2C" w:rsidRDefault="00C02C34" w:rsidP="00432D2C">
            <w:pPr>
              <w:spacing w:after="0" w:line="240" w:lineRule="auto"/>
              <w:ind w:left="360" w:hanging="360"/>
              <w:rPr>
                <w:rFonts w:ascii="Calibri" w:eastAsia="Times New Roman" w:hAnsi="Calibri" w:cs="Calibri"/>
                <w:color w:val="000000" w:themeColor="text1"/>
                <w:sz w:val="22"/>
                <w:szCs w:val="22"/>
              </w:rPr>
            </w:pPr>
            <w:r w:rsidRPr="00432D2C">
              <w:rPr>
                <w:rStyle w:val="Strong"/>
                <w:rFonts w:ascii="Calibri" w:eastAsia="Arial" w:hAnsi="Calibri" w:cs="Calibri"/>
                <w:b w:val="0"/>
                <w:bCs w:val="0"/>
                <w:i/>
                <w:iCs/>
                <w:color w:val="000000" w:themeColor="text1"/>
                <w:sz w:val="22"/>
                <w:szCs w:val="22"/>
              </w:rPr>
              <w:t xml:space="preserve">/ Mga </w:t>
            </w:r>
            <w:proofErr w:type="spellStart"/>
            <w:r w:rsidRPr="00432D2C">
              <w:rPr>
                <w:rStyle w:val="Strong"/>
                <w:rFonts w:ascii="Calibri" w:eastAsia="Arial" w:hAnsi="Calibri" w:cs="Calibri"/>
                <w:b w:val="0"/>
                <w:bCs w:val="0"/>
                <w:i/>
                <w:iCs/>
                <w:color w:val="000000" w:themeColor="text1"/>
                <w:sz w:val="22"/>
                <w:szCs w:val="22"/>
              </w:rPr>
              <w:t>Sanggunian</w:t>
            </w:r>
            <w:proofErr w:type="spellEnd"/>
            <w:r w:rsidRPr="00432D2C">
              <w:rPr>
                <w:rFonts w:ascii="Calibri" w:eastAsia="Arial" w:hAnsi="Calibri" w:cs="Calibri"/>
                <w:color w:val="000000" w:themeColor="text1"/>
                <w:sz w:val="22"/>
                <w:szCs w:val="22"/>
              </w:rPr>
              <w:br/>
            </w:r>
            <w:r w:rsidRPr="00432D2C">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9EA8D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Antonio, E., Banlaygas, E., &amp; Antonio, S. (2018). Kayamanan 6. Rex Printing Company.</w:t>
            </w:r>
          </w:p>
          <w:p w14:paraId="36BFEF1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Baisa-Julian, A., &amp; Lontoc, N. (2017). Bagong Lakbay ng Lahing Pilipino. Phoenix Publishing House.</w:t>
            </w:r>
          </w:p>
          <w:p w14:paraId="7C43F48F"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Department of Education. (2016). Gabay Pangkurikulum sa Araling Panlipunan. DepEd Complex, Meralco Avenue, Pasig City.</w:t>
            </w:r>
          </w:p>
          <w:p w14:paraId="5609FC6C"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Garcia, P., Concha, J., Daroni, C., et al. (2023). Lahing Pilipino Kaagapay sa Ika-21 Siglo. Rex Printing Company.</w:t>
            </w:r>
          </w:p>
          <w:p w14:paraId="5825996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Kasaysayan Ngayon. (2020, November 17). Ano ang Nangyari Sa Sigaw Sa Pugad Lawin? o ang Cry of Pugad Lawin | Cry of Balintawak [Video]. YouTube. https://www.youtube.com/watch?v=rDcvxfK7DqI</w:t>
            </w:r>
          </w:p>
          <w:p w14:paraId="357B8413"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Isabel, P. (2021, August 28). The Letter “K” and Revolution. The Medium. https://medium.com/@psisabel/the-letter-k-and-revolution-4c09b949b39e</w:t>
            </w:r>
          </w:p>
          <w:p w14:paraId="5E869D73"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Villanueva, V. (2018). #ABKD: Ako Bibo Kase Dapat. VMV Publishing House.</w:t>
            </w:r>
          </w:p>
          <w:p w14:paraId="6D5328B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G6 BOW Araling Panlipunan 6 - Three-Term, Unang Termino, Linggo 2.</w:t>
            </w:r>
          </w:p>
        </w:tc>
      </w:tr>
      <w:tr w:rsidR="00D85763" w:rsidRPr="00432D2C" w14:paraId="3C68EDDA"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B6143F" w14:textId="77777777" w:rsidR="00931B63" w:rsidRPr="00432D2C" w:rsidRDefault="00000000" w:rsidP="00432D2C">
            <w:pPr>
              <w:spacing w:after="0" w:line="240" w:lineRule="auto"/>
              <w:ind w:left="360" w:hanging="360"/>
              <w:rPr>
                <w:rStyle w:val="Strong"/>
                <w:rFonts w:ascii="Calibri" w:eastAsia="Times New Roman" w:hAnsi="Calibri" w:cs="Calibri"/>
                <w:color w:val="000000" w:themeColor="text1"/>
                <w:sz w:val="22"/>
                <w:szCs w:val="22"/>
              </w:rPr>
            </w:pPr>
            <w:r w:rsidRPr="00432D2C">
              <w:rPr>
                <w:rStyle w:val="Strong"/>
                <w:rFonts w:ascii="Calibri" w:eastAsia="Arial" w:hAnsi="Calibri" w:cs="Calibri"/>
                <w:color w:val="000000" w:themeColor="text1"/>
                <w:sz w:val="22"/>
                <w:szCs w:val="22"/>
              </w:rPr>
              <w:lastRenderedPageBreak/>
              <w:t>Declaration of AI use</w:t>
            </w:r>
            <w:r w:rsidR="00C02C34" w:rsidRPr="00432D2C">
              <w:rPr>
                <w:rStyle w:val="Strong"/>
                <w:rFonts w:ascii="Calibri" w:eastAsia="Arial" w:hAnsi="Calibri" w:cs="Calibri"/>
                <w:color w:val="000000" w:themeColor="text1"/>
                <w:sz w:val="22"/>
                <w:szCs w:val="22"/>
              </w:rPr>
              <w:t xml:space="preserve"> </w:t>
            </w:r>
          </w:p>
          <w:p w14:paraId="4A336FEE" w14:textId="77777777" w:rsidR="00D85763" w:rsidRPr="00432D2C" w:rsidRDefault="00C02C34" w:rsidP="00432D2C">
            <w:pPr>
              <w:spacing w:after="0" w:line="240" w:lineRule="auto"/>
              <w:ind w:left="360" w:hanging="360"/>
              <w:rPr>
                <w:rFonts w:ascii="Calibri" w:eastAsia="Times New Roman" w:hAnsi="Calibri" w:cs="Calibri"/>
                <w:color w:val="000000" w:themeColor="text1"/>
                <w:sz w:val="22"/>
                <w:szCs w:val="22"/>
              </w:rPr>
            </w:pPr>
            <w:r w:rsidRPr="00432D2C">
              <w:rPr>
                <w:rStyle w:val="Strong"/>
                <w:rFonts w:ascii="Calibri" w:eastAsia="Arial" w:hAnsi="Calibri" w:cs="Calibri"/>
                <w:b w:val="0"/>
                <w:bCs w:val="0"/>
                <w:i/>
                <w:iCs/>
                <w:color w:val="000000" w:themeColor="text1"/>
                <w:sz w:val="22"/>
                <w:szCs w:val="22"/>
              </w:rPr>
              <w:t xml:space="preserve">/ </w:t>
            </w:r>
            <w:proofErr w:type="spellStart"/>
            <w:r w:rsidRPr="00432D2C">
              <w:rPr>
                <w:rStyle w:val="Strong"/>
                <w:rFonts w:ascii="Calibri" w:eastAsia="Arial" w:hAnsi="Calibri" w:cs="Calibri"/>
                <w:b w:val="0"/>
                <w:bCs w:val="0"/>
                <w:i/>
                <w:iCs/>
                <w:color w:val="000000" w:themeColor="text1"/>
                <w:sz w:val="22"/>
                <w:szCs w:val="22"/>
              </w:rPr>
              <w:t>Deklarasyon</w:t>
            </w:r>
            <w:proofErr w:type="spellEnd"/>
            <w:r w:rsidRPr="00432D2C">
              <w:rPr>
                <w:rStyle w:val="Strong"/>
                <w:rFonts w:ascii="Calibri" w:eastAsia="Arial" w:hAnsi="Calibri" w:cs="Calibri"/>
                <w:b w:val="0"/>
                <w:bCs w:val="0"/>
                <w:i/>
                <w:iCs/>
                <w:color w:val="000000" w:themeColor="text1"/>
                <w:sz w:val="22"/>
                <w:szCs w:val="22"/>
              </w:rPr>
              <w:t xml:space="preserve"> </w:t>
            </w:r>
            <w:proofErr w:type="spellStart"/>
            <w:r w:rsidRPr="00432D2C">
              <w:rPr>
                <w:rStyle w:val="Strong"/>
                <w:rFonts w:ascii="Calibri" w:eastAsia="Arial" w:hAnsi="Calibri" w:cs="Calibri"/>
                <w:b w:val="0"/>
                <w:bCs w:val="0"/>
                <w:i/>
                <w:iCs/>
                <w:color w:val="000000" w:themeColor="text1"/>
                <w:sz w:val="22"/>
                <w:szCs w:val="22"/>
              </w:rPr>
              <w:t>sa</w:t>
            </w:r>
            <w:proofErr w:type="spellEnd"/>
            <w:r w:rsidRPr="00432D2C">
              <w:rPr>
                <w:rStyle w:val="Strong"/>
                <w:rFonts w:ascii="Calibri" w:eastAsia="Arial" w:hAnsi="Calibri" w:cs="Calibri"/>
                <w:b w:val="0"/>
                <w:bCs w:val="0"/>
                <w:i/>
                <w:iCs/>
                <w:color w:val="000000" w:themeColor="text1"/>
                <w:sz w:val="22"/>
                <w:szCs w:val="22"/>
              </w:rPr>
              <w:t xml:space="preserve"> </w:t>
            </w:r>
            <w:proofErr w:type="spellStart"/>
            <w:r w:rsidRPr="00432D2C">
              <w:rPr>
                <w:rStyle w:val="Strong"/>
                <w:rFonts w:ascii="Calibri" w:eastAsia="Arial" w:hAnsi="Calibri" w:cs="Calibri"/>
                <w:b w:val="0"/>
                <w:bCs w:val="0"/>
                <w:i/>
                <w:iCs/>
                <w:color w:val="000000" w:themeColor="text1"/>
                <w:sz w:val="22"/>
                <w:szCs w:val="22"/>
              </w:rPr>
              <w:t>Paggamit</w:t>
            </w:r>
            <w:proofErr w:type="spellEnd"/>
            <w:r w:rsidRPr="00432D2C">
              <w:rPr>
                <w:rStyle w:val="Strong"/>
                <w:rFonts w:ascii="Calibri" w:eastAsia="Arial" w:hAnsi="Calibri" w:cs="Calibri"/>
                <w:b w:val="0"/>
                <w:bCs w:val="0"/>
                <w:i/>
                <w:iCs/>
                <w:color w:val="000000" w:themeColor="text1"/>
                <w:sz w:val="22"/>
                <w:szCs w:val="22"/>
              </w:rPr>
              <w:t xml:space="preserve"> ng AI</w:t>
            </w:r>
            <w:r w:rsidRPr="00432D2C">
              <w:rPr>
                <w:rFonts w:ascii="Calibri" w:eastAsia="Arial" w:hAnsi="Calibri" w:cs="Calibri"/>
                <w:color w:val="000000" w:themeColor="text1"/>
                <w:sz w:val="22"/>
                <w:szCs w:val="22"/>
              </w:rPr>
              <w:br/>
            </w:r>
            <w:r w:rsidR="00931B63" w:rsidRPr="00432D2C">
              <w:rPr>
                <w:rStyle w:val="Emphasis"/>
                <w:rFonts w:ascii="Calibri" w:eastAsia="Arial" w:hAnsi="Calibri" w:cs="Calibri"/>
                <w:color w:val="000000" w:themeColor="text1"/>
                <w:sz w:val="22"/>
                <w:szCs w:val="22"/>
              </w:rPr>
              <w:t xml:space="preserve">- </w:t>
            </w:r>
            <w:r w:rsidRPr="00432D2C">
              <w:rPr>
                <w:rStyle w:val="Emphasis"/>
                <w:rFonts w:ascii="Calibri" w:eastAsia="Arial" w:hAnsi="Calibri" w:cs="Calibri"/>
                <w:color w:val="000000" w:themeColor="text1"/>
                <w:sz w:val="22"/>
                <w:szCs w:val="22"/>
              </w:rPr>
              <w:t>Cite how AI was used in the formulation of the lesson plan.</w:t>
            </w:r>
            <w:r w:rsidRPr="00432D2C">
              <w:rPr>
                <w:rFonts w:ascii="Calibri" w:eastAsia="Arial" w:hAnsi="Calibri" w:cs="Calibri"/>
                <w:color w:val="000000" w:themeColor="text1"/>
                <w:sz w:val="22"/>
                <w:szCs w:val="22"/>
              </w:rPr>
              <w:br/>
            </w:r>
            <w:r w:rsidRPr="00432D2C">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59DC6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432D2C" w14:paraId="7D38E858"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7991E6" w14:textId="77777777" w:rsidR="00931B63" w:rsidRPr="00432D2C" w:rsidRDefault="003D5ACC" w:rsidP="00432D2C">
            <w:pPr>
              <w:spacing w:after="0" w:line="240" w:lineRule="auto"/>
              <w:ind w:left="360" w:hanging="360"/>
              <w:rPr>
                <w:rFonts w:ascii="Calibri" w:eastAsia="Montserrat" w:hAnsi="Calibri" w:cs="Calibri"/>
                <w:b/>
                <w:bCs/>
                <w:color w:val="000000" w:themeColor="text1"/>
                <w:sz w:val="22"/>
                <w:szCs w:val="22"/>
              </w:rPr>
            </w:pPr>
            <w:r w:rsidRPr="00432D2C">
              <w:rPr>
                <w:rFonts w:ascii="Calibri" w:eastAsia="Arial" w:hAnsi="Calibri" w:cs="Calibri"/>
                <w:b/>
                <w:bCs/>
                <w:color w:val="000000" w:themeColor="text1"/>
                <w:sz w:val="22"/>
                <w:szCs w:val="22"/>
              </w:rPr>
              <w:t>Intentions</w:t>
            </w:r>
          </w:p>
          <w:p w14:paraId="72DEE5E4" w14:textId="77777777" w:rsidR="003D5ACC" w:rsidRPr="00432D2C" w:rsidRDefault="003D5ACC" w:rsidP="00432D2C">
            <w:pPr>
              <w:spacing w:after="0" w:line="240" w:lineRule="auto"/>
              <w:ind w:left="360" w:hanging="360"/>
              <w:rPr>
                <w:rFonts w:ascii="Calibri"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Mga </w:t>
            </w:r>
            <w:proofErr w:type="spellStart"/>
            <w:r w:rsidRPr="00432D2C">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2644A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Matukoy at maipaliwanag ng mga mag-aaral ang kahalagahan ng Sigaw sa Pugad Lawin bilang hudyat ng pagsisimula ng Himagsikang Pilipino, gamit ang larawan, talasalitaan, at gabay na tanong.</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13249901"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Masuri ng mga mag-aaral ang mahahalagang labanan noong 1896-1897 sa pamamagitan ng pagbasa ng meta cards, pangkatang talakayan, at paggamit ng graphic organizer.</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7E0E893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Maipakita ng mga mag-aaral, sa malikhaing paraan, kung paano ipinagtanggol ng mga Pilipino ang kalayaan at kung paano maipapamalas sa kasalukuyan ang pagmamahal sa bansa.</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0EB2D242"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Malagom at mapagnilayan ng mga mag-aaral ang mga natutuhan tungkol sa pagsisimula ng Himagsikang Pilipino gamit ang storyboard, pag-uugnay, at maikling pagsusuri.</w:t>
            </w:r>
          </w:p>
        </w:tc>
      </w:tr>
      <w:tr w:rsidR="00683C04" w:rsidRPr="00432D2C" w14:paraId="51EA843C"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3664EB" w14:textId="77777777" w:rsidR="00931B63" w:rsidRPr="00432D2C" w:rsidRDefault="00683C04" w:rsidP="00432D2C">
            <w:pPr>
              <w:widowControl w:val="0"/>
              <w:spacing w:after="0" w:line="240" w:lineRule="auto"/>
              <w:ind w:left="360" w:hanging="360"/>
              <w:rPr>
                <w:rFonts w:ascii="Calibri" w:eastAsia="Montserrat" w:hAnsi="Calibri" w:cs="Calibri"/>
                <w:b/>
                <w:bCs/>
                <w:color w:val="000000" w:themeColor="text1"/>
                <w:sz w:val="22"/>
                <w:szCs w:val="22"/>
              </w:rPr>
            </w:pPr>
            <w:r w:rsidRPr="00432D2C">
              <w:rPr>
                <w:rFonts w:ascii="Calibri" w:eastAsia="Arial" w:hAnsi="Calibri" w:cs="Calibri"/>
                <w:b/>
                <w:bCs/>
                <w:color w:val="000000" w:themeColor="text1"/>
                <w:sz w:val="22"/>
                <w:szCs w:val="22"/>
              </w:rPr>
              <w:t>Learning Competency and Curriculum Standards</w:t>
            </w:r>
          </w:p>
          <w:p w14:paraId="40CA430B" w14:textId="77777777" w:rsidR="00683C04" w:rsidRPr="00432D2C" w:rsidRDefault="00C02C34" w:rsidP="00432D2C">
            <w:pPr>
              <w:widowControl w:val="0"/>
              <w:spacing w:after="0" w:line="240" w:lineRule="auto"/>
              <w:ind w:left="360" w:hanging="360"/>
              <w:rPr>
                <w:rFonts w:ascii="Calibri" w:eastAsia="Montserrat" w:hAnsi="Calibri" w:cs="Calibri"/>
                <w:b/>
                <w:bCs/>
                <w:i/>
                <w:iCs/>
                <w:color w:val="000000" w:themeColor="text1"/>
                <w:sz w:val="22"/>
                <w:szCs w:val="22"/>
                <w:u w:val="single"/>
              </w:rPr>
            </w:pPr>
            <w:r w:rsidRPr="00432D2C">
              <w:rPr>
                <w:rFonts w:ascii="Calibri" w:eastAsia="Arial" w:hAnsi="Calibri" w:cs="Calibri"/>
                <w:i/>
                <w:iCs/>
                <w:color w:val="000000" w:themeColor="text1"/>
                <w:sz w:val="22"/>
                <w:szCs w:val="22"/>
              </w:rPr>
              <w:t>/</w:t>
            </w:r>
            <w:r w:rsidRPr="00432D2C">
              <w:rPr>
                <w:rFonts w:ascii="Calibri" w:eastAsia="Arial" w:hAnsi="Calibri" w:cs="Calibri"/>
                <w:b/>
                <w:bCs/>
                <w:i/>
                <w:iCs/>
                <w:color w:val="000000" w:themeColor="text1"/>
                <w:sz w:val="22"/>
                <w:szCs w:val="22"/>
                <w:u w:val="single"/>
              </w:rPr>
              <w:t xml:space="preserve"> </w:t>
            </w:r>
            <w:proofErr w:type="spellStart"/>
            <w:r w:rsidRPr="00432D2C">
              <w:rPr>
                <w:rStyle w:val="Strong"/>
                <w:rFonts w:ascii="Calibri" w:eastAsia="Arial" w:hAnsi="Calibri" w:cs="Calibri"/>
                <w:b w:val="0"/>
                <w:bCs w:val="0"/>
                <w:i/>
                <w:iCs/>
                <w:color w:val="000000" w:themeColor="text1"/>
                <w:sz w:val="22"/>
                <w:szCs w:val="22"/>
              </w:rPr>
              <w:t>Kasanayang</w:t>
            </w:r>
            <w:proofErr w:type="spellEnd"/>
            <w:r w:rsidRPr="00432D2C">
              <w:rPr>
                <w:rStyle w:val="Strong"/>
                <w:rFonts w:ascii="Calibri" w:eastAsia="Arial" w:hAnsi="Calibri" w:cs="Calibri"/>
                <w:b w:val="0"/>
                <w:bCs w:val="0"/>
                <w:i/>
                <w:iCs/>
                <w:color w:val="000000" w:themeColor="text1"/>
                <w:sz w:val="22"/>
                <w:szCs w:val="22"/>
              </w:rPr>
              <w:t xml:space="preserve"> </w:t>
            </w:r>
            <w:proofErr w:type="spellStart"/>
            <w:r w:rsidRPr="00432D2C">
              <w:rPr>
                <w:rStyle w:val="Strong"/>
                <w:rFonts w:ascii="Calibri" w:eastAsia="Arial" w:hAnsi="Calibri" w:cs="Calibri"/>
                <w:b w:val="0"/>
                <w:bCs w:val="0"/>
                <w:i/>
                <w:iCs/>
                <w:color w:val="000000" w:themeColor="text1"/>
                <w:sz w:val="22"/>
                <w:szCs w:val="22"/>
              </w:rPr>
              <w:t>Pampagkatuto</w:t>
            </w:r>
            <w:proofErr w:type="spellEnd"/>
          </w:p>
          <w:p w14:paraId="2A7AD543" w14:textId="77777777" w:rsidR="00683C04" w:rsidRPr="00432D2C" w:rsidRDefault="00931B63" w:rsidP="00432D2C">
            <w:pPr>
              <w:spacing w:after="0" w:line="240" w:lineRule="auto"/>
              <w:ind w:left="360" w:hanging="360"/>
              <w:rPr>
                <w:rFonts w:ascii="Calibri" w:eastAsia="Times New Roman" w:hAnsi="Calibri" w:cs="Calibri"/>
                <w:i/>
                <w:iCs/>
                <w:color w:val="000000" w:themeColor="text1"/>
                <w:sz w:val="22"/>
                <w:szCs w:val="22"/>
              </w:rPr>
            </w:pPr>
            <w:r w:rsidRPr="00432D2C">
              <w:rPr>
                <w:rFonts w:ascii="Calibri" w:eastAsia="Arial" w:hAnsi="Calibri" w:cs="Calibri"/>
                <w:i/>
                <w:iCs/>
                <w:color w:val="000000" w:themeColor="text1"/>
                <w:sz w:val="22"/>
                <w:szCs w:val="22"/>
              </w:rPr>
              <w:t>-</w:t>
            </w:r>
            <w:r w:rsidRPr="00432D2C">
              <w:rPr>
                <w:rFonts w:ascii="Calibri" w:eastAsia="Arial" w:hAnsi="Calibri" w:cs="Calibri"/>
                <w:color w:val="000000" w:themeColor="text1"/>
                <w:sz w:val="22"/>
                <w:szCs w:val="22"/>
              </w:rPr>
              <w:t xml:space="preserve"> </w:t>
            </w:r>
            <w:r w:rsidR="00683C04" w:rsidRPr="00432D2C">
              <w:rPr>
                <w:rFonts w:ascii="Calibri" w:eastAsia="Arial" w:hAnsi="Calibri" w:cs="Calibri"/>
                <w:i/>
                <w:iCs/>
                <w:color w:val="000000" w:themeColor="text1"/>
                <w:sz w:val="22"/>
                <w:szCs w:val="22"/>
              </w:rPr>
              <w:t>Write the competency/</w:t>
            </w:r>
            <w:proofErr w:type="spellStart"/>
            <w:r w:rsidR="00683C04" w:rsidRPr="00432D2C">
              <w:rPr>
                <w:rFonts w:ascii="Calibri" w:eastAsia="Arial" w:hAnsi="Calibri" w:cs="Calibri"/>
                <w:i/>
                <w:iCs/>
                <w:color w:val="000000" w:themeColor="text1"/>
                <w:sz w:val="22"/>
                <w:szCs w:val="22"/>
              </w:rPr>
              <w:t>ies</w:t>
            </w:r>
            <w:proofErr w:type="spellEnd"/>
            <w:r w:rsidR="00683C04" w:rsidRPr="00432D2C">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544421"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Pamantayang Pangnilalaman: Naipamamalas ang pag-unawa sa himagsikang Pilipino bilang isa sa pamamaraang ginamit ng mga Pilipino sa pagsulong ng kalayaan laban sa mga Espanyol.</w:t>
            </w:r>
          </w:p>
          <w:p w14:paraId="4CC68931"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Pamantayan sa Pagganap: Nakabubuo ng presentasyon na nagpapakita ng kahalagahan sa kasalukuyan ng pagsulong ng kalayaan ng mga Pilipino laban sa mga Espanyol.</w:t>
            </w:r>
          </w:p>
          <w:p w14:paraId="778A098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Kasanayang Pampagkatuto: Nasusuri ang mga pangyayaring naganap sa Panahon ng Himagsikang Pilipino (1892-1896).</w:t>
            </w:r>
          </w:p>
          <w:p w14:paraId="059C22AA"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Mga Pokus na Layunin: Natutukoy ang mga pangunahing kaganapan sa pagsisimula ng Himagsikang Pilipino (1896-1897) at nasusuri ang mahahalagang pangyayari sa Labanan sa Pugad Lawin, Labanan sa Binakayan, Labanan sa Zapote Bridge, at Labanan sa Pasong Santol.</w:t>
            </w:r>
          </w:p>
        </w:tc>
      </w:tr>
      <w:tr w:rsidR="00D95DA7" w:rsidRPr="00432D2C" w14:paraId="3F8F4357"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DFDFA5" w14:textId="77777777" w:rsidR="00931B63" w:rsidRPr="00432D2C" w:rsidRDefault="00D95DA7" w:rsidP="00432D2C">
            <w:pPr>
              <w:widowControl w:val="0"/>
              <w:spacing w:after="0" w:line="240" w:lineRule="auto"/>
              <w:ind w:left="360" w:hanging="360"/>
              <w:rPr>
                <w:rFonts w:ascii="Calibri" w:eastAsia="Montserrat" w:hAnsi="Calibri" w:cs="Calibri"/>
                <w:color w:val="000000" w:themeColor="text1"/>
                <w:sz w:val="22"/>
                <w:szCs w:val="22"/>
              </w:rPr>
            </w:pPr>
            <w:r w:rsidRPr="00432D2C">
              <w:rPr>
                <w:rFonts w:ascii="Calibri" w:eastAsia="Arial" w:hAnsi="Calibri" w:cs="Calibri"/>
                <w:b/>
                <w:bCs/>
                <w:color w:val="000000" w:themeColor="text1"/>
                <w:sz w:val="22"/>
                <w:szCs w:val="22"/>
              </w:rPr>
              <w:t>Learning Objectives</w:t>
            </w:r>
          </w:p>
          <w:p w14:paraId="23937B5C" w14:textId="77777777" w:rsidR="00D95DA7" w:rsidRPr="00432D2C" w:rsidRDefault="00D95DA7" w:rsidP="00432D2C">
            <w:pPr>
              <w:widowControl w:val="0"/>
              <w:spacing w:after="0" w:line="240" w:lineRule="auto"/>
              <w:ind w:left="360" w:hanging="360"/>
              <w:rPr>
                <w:rFonts w:ascii="Calibri" w:eastAsia="Montserrat" w:hAnsi="Calibri" w:cs="Calibri"/>
                <w:b/>
                <w:bCs/>
                <w:i/>
                <w:iCs/>
                <w:color w:val="000000" w:themeColor="text1"/>
                <w:sz w:val="22"/>
                <w:szCs w:val="22"/>
              </w:rPr>
            </w:pPr>
            <w:r w:rsidRPr="00432D2C">
              <w:rPr>
                <w:rFonts w:ascii="Calibri" w:eastAsia="Arial" w:hAnsi="Calibri" w:cs="Calibri"/>
                <w:i/>
                <w:iCs/>
                <w:color w:val="000000" w:themeColor="text1"/>
                <w:sz w:val="22"/>
                <w:szCs w:val="22"/>
              </w:rPr>
              <w:t>/</w:t>
            </w:r>
            <w:r w:rsidRPr="00432D2C">
              <w:rPr>
                <w:rFonts w:ascii="Calibri" w:eastAsia="Arial" w:hAnsi="Calibri" w:cs="Calibri"/>
                <w:b/>
                <w:bCs/>
                <w:i/>
                <w:iCs/>
                <w:color w:val="000000" w:themeColor="text1"/>
                <w:sz w:val="22"/>
                <w:szCs w:val="22"/>
              </w:rPr>
              <w:t xml:space="preserve"> </w:t>
            </w:r>
            <w:r w:rsidRPr="00432D2C">
              <w:rPr>
                <w:rStyle w:val="Strong"/>
                <w:rFonts w:ascii="Calibri" w:eastAsia="Arial" w:hAnsi="Calibri" w:cs="Calibri"/>
                <w:b w:val="0"/>
                <w:bCs w:val="0"/>
                <w:i/>
                <w:iCs/>
                <w:color w:val="000000" w:themeColor="text1"/>
                <w:sz w:val="22"/>
                <w:szCs w:val="22"/>
              </w:rPr>
              <w:t xml:space="preserve">Mga </w:t>
            </w:r>
            <w:proofErr w:type="spellStart"/>
            <w:r w:rsidRPr="00432D2C">
              <w:rPr>
                <w:rStyle w:val="Strong"/>
                <w:rFonts w:ascii="Calibri" w:eastAsia="Arial" w:hAnsi="Calibri" w:cs="Calibri"/>
                <w:b w:val="0"/>
                <w:bCs w:val="0"/>
                <w:i/>
                <w:iCs/>
                <w:color w:val="000000" w:themeColor="text1"/>
                <w:sz w:val="22"/>
                <w:szCs w:val="22"/>
              </w:rPr>
              <w:t>Tiyak</w:t>
            </w:r>
            <w:proofErr w:type="spellEnd"/>
            <w:r w:rsidRPr="00432D2C">
              <w:rPr>
                <w:rStyle w:val="Strong"/>
                <w:rFonts w:ascii="Calibri" w:eastAsia="Arial" w:hAnsi="Calibri" w:cs="Calibri"/>
                <w:b w:val="0"/>
                <w:bCs w:val="0"/>
                <w:i/>
                <w:iCs/>
                <w:color w:val="000000" w:themeColor="text1"/>
                <w:sz w:val="22"/>
                <w:szCs w:val="22"/>
              </w:rPr>
              <w:t xml:space="preserve"> </w:t>
            </w:r>
            <w:proofErr w:type="spellStart"/>
            <w:r w:rsidRPr="00432D2C">
              <w:rPr>
                <w:rStyle w:val="Strong"/>
                <w:rFonts w:ascii="Calibri" w:eastAsia="Arial" w:hAnsi="Calibri" w:cs="Calibri"/>
                <w:b w:val="0"/>
                <w:bCs w:val="0"/>
                <w:i/>
                <w:iCs/>
                <w:color w:val="000000" w:themeColor="text1"/>
                <w:sz w:val="22"/>
                <w:szCs w:val="22"/>
              </w:rPr>
              <w:t>na</w:t>
            </w:r>
            <w:proofErr w:type="spellEnd"/>
            <w:r w:rsidRPr="00432D2C">
              <w:rPr>
                <w:rStyle w:val="Strong"/>
                <w:rFonts w:ascii="Calibri" w:eastAsia="Arial" w:hAnsi="Calibri" w:cs="Calibri"/>
                <w:b w:val="0"/>
                <w:bCs w:val="0"/>
                <w:i/>
                <w:iCs/>
                <w:color w:val="000000" w:themeColor="text1"/>
                <w:sz w:val="22"/>
                <w:szCs w:val="22"/>
              </w:rPr>
              <w:t xml:space="preserve"> </w:t>
            </w:r>
            <w:proofErr w:type="spellStart"/>
            <w:r w:rsidRPr="00432D2C">
              <w:rPr>
                <w:rStyle w:val="Strong"/>
                <w:rFonts w:ascii="Calibri" w:eastAsia="Arial" w:hAnsi="Calibri" w:cs="Calibri"/>
                <w:b w:val="0"/>
                <w:bCs w:val="0"/>
                <w:i/>
                <w:iCs/>
                <w:color w:val="000000" w:themeColor="text1"/>
                <w:sz w:val="22"/>
                <w:szCs w:val="22"/>
              </w:rPr>
              <w:t>Layunin</w:t>
            </w:r>
            <w:proofErr w:type="spellEnd"/>
          </w:p>
          <w:p w14:paraId="6BF037A9" w14:textId="77777777" w:rsidR="00D95DA7" w:rsidRPr="00432D2C" w:rsidRDefault="00931B63" w:rsidP="00432D2C">
            <w:pPr>
              <w:spacing w:after="0" w:line="240" w:lineRule="auto"/>
              <w:ind w:left="360" w:hanging="360"/>
              <w:rPr>
                <w:rFonts w:ascii="Calibri" w:eastAsia="Times New Roman" w:hAnsi="Calibri" w:cs="Calibri"/>
                <w:i/>
                <w:iCs/>
                <w:color w:val="000000" w:themeColor="text1"/>
                <w:sz w:val="22"/>
                <w:szCs w:val="22"/>
              </w:rPr>
            </w:pPr>
            <w:r w:rsidRPr="00432D2C">
              <w:rPr>
                <w:rFonts w:ascii="Calibri" w:eastAsia="Arial" w:hAnsi="Calibri" w:cs="Calibri"/>
                <w:i/>
                <w:iCs/>
                <w:color w:val="000000" w:themeColor="text1"/>
                <w:sz w:val="22"/>
                <w:szCs w:val="22"/>
              </w:rPr>
              <w:t>-</w:t>
            </w:r>
            <w:r w:rsidRPr="00432D2C">
              <w:rPr>
                <w:rFonts w:ascii="Calibri" w:eastAsia="Arial" w:hAnsi="Calibri" w:cs="Calibri"/>
                <w:color w:val="000000" w:themeColor="text1"/>
                <w:sz w:val="22"/>
                <w:szCs w:val="22"/>
              </w:rPr>
              <w:t xml:space="preserve"> </w:t>
            </w:r>
            <w:r w:rsidR="00D95DA7" w:rsidRPr="00432D2C">
              <w:rPr>
                <w:rFonts w:ascii="Calibri" w:eastAsia="Arial" w:hAnsi="Calibri" w:cs="Calibri"/>
                <w:i/>
                <w:iCs/>
                <w:color w:val="000000" w:themeColor="text1"/>
                <w:sz w:val="22"/>
                <w:szCs w:val="22"/>
              </w:rPr>
              <w:t xml:space="preserve">Write the smaller knowledge, skills, or tasks from the </w:t>
            </w:r>
            <w:r w:rsidR="00D95DA7" w:rsidRPr="00432D2C">
              <w:rPr>
                <w:rFonts w:ascii="Calibri" w:eastAsia="Arial" w:hAnsi="Calibri" w:cs="Calibri"/>
                <w:i/>
                <w:iCs/>
                <w:color w:val="000000" w:themeColor="text1"/>
                <w:sz w:val="22"/>
                <w:szCs w:val="22"/>
              </w:rPr>
              <w:lastRenderedPageBreak/>
              <w:t>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9433E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Sa pagtatapos ng Unang Sesyon, ang mga mag-aaral ay inaasahang: (1) makapagbalik-aral </w:t>
            </w:r>
            <w:r w:rsidRPr="00432D2C">
              <w:rPr>
                <w:rFonts w:ascii="Calibri" w:eastAsia="Arial" w:hAnsi="Calibri" w:cs="Calibri"/>
                <w:sz w:val="22"/>
                <w:szCs w:val="22"/>
              </w:rPr>
              <w:lastRenderedPageBreak/>
              <w:t>tungkol sa Katipunan; (2) mabigyang-kahulugan ang espiyá, himagsikan, at cedula; (3) makapagpaliwanag kung bakit mahalaga ang Sigaw sa Pugad Lawin sa kasaysayan ng Pilipinas; at (4) makasagot sa mga gabay na tanong batay sa pinanood at tinalakay.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98C35E"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Sa pagtatapos ng Ikalawang Sesyon, ang mga mag-aaral ay inaasahang: (1) matukoy ang lugar, petsa, </w:t>
            </w:r>
            <w:r w:rsidRPr="00432D2C">
              <w:rPr>
                <w:rFonts w:ascii="Calibri" w:eastAsia="Arial" w:hAnsi="Calibri" w:cs="Calibri"/>
                <w:sz w:val="22"/>
                <w:szCs w:val="22"/>
              </w:rPr>
              <w:lastRenderedPageBreak/>
              <w:t>pinuno, at mahahalagang pangyayari sa Labanan sa Binakayan, Zapote Bridge, at Pasong Santol; (2) makapagtala ng impormasyon sa graphic organizer; at (3) makapaglahad ng pagsusuri sa kahalagahan ng bawat labanan sa pag-usbong ng Himagsikang Pilipino.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8BD6E0"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Sa pagtatapos ng Ikatlong Sesyon, ang mga mag-aaral ay inaasahang: (1) makapili ng angkop na </w:t>
            </w:r>
            <w:r w:rsidRPr="00432D2C">
              <w:rPr>
                <w:rFonts w:ascii="Calibri" w:eastAsia="Arial" w:hAnsi="Calibri" w:cs="Calibri"/>
                <w:sz w:val="22"/>
                <w:szCs w:val="22"/>
              </w:rPr>
              <w:lastRenderedPageBreak/>
              <w:t>malikhaing paraan ng pagpapahayag gaya ng pagguhit, editoryal, o awit; (2) maipaliwanag kung paano maipagtatanggol ang bansa sa oras ng digmaan; at (3) makapagbigay ng tugon sa mga tanong tungkol sa ugnayan ng mga pangyayari sa himagsikan at pagpapahalaga sa kalayaan.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BF0E2A"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Sa pagtatapos ng Ikaapat na Sesyon, ang mga mag-aaral ay inaasahang: (1) makabuo ng storyboard tungkol sa mga </w:t>
            </w:r>
            <w:r w:rsidRPr="00432D2C">
              <w:rPr>
                <w:rFonts w:ascii="Calibri" w:eastAsia="Arial" w:hAnsi="Calibri" w:cs="Calibri"/>
                <w:sz w:val="22"/>
                <w:szCs w:val="22"/>
              </w:rPr>
              <w:lastRenderedPageBreak/>
              <w:t>labanan sa pagsisimula ng Himagsikang Pilipino; (2) makapaglahad ng paglalagom tungkol sa kaganapan, pinuno, at bunga ng mga labanan; at (3) makapagnilay tungkol sa naranasan at naramdaman habang pinag-aaralan ang aralin.</w:t>
            </w:r>
          </w:p>
        </w:tc>
      </w:tr>
      <w:tr w:rsidR="00D95DA7" w:rsidRPr="00432D2C" w14:paraId="7294109E"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173186" w14:textId="77777777" w:rsidR="00931B63" w:rsidRPr="00432D2C" w:rsidRDefault="00D95DA7" w:rsidP="00432D2C">
            <w:pPr>
              <w:widowControl w:val="0"/>
              <w:spacing w:after="0" w:line="240" w:lineRule="auto"/>
              <w:ind w:left="360" w:hanging="360"/>
              <w:rPr>
                <w:rFonts w:ascii="Calibri" w:eastAsia="Montserrat" w:hAnsi="Calibri" w:cs="Calibri"/>
                <w:b/>
                <w:bCs/>
                <w:color w:val="000000" w:themeColor="text1"/>
                <w:sz w:val="22"/>
                <w:szCs w:val="22"/>
              </w:rPr>
            </w:pPr>
            <w:r w:rsidRPr="00432D2C">
              <w:rPr>
                <w:rFonts w:ascii="Calibri" w:eastAsia="Arial" w:hAnsi="Calibri" w:cs="Calibri"/>
                <w:b/>
                <w:bCs/>
                <w:color w:val="000000" w:themeColor="text1"/>
                <w:sz w:val="22"/>
                <w:szCs w:val="22"/>
              </w:rPr>
              <w:lastRenderedPageBreak/>
              <w:t>Learner Context</w:t>
            </w:r>
          </w:p>
          <w:p w14:paraId="72D3E879" w14:textId="77777777" w:rsidR="00D95DA7" w:rsidRPr="00432D2C" w:rsidRDefault="00D95DA7" w:rsidP="00432D2C">
            <w:pPr>
              <w:widowControl w:val="0"/>
              <w:spacing w:after="0" w:line="240" w:lineRule="auto"/>
              <w:ind w:left="360" w:hanging="360"/>
              <w:rPr>
                <w:rFonts w:ascii="Calibri" w:eastAsia="Montserrat" w:hAnsi="Calibri" w:cs="Calibri"/>
                <w:b/>
                <w:bCs/>
                <w:i/>
                <w:iCs/>
                <w:color w:val="000000" w:themeColor="text1"/>
                <w:sz w:val="22"/>
                <w:szCs w:val="22"/>
                <w:u w:val="single"/>
              </w:rPr>
            </w:pPr>
            <w:r w:rsidRPr="00432D2C">
              <w:rPr>
                <w:rFonts w:ascii="Calibri" w:eastAsia="Arial" w:hAnsi="Calibri" w:cs="Calibri"/>
                <w:i/>
                <w:iCs/>
                <w:color w:val="000000" w:themeColor="text1"/>
                <w:sz w:val="22"/>
                <w:szCs w:val="22"/>
              </w:rPr>
              <w:t>/</w:t>
            </w:r>
            <w:r w:rsidRPr="00432D2C">
              <w:rPr>
                <w:rFonts w:ascii="Calibri" w:eastAsia="Arial" w:hAnsi="Calibri" w:cs="Calibri"/>
                <w:i/>
                <w:iCs/>
                <w:color w:val="000000" w:themeColor="text1"/>
                <w:sz w:val="22"/>
                <w:szCs w:val="22"/>
                <w:u w:val="single"/>
              </w:rPr>
              <w:t xml:space="preserve"> </w:t>
            </w:r>
            <w:proofErr w:type="spellStart"/>
            <w:r w:rsidRPr="00432D2C">
              <w:rPr>
                <w:rStyle w:val="Strong"/>
                <w:rFonts w:ascii="Calibri" w:eastAsia="Arial" w:hAnsi="Calibri" w:cs="Calibri"/>
                <w:b w:val="0"/>
                <w:bCs w:val="0"/>
                <w:i/>
                <w:iCs/>
                <w:color w:val="000000" w:themeColor="text1"/>
                <w:sz w:val="22"/>
                <w:szCs w:val="22"/>
              </w:rPr>
              <w:t>Konteksto</w:t>
            </w:r>
            <w:proofErr w:type="spellEnd"/>
            <w:r w:rsidRPr="00432D2C">
              <w:rPr>
                <w:rStyle w:val="Strong"/>
                <w:rFonts w:ascii="Calibri" w:eastAsia="Arial" w:hAnsi="Calibri" w:cs="Calibri"/>
                <w:b w:val="0"/>
                <w:bCs w:val="0"/>
                <w:i/>
                <w:iCs/>
                <w:color w:val="000000" w:themeColor="text1"/>
                <w:sz w:val="22"/>
                <w:szCs w:val="22"/>
              </w:rPr>
              <w:t xml:space="preserve"> ng Mag-</w:t>
            </w:r>
            <w:proofErr w:type="spellStart"/>
            <w:r w:rsidRPr="00432D2C">
              <w:rPr>
                <w:rStyle w:val="Strong"/>
                <w:rFonts w:ascii="Calibri" w:eastAsia="Arial" w:hAnsi="Calibri" w:cs="Calibri"/>
                <w:b w:val="0"/>
                <w:bCs w:val="0"/>
                <w:i/>
                <w:iCs/>
                <w:color w:val="000000" w:themeColor="text1"/>
                <w:sz w:val="22"/>
                <w:szCs w:val="22"/>
              </w:rPr>
              <w:t>aaral</w:t>
            </w:r>
            <w:proofErr w:type="spellEnd"/>
          </w:p>
          <w:p w14:paraId="468A6178" w14:textId="77777777" w:rsidR="00D95DA7" w:rsidRPr="00432D2C" w:rsidRDefault="00931B63" w:rsidP="00432D2C">
            <w:pPr>
              <w:spacing w:after="0" w:line="240" w:lineRule="auto"/>
              <w:ind w:left="360" w:hanging="360"/>
              <w:rPr>
                <w:rFonts w:ascii="Calibri" w:eastAsia="Times New Roman" w:hAnsi="Calibri" w:cs="Calibri"/>
                <w:i/>
                <w:iCs/>
                <w:color w:val="000000" w:themeColor="text1"/>
                <w:sz w:val="22"/>
                <w:szCs w:val="22"/>
              </w:rPr>
            </w:pPr>
            <w:r w:rsidRPr="00432D2C">
              <w:rPr>
                <w:rFonts w:ascii="Calibri" w:eastAsia="Arial" w:hAnsi="Calibri" w:cs="Calibri"/>
                <w:i/>
                <w:iCs/>
                <w:color w:val="000000" w:themeColor="text1"/>
                <w:sz w:val="22"/>
                <w:szCs w:val="22"/>
              </w:rPr>
              <w:t>-</w:t>
            </w:r>
            <w:r w:rsidRPr="00432D2C">
              <w:rPr>
                <w:rFonts w:ascii="Calibri" w:eastAsia="Arial" w:hAnsi="Calibri" w:cs="Calibri"/>
                <w:color w:val="000000" w:themeColor="text1"/>
                <w:sz w:val="22"/>
                <w:szCs w:val="22"/>
              </w:rPr>
              <w:t xml:space="preserve"> </w:t>
            </w:r>
            <w:r w:rsidR="00D95DA7" w:rsidRPr="00432D2C">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5CA07A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(Halimbawa lamang) Karamihan sa mga mag-aaral ay masiglang nakikilahok kapag may larawan, video, pangkatang gawain, at pagkakataong magpahayag ng sariling saloobin. Malakas ang kanilang interes sa mga kuwentong may tauhan at pangyayaring makabayan, ngunit may ilan pang nangangailangan ng gabay sa pagbasa ng mahabang teksto, pag-uugnay ng petsa at lugar, at pagpapaliwanag ng sanhi at bunga. Mainam na gumamit ng visual organizer, peer support, paulit-ulit na paglilinaw ng mahahalagang salita, at gabay na tanong upang maging inklusibo ang pagkatuto.</w:t>
            </w:r>
          </w:p>
        </w:tc>
      </w:tr>
      <w:tr w:rsidR="00D95DA7" w:rsidRPr="00432D2C" w14:paraId="4A2B5121"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4E68C6" w14:textId="77777777" w:rsidR="00931B63" w:rsidRPr="00432D2C" w:rsidRDefault="00D95DA7" w:rsidP="00432D2C">
            <w:pPr>
              <w:pStyle w:val="Heading2"/>
              <w:ind w:left="360" w:hanging="360"/>
              <w:rPr>
                <w:rFonts w:ascii="Calibri" w:eastAsia="Times New Roman" w:hAnsi="Calibri" w:cs="Calibri"/>
                <w:color w:val="000000" w:themeColor="text1"/>
                <w:sz w:val="22"/>
                <w:szCs w:val="22"/>
              </w:rPr>
            </w:pPr>
            <w:r w:rsidRPr="00432D2C">
              <w:rPr>
                <w:rFonts w:ascii="Calibri" w:eastAsia="Arial" w:hAnsi="Calibri" w:cs="Calibri"/>
                <w:color w:val="000000" w:themeColor="text1"/>
                <w:sz w:val="22"/>
                <w:szCs w:val="22"/>
              </w:rPr>
              <w:t>Learning Experience</w:t>
            </w:r>
          </w:p>
          <w:p w14:paraId="1C1632A6" w14:textId="77777777" w:rsidR="00D95DA7" w:rsidRPr="00432D2C" w:rsidRDefault="00D95DA7" w:rsidP="00432D2C">
            <w:pPr>
              <w:pStyle w:val="Heading2"/>
              <w:ind w:left="360" w:hanging="360"/>
              <w:rPr>
                <w:rFonts w:ascii="Calibri" w:eastAsia="Times New Roman" w:hAnsi="Calibri" w:cs="Calibri"/>
                <w:b w:val="0"/>
                <w:bCs w:val="0"/>
                <w:i/>
                <w:iCs/>
                <w:color w:val="000000" w:themeColor="text1"/>
                <w:sz w:val="22"/>
                <w:szCs w:val="22"/>
              </w:rPr>
            </w:pPr>
            <w:r w:rsidRPr="00432D2C">
              <w:rPr>
                <w:rFonts w:ascii="Calibri" w:eastAsia="Arial" w:hAnsi="Calibri" w:cs="Calibri"/>
                <w:b w:val="0"/>
                <w:bCs w:val="0"/>
                <w:i/>
                <w:iCs/>
                <w:color w:val="000000" w:themeColor="text1"/>
                <w:sz w:val="22"/>
                <w:szCs w:val="22"/>
              </w:rPr>
              <w:t xml:space="preserve">/ </w:t>
            </w:r>
            <w:proofErr w:type="spellStart"/>
            <w:r w:rsidRPr="00432D2C">
              <w:rPr>
                <w:rFonts w:ascii="Calibri" w:eastAsia="Arial" w:hAnsi="Calibri" w:cs="Calibri"/>
                <w:b w:val="0"/>
                <w:bCs w:val="0"/>
                <w:i/>
                <w:iCs/>
                <w:color w:val="000000" w:themeColor="text1"/>
                <w:sz w:val="22"/>
                <w:szCs w:val="22"/>
              </w:rPr>
              <w:t>Karanasan</w:t>
            </w:r>
            <w:proofErr w:type="spellEnd"/>
            <w:r w:rsidRPr="00432D2C">
              <w:rPr>
                <w:rFonts w:ascii="Calibri" w:eastAsia="Arial" w:hAnsi="Calibri" w:cs="Calibri"/>
                <w:b w:val="0"/>
                <w:bCs w:val="0"/>
                <w:i/>
                <w:iCs/>
                <w:color w:val="000000" w:themeColor="text1"/>
                <w:sz w:val="22"/>
                <w:szCs w:val="22"/>
              </w:rPr>
              <w:t xml:space="preserve"> </w:t>
            </w:r>
            <w:proofErr w:type="spellStart"/>
            <w:r w:rsidRPr="00432D2C">
              <w:rPr>
                <w:rFonts w:ascii="Calibri" w:eastAsia="Arial" w:hAnsi="Calibri" w:cs="Calibri"/>
                <w:b w:val="0"/>
                <w:bCs w:val="0"/>
                <w:i/>
                <w:iCs/>
                <w:color w:val="000000" w:themeColor="text1"/>
                <w:sz w:val="22"/>
                <w:szCs w:val="22"/>
              </w:rPr>
              <w:t>sa</w:t>
            </w:r>
            <w:proofErr w:type="spellEnd"/>
            <w:r w:rsidRPr="00432D2C">
              <w:rPr>
                <w:rFonts w:ascii="Calibri" w:eastAsia="Arial" w:hAnsi="Calibri" w:cs="Calibri"/>
                <w:b w:val="0"/>
                <w:bCs w:val="0"/>
                <w:i/>
                <w:iCs/>
                <w:color w:val="000000" w:themeColor="text1"/>
                <w:sz w:val="22"/>
                <w:szCs w:val="22"/>
              </w:rPr>
              <w:t xml:space="preserve"> </w:t>
            </w:r>
            <w:proofErr w:type="spellStart"/>
            <w:r w:rsidRPr="00432D2C">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A1BF0F"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Ang karanasan sa pagkatuto ay magsisimula sa pag-activate ng dating kaalaman tungkol sa Katipunan, susundan ng pag-uugnay sa larawan at talasalitaan, panonood at pagsusuri ng video, pagbasa ng meta cards, pangkatang presentasyon, malikhaing pagpapahayag, storyboard, at pagninilay. Ang bawat gawain ay inaayos upang unti-unting makabuo ang mga mag-aaral ng pag-unawa sa kahalagahan ng mga pangyayari noong 1896-1897 sa pagsusulong ng kalayaan.</w:t>
            </w:r>
          </w:p>
        </w:tc>
      </w:tr>
      <w:tr w:rsidR="00D95DA7" w:rsidRPr="00432D2C" w14:paraId="675D9652"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D43F0B" w14:textId="77777777" w:rsidR="00931B63" w:rsidRPr="00432D2C" w:rsidRDefault="00D95DA7" w:rsidP="00432D2C">
            <w:pPr>
              <w:widowControl w:val="0"/>
              <w:spacing w:after="0" w:line="240" w:lineRule="auto"/>
              <w:ind w:left="360" w:hanging="360"/>
              <w:rPr>
                <w:rFonts w:ascii="Calibri" w:eastAsia="Montserrat" w:hAnsi="Calibri" w:cs="Calibri"/>
                <w:b/>
                <w:bCs/>
                <w:color w:val="000000" w:themeColor="text1"/>
                <w:sz w:val="22"/>
                <w:szCs w:val="22"/>
              </w:rPr>
            </w:pPr>
            <w:r w:rsidRPr="00432D2C">
              <w:rPr>
                <w:rFonts w:ascii="Calibri" w:eastAsia="Arial" w:hAnsi="Calibri" w:cs="Calibri"/>
                <w:b/>
                <w:bCs/>
                <w:color w:val="000000" w:themeColor="text1"/>
                <w:sz w:val="22"/>
                <w:szCs w:val="22"/>
              </w:rPr>
              <w:t>Pre-Lesson</w:t>
            </w:r>
          </w:p>
          <w:p w14:paraId="3B8383F4" w14:textId="77777777" w:rsidR="00D95DA7" w:rsidRPr="00432D2C" w:rsidRDefault="00D95DA7" w:rsidP="00432D2C">
            <w:pPr>
              <w:widowControl w:val="0"/>
              <w:spacing w:after="0" w:line="240" w:lineRule="auto"/>
              <w:ind w:left="360" w:hanging="360"/>
              <w:rPr>
                <w:rFonts w:ascii="Calibri" w:eastAsia="Montserrat" w:hAnsi="Calibri" w:cs="Calibri"/>
                <w:b/>
                <w:bCs/>
                <w:i/>
                <w:iCs/>
                <w:color w:val="000000" w:themeColor="text1"/>
                <w:sz w:val="22"/>
                <w:szCs w:val="22"/>
              </w:rPr>
            </w:pPr>
            <w:r w:rsidRPr="00432D2C">
              <w:rPr>
                <w:rFonts w:ascii="Calibri" w:eastAsia="Arial" w:hAnsi="Calibri" w:cs="Calibri"/>
                <w:i/>
                <w:iCs/>
                <w:color w:val="000000" w:themeColor="text1"/>
                <w:sz w:val="22"/>
                <w:szCs w:val="22"/>
              </w:rPr>
              <w:t xml:space="preserve">/ </w:t>
            </w:r>
            <w:r w:rsidRPr="00432D2C">
              <w:rPr>
                <w:rStyle w:val="Strong"/>
                <w:rFonts w:ascii="Calibri" w:eastAsia="Arial" w:hAnsi="Calibri" w:cs="Calibri"/>
                <w:b w:val="0"/>
                <w:bCs w:val="0"/>
                <w:i/>
                <w:iCs/>
                <w:color w:val="000000" w:themeColor="text1"/>
                <w:sz w:val="22"/>
                <w:szCs w:val="22"/>
              </w:rPr>
              <w:t>Bago ang Aralin</w:t>
            </w:r>
          </w:p>
          <w:p w14:paraId="3F6A0454" w14:textId="77777777" w:rsidR="00D95DA7" w:rsidRPr="00432D2C" w:rsidRDefault="00931B63" w:rsidP="00432D2C">
            <w:pPr>
              <w:spacing w:after="0" w:line="240" w:lineRule="auto"/>
              <w:ind w:left="360" w:hanging="360"/>
              <w:rPr>
                <w:rFonts w:ascii="Calibri" w:eastAsia="Times New Roman" w:hAnsi="Calibri" w:cs="Calibri"/>
                <w:i/>
                <w:iCs/>
                <w:color w:val="000000" w:themeColor="text1"/>
                <w:sz w:val="22"/>
                <w:szCs w:val="22"/>
              </w:rPr>
            </w:pPr>
            <w:r w:rsidRPr="00432D2C">
              <w:rPr>
                <w:rFonts w:ascii="Calibri" w:eastAsia="Arial" w:hAnsi="Calibri" w:cs="Calibri"/>
                <w:i/>
                <w:iCs/>
                <w:color w:val="000000" w:themeColor="text1"/>
                <w:sz w:val="22"/>
                <w:szCs w:val="22"/>
              </w:rPr>
              <w:lastRenderedPageBreak/>
              <w:t>-</w:t>
            </w:r>
            <w:r w:rsidRPr="00432D2C">
              <w:rPr>
                <w:rFonts w:ascii="Calibri" w:eastAsia="Arial" w:hAnsi="Calibri" w:cs="Calibri"/>
                <w:color w:val="000000" w:themeColor="text1"/>
                <w:sz w:val="22"/>
                <w:szCs w:val="22"/>
              </w:rPr>
              <w:t xml:space="preserve"> </w:t>
            </w:r>
            <w:r w:rsidR="00D95DA7" w:rsidRPr="00432D2C">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34D870"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Munting Balik-Aral: Isagawa ang “Busa Kaalaman.” </w:t>
            </w:r>
            <w:r w:rsidRPr="00432D2C">
              <w:rPr>
                <w:rFonts w:ascii="Calibri" w:eastAsia="Arial" w:hAnsi="Calibri" w:cs="Calibri"/>
                <w:sz w:val="22"/>
                <w:szCs w:val="22"/>
              </w:rPr>
              <w:lastRenderedPageBreak/>
              <w:t>Magtanong tungkol sa sanduguan, pagtatag ng Katipunan, layunin ng Katipunan, pamunuan, paglaganap, at balangkas nito. Bigyan ng oras ang mag-aaral na mag-isip, pagkatapos ay magbahagi ang boluntaryong tatayo. Iproseso ang damdamin ng klase tungkol sa pakikinig, mabilisang pag-iisip, at pagbabahagi ng dating kaalaman.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603D4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Balik-aral at Paghahanda: Balikan ang kahulugan ng </w:t>
            </w:r>
            <w:r w:rsidRPr="00432D2C">
              <w:rPr>
                <w:rFonts w:ascii="Calibri" w:eastAsia="Arial" w:hAnsi="Calibri" w:cs="Calibri"/>
                <w:sz w:val="22"/>
                <w:szCs w:val="22"/>
              </w:rPr>
              <w:lastRenderedPageBreak/>
              <w:t>Sigaw sa Pugad Lawin at itanong kung paano nagsimula ang armadong paglaban. Ipaliwanag na pag-aaralan sa sesyon ang ilang mahahalagang labanan noong 1896-1897. Ihanda ang mga pangkat, sobre, meta cards, at graphic organizer bago simulan ang gawain.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1C42B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Pag-uugnay: Magtanong, “Kung kayo ay nasa </w:t>
            </w:r>
            <w:r w:rsidRPr="00432D2C">
              <w:rPr>
                <w:rFonts w:ascii="Calibri" w:eastAsia="Arial" w:hAnsi="Calibri" w:cs="Calibri"/>
                <w:sz w:val="22"/>
                <w:szCs w:val="22"/>
              </w:rPr>
              <w:lastRenderedPageBreak/>
              <w:t>panahon ng digmaan, paano ninyo maipagtatanggol ang inyong bayan?” Iugnay ang sagot sa tapang, bayanihan, disiplina, at pagmamahal sa bansa. Ipaalala ang mga pangyayaring napag-aralan sa Sigaw sa Pugad Lawin at mga labanan upang magsilbing batayan ng malikhaing gawain.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37F922"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Paghahanda sa Paglalagom: Ipabalik sa mga mag-aaral </w:t>
            </w:r>
            <w:r w:rsidRPr="00432D2C">
              <w:rPr>
                <w:rFonts w:ascii="Calibri" w:eastAsia="Arial" w:hAnsi="Calibri" w:cs="Calibri"/>
                <w:sz w:val="22"/>
                <w:szCs w:val="22"/>
              </w:rPr>
              <w:lastRenderedPageBreak/>
              <w:t>ang mahahalagang impormasyon tungkol sa Sigaw sa Pugad Lawin at mga labanan. Magpakita ng halimbawa ng storyboard o concept frame. Ipaalala na ang paglalagom ay dapat may lugar, petsa, pinuno, mahahalagang pangyayari, wakas, at kahalagahan ng pangyayari.</w:t>
            </w:r>
          </w:p>
        </w:tc>
      </w:tr>
      <w:tr w:rsidR="00D95DA7" w:rsidRPr="00432D2C" w14:paraId="0E57761D"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5CA321" w14:textId="77777777" w:rsidR="00931B63" w:rsidRPr="00432D2C" w:rsidRDefault="00D95DA7" w:rsidP="00432D2C">
            <w:pPr>
              <w:widowControl w:val="0"/>
              <w:spacing w:after="0" w:line="240" w:lineRule="auto"/>
              <w:ind w:left="360" w:hanging="360"/>
              <w:rPr>
                <w:rFonts w:ascii="Calibri" w:eastAsia="Montserrat" w:hAnsi="Calibri" w:cs="Calibri"/>
                <w:b/>
                <w:bCs/>
                <w:color w:val="000000" w:themeColor="text1"/>
                <w:sz w:val="22"/>
                <w:szCs w:val="22"/>
              </w:rPr>
            </w:pPr>
            <w:r w:rsidRPr="00432D2C">
              <w:rPr>
                <w:rFonts w:ascii="Calibri" w:eastAsia="Arial" w:hAnsi="Calibri" w:cs="Calibri"/>
                <w:b/>
                <w:bCs/>
                <w:color w:val="000000" w:themeColor="text1"/>
                <w:sz w:val="22"/>
                <w:szCs w:val="22"/>
                <w:u w:val="single"/>
              </w:rPr>
              <w:lastRenderedPageBreak/>
              <w:t>Flow</w:t>
            </w:r>
          </w:p>
          <w:p w14:paraId="58EAEC93" w14:textId="77777777" w:rsidR="00D95DA7" w:rsidRPr="00432D2C" w:rsidRDefault="00D95DA7" w:rsidP="00432D2C">
            <w:pPr>
              <w:widowControl w:val="0"/>
              <w:spacing w:after="0" w:line="240" w:lineRule="auto"/>
              <w:ind w:left="360" w:hanging="360"/>
              <w:rPr>
                <w:rFonts w:ascii="Calibri" w:eastAsia="Montserrat" w:hAnsi="Calibri" w:cs="Calibri"/>
                <w:b/>
                <w:bCs/>
                <w:i/>
                <w:iCs/>
                <w:color w:val="000000" w:themeColor="text1"/>
                <w:sz w:val="22"/>
                <w:szCs w:val="22"/>
              </w:rPr>
            </w:pPr>
            <w:r w:rsidRPr="00432D2C">
              <w:rPr>
                <w:rFonts w:ascii="Calibri" w:eastAsia="Arial" w:hAnsi="Calibri" w:cs="Calibri"/>
                <w:i/>
                <w:iCs/>
                <w:color w:val="000000" w:themeColor="text1"/>
                <w:sz w:val="22"/>
                <w:szCs w:val="22"/>
              </w:rPr>
              <w:t>/</w:t>
            </w:r>
            <w:r w:rsidRPr="00432D2C">
              <w:rPr>
                <w:rFonts w:ascii="Calibri" w:eastAsia="Arial" w:hAnsi="Calibri" w:cs="Calibri"/>
                <w:b/>
                <w:bCs/>
                <w:i/>
                <w:iCs/>
                <w:color w:val="000000" w:themeColor="text1"/>
                <w:sz w:val="22"/>
                <w:szCs w:val="22"/>
              </w:rPr>
              <w:t xml:space="preserve"> </w:t>
            </w:r>
            <w:proofErr w:type="spellStart"/>
            <w:r w:rsidRPr="00432D2C">
              <w:rPr>
                <w:rStyle w:val="Strong"/>
                <w:rFonts w:ascii="Calibri" w:eastAsia="Arial" w:hAnsi="Calibri" w:cs="Calibri"/>
                <w:b w:val="0"/>
                <w:bCs w:val="0"/>
                <w:i/>
                <w:iCs/>
                <w:color w:val="000000" w:themeColor="text1"/>
                <w:sz w:val="22"/>
                <w:szCs w:val="22"/>
              </w:rPr>
              <w:t>Daloy</w:t>
            </w:r>
            <w:proofErr w:type="spellEnd"/>
            <w:r w:rsidRPr="00432D2C">
              <w:rPr>
                <w:rStyle w:val="Strong"/>
                <w:rFonts w:ascii="Calibri" w:eastAsia="Arial" w:hAnsi="Calibri" w:cs="Calibri"/>
                <w:b w:val="0"/>
                <w:bCs w:val="0"/>
                <w:i/>
                <w:iCs/>
                <w:color w:val="000000" w:themeColor="text1"/>
                <w:sz w:val="22"/>
                <w:szCs w:val="22"/>
              </w:rPr>
              <w:t xml:space="preserve"> ng Aralin</w:t>
            </w:r>
          </w:p>
          <w:p w14:paraId="47829719" w14:textId="77777777" w:rsidR="00D95DA7" w:rsidRPr="00432D2C" w:rsidRDefault="00931B63" w:rsidP="00432D2C">
            <w:pPr>
              <w:widowControl w:val="0"/>
              <w:spacing w:after="0" w:line="240" w:lineRule="auto"/>
              <w:ind w:left="360" w:hanging="360"/>
              <w:rPr>
                <w:rFonts w:ascii="Calibri" w:eastAsia="Montserrat" w:hAnsi="Calibri" w:cs="Calibri"/>
                <w:i/>
                <w:iCs/>
                <w:color w:val="000000" w:themeColor="text1"/>
                <w:sz w:val="22"/>
                <w:szCs w:val="22"/>
              </w:rPr>
            </w:pPr>
            <w:r w:rsidRPr="00432D2C">
              <w:rPr>
                <w:rFonts w:ascii="Calibri" w:eastAsia="Arial" w:hAnsi="Calibri" w:cs="Calibri"/>
                <w:i/>
                <w:iCs/>
                <w:color w:val="000000" w:themeColor="text1"/>
                <w:sz w:val="22"/>
                <w:szCs w:val="22"/>
              </w:rPr>
              <w:t>-</w:t>
            </w:r>
            <w:r w:rsidRPr="00432D2C">
              <w:rPr>
                <w:rFonts w:ascii="Calibri" w:eastAsia="Arial" w:hAnsi="Calibri" w:cs="Calibri"/>
                <w:color w:val="000000" w:themeColor="text1"/>
                <w:sz w:val="22"/>
                <w:szCs w:val="22"/>
              </w:rPr>
              <w:t xml:space="preserve"> </w:t>
            </w:r>
            <w:r w:rsidR="00D95DA7" w:rsidRPr="00432D2C">
              <w:rPr>
                <w:rFonts w:ascii="Calibri" w:eastAsia="Arial" w:hAnsi="Calibri" w:cs="Calibri"/>
                <w:i/>
                <w:iCs/>
                <w:color w:val="000000" w:themeColor="text1"/>
                <w:sz w:val="22"/>
                <w:szCs w:val="22"/>
              </w:rPr>
              <w:t>Describe the activities that you can implement in 1 or more sessions to meet the learning objectives.</w:t>
            </w:r>
          </w:p>
          <w:p w14:paraId="77EB6FCC" w14:textId="77777777" w:rsidR="00D95DA7" w:rsidRPr="00432D2C" w:rsidRDefault="00D95DA7" w:rsidP="00432D2C">
            <w:pPr>
              <w:widowControl w:val="0"/>
              <w:spacing w:after="0" w:line="240" w:lineRule="auto"/>
              <w:ind w:left="360" w:hanging="360"/>
              <w:rPr>
                <w:rFonts w:ascii="Calibri" w:eastAsia="Montserrat" w:hAnsi="Calibri" w:cs="Calibri"/>
                <w:i/>
                <w:iCs/>
                <w:color w:val="000000" w:themeColor="text1"/>
                <w:sz w:val="22"/>
                <w:szCs w:val="22"/>
              </w:rPr>
            </w:pPr>
            <w:r w:rsidRPr="00432D2C">
              <w:rPr>
                <w:rFonts w:ascii="Calibri" w:eastAsia="Arial" w:hAnsi="Calibri" w:cs="Calibri"/>
                <w:i/>
                <w:iCs/>
                <w:color w:val="000000" w:themeColor="text1"/>
                <w:sz w:val="22"/>
                <w:szCs w:val="22"/>
              </w:rPr>
              <w:t>Apply the Learning Design Principles by thinking about how to:</w:t>
            </w:r>
          </w:p>
          <w:p w14:paraId="1E2CDD86" w14:textId="77777777" w:rsidR="00D95DA7" w:rsidRPr="00432D2C" w:rsidRDefault="00931B63" w:rsidP="00432D2C">
            <w:pPr>
              <w:widowControl w:val="0"/>
              <w:spacing w:after="0" w:line="240" w:lineRule="auto"/>
              <w:ind w:left="360" w:hanging="360"/>
              <w:rPr>
                <w:rFonts w:ascii="Calibri" w:eastAsia="Montserrat"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make the objectives clear for the learners</w:t>
            </w:r>
          </w:p>
          <w:p w14:paraId="3A3B0D43" w14:textId="77777777" w:rsidR="00D95DA7" w:rsidRPr="00432D2C" w:rsidRDefault="00931B63" w:rsidP="00432D2C">
            <w:pPr>
              <w:widowControl w:val="0"/>
              <w:spacing w:after="0" w:line="240" w:lineRule="auto"/>
              <w:ind w:left="360" w:hanging="360"/>
              <w:rPr>
                <w:rFonts w:ascii="Calibri" w:eastAsia="Montserrat"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guide learners before letting them try the task on their own</w:t>
            </w:r>
          </w:p>
          <w:p w14:paraId="067883EF" w14:textId="77777777" w:rsidR="00D95DA7" w:rsidRPr="00432D2C" w:rsidRDefault="00931B63" w:rsidP="00432D2C">
            <w:pPr>
              <w:widowControl w:val="0"/>
              <w:spacing w:after="0" w:line="240" w:lineRule="auto"/>
              <w:ind w:left="360" w:hanging="360"/>
              <w:rPr>
                <w:rFonts w:ascii="Calibri" w:eastAsia="Montserrat"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 xml:space="preserve">check the state of the learners’ well-being, </w:t>
            </w:r>
            <w:r w:rsidR="00D95DA7" w:rsidRPr="00432D2C">
              <w:rPr>
                <w:rFonts w:ascii="Calibri" w:eastAsia="Arial" w:hAnsi="Calibri" w:cs="Calibri"/>
                <w:i/>
                <w:iCs/>
                <w:color w:val="000000" w:themeColor="text1"/>
                <w:sz w:val="22"/>
                <w:szCs w:val="22"/>
              </w:rPr>
              <w:lastRenderedPageBreak/>
              <w:t>understanding, and mastery over the lesson</w:t>
            </w:r>
          </w:p>
          <w:p w14:paraId="586A0AF7" w14:textId="77777777" w:rsidR="00D95DA7" w:rsidRPr="00432D2C" w:rsidRDefault="00931B63" w:rsidP="00432D2C">
            <w:pPr>
              <w:widowControl w:val="0"/>
              <w:spacing w:after="0" w:line="240" w:lineRule="auto"/>
              <w:ind w:left="360" w:hanging="360"/>
              <w:rPr>
                <w:rFonts w:ascii="Calibri" w:eastAsia="Montserrat"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connect today's new concepts to past competencies</w:t>
            </w:r>
          </w:p>
          <w:p w14:paraId="773386D6" w14:textId="77777777" w:rsidR="00D95DA7" w:rsidRPr="00432D2C" w:rsidRDefault="00931B63" w:rsidP="00432D2C">
            <w:pPr>
              <w:widowControl w:val="0"/>
              <w:spacing w:after="0" w:line="240" w:lineRule="auto"/>
              <w:ind w:left="360" w:hanging="360"/>
              <w:rPr>
                <w:rFonts w:ascii="Calibri" w:eastAsia="Montserrat"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encourage collaboration among learners</w:t>
            </w:r>
          </w:p>
          <w:p w14:paraId="0EC8A92B" w14:textId="77777777" w:rsidR="00931B63" w:rsidRPr="00432D2C" w:rsidRDefault="00931B63" w:rsidP="00432D2C">
            <w:pPr>
              <w:widowControl w:val="0"/>
              <w:spacing w:after="0" w:line="240" w:lineRule="auto"/>
              <w:ind w:left="360" w:hanging="360"/>
              <w:rPr>
                <w:rFonts w:ascii="Calibri" w:eastAsia="Montserrat"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invite learners to reflect on why this matters to them</w:t>
            </w:r>
          </w:p>
          <w:p w14:paraId="430E9FFA" w14:textId="77777777" w:rsidR="00D95DA7" w:rsidRPr="00432D2C" w:rsidRDefault="00931B63" w:rsidP="00432D2C">
            <w:pPr>
              <w:widowControl w:val="0"/>
              <w:spacing w:after="0" w:line="240" w:lineRule="auto"/>
              <w:ind w:left="360" w:hanging="360"/>
              <w:rPr>
                <w:rFonts w:ascii="Calibri" w:eastAsia="Montserrat"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1C0CFE"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Gawain #2: Larakwento at Paghawan ng Bokabolaryo. Ipakita ang larawan na may kaugnayan sa Katipunan at Himagsikang Pilipino. Patnubayan ang mga mag-aaral na magbahagi ng saloobin: Ano ang nakikita? Ano ang nararamdaman? Ano ang maaaring kaugnayan nito sa kalayaan? Ipakilala at linawin ang mga salitang </w:t>
            </w:r>
            <w:r w:rsidRPr="00432D2C">
              <w:rPr>
                <w:rFonts w:ascii="Calibri" w:eastAsia="Arial" w:hAnsi="Calibri" w:cs="Calibri"/>
                <w:sz w:val="22"/>
                <w:szCs w:val="22"/>
              </w:rPr>
              <w:lastRenderedPageBreak/>
              <w:t>espiyá, himagsikan, at cedula.</w:t>
            </w:r>
          </w:p>
          <w:p w14:paraId="062B379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Gawain #3: Manood at Matuto. Ipapanoorin ang video tungkol sa Sigaw sa Pugad Lawin. Bago manood, ibigay ang mga gabay na tanong tungkol sa kahalagahan ng pangyayari, pangunahing tauhan, sanhi ng pag-aaklas, tugon ng mga Espanyol, at epekto nito sa mga Pilipino. Habang nanonood, maaaring magtala ang mga mag-aaral ng mahahalagang detalye. Pagkatapos, gamitin ang talakayan, paresang pagbabahagi, o wheel of names upang masagot ang mga tanong. Bigyang-diin na ang Sigaw sa Pugad Lawin ay mahalagang hudyat ng pormal na paglaban ng mga Pilipino para sa kalayaan.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FFF14C"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Kaugnay na Paksa 2: Mga Labanan. Ipaliwanag na noong Agosto 25-26, 1896 ay nagkaroon ng unang maliliit na sagupaan sa mga lugar na sakop ngayon ng Quezon City, Caloocan, at Malabon, at nagpatuloy ang paglawak ng himagsikan sa iba pang lugar.</w:t>
            </w:r>
          </w:p>
          <w:p w14:paraId="6FD8C3DA"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 xml:space="preserve">Gawain #3: Sulat-Mulat. Hatiin ang klase sa mga pangkat. Bawat pangkat ay tatanggap ng sobre na may meta card tungkol sa </w:t>
            </w:r>
            <w:r w:rsidRPr="00432D2C">
              <w:rPr>
                <w:rFonts w:ascii="Calibri" w:eastAsia="Arial" w:hAnsi="Calibri" w:cs="Calibri"/>
                <w:sz w:val="22"/>
                <w:szCs w:val="22"/>
              </w:rPr>
              <w:lastRenderedPageBreak/>
              <w:t>Labanan sa Binakayan, Labanan sa Zapote Bridge, o Labanan sa Pasong Santol. Ipabasa ang nilalaman, ipatalakay ang mga tanong sa pagninilay, at ipasulat sa graphic organizer ang lugar, petsa, pinuno, mahahalagang pangyayari, resulta, at epekto sa Himagsikang Pilipino. Maglaan ng oras para sa pangkatang presentasyon. Pagkatapos ng bawat presentasyon, gabayan ang klase sa paghahambing ng mga labanan at sa pagbuo ng pangkalahatang ideya na ang mga tagumpay at sakripisyo sa Cavite ay nagpalakas ng loob ng mga rebolusyonaryo at ng hangaring makamit ang kasarinlan.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DE7AD4"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B. Pinatnubayang Pagsasanay: Gawain #4: Kunwa-kunwarian. Ipakita ang pangunahing tanong: “Paano natin ipagtatanggol ang ating bansa sa oras ng digmaan?” Papiliin ang mga mag-aaral sa tatlong gawain: (1) gumuhit ng serye ng larawan; (2) sumulat ng editoryal bilang peryodista; o (3) lumikha ng awit. Bigyan sila ng pamantayan: malinaw na mensahe, </w:t>
            </w:r>
            <w:r w:rsidRPr="00432D2C">
              <w:rPr>
                <w:rFonts w:ascii="Calibri" w:eastAsia="Arial" w:hAnsi="Calibri" w:cs="Calibri"/>
                <w:sz w:val="22"/>
                <w:szCs w:val="22"/>
              </w:rPr>
              <w:lastRenderedPageBreak/>
              <w:t>wastong ugnayan sa aralin, pagpapahalaga sa bayan, at maayos na presentasyon. Magbigay ng suporta sa mga mag-aaral na nangangailangan ng gabay, tulad ng sentence starters, word bank, o paresang pagbuo.</w:t>
            </w:r>
          </w:p>
          <w:p w14:paraId="171B01F1"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Paglalapat at Pag-uugnay: Gawain #5: Aking Tanong, Iyong Tugon. Maghanda ang guro at mga mag-aaral ng tanong tungkol sa aralin. Gamit ang bilog na ayos ng klase o pananda, magsagawa ng halinhinang pagtatanong at pagsagot. Tiyaking lahat ay may pagkakataong sumagot sa paraan na kaya nila: pasalita, nakasulat, o sa tulong ng kapareha.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2635C0"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D. Paglalahat: Gawain #6: Pabaong Pagkatuto. Balikan ang mga konseptong napag-aralan tungkol sa pagsisimula ng Himagsikang Pilipino (1896-1897). Gamit ang storyboard o organizer na “Mga Labanan sa Pagsisimula ng Himagsikang Pilipino,” ipasulat sa mga mag-aaral ang lugar, petsa, pinuno, mahahalagang pangyayari, wakas, at kahalagahan ng bawat labanan.</w:t>
            </w:r>
          </w:p>
          <w:p w14:paraId="0EE8A6E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 xml:space="preserve">Pagninilay sa Pagkatuto. Ipasagot ang mga tanong: “Ano ang </w:t>
            </w:r>
            <w:r w:rsidRPr="00432D2C">
              <w:rPr>
                <w:rFonts w:ascii="Calibri" w:eastAsia="Arial" w:hAnsi="Calibri" w:cs="Calibri"/>
                <w:sz w:val="22"/>
                <w:szCs w:val="22"/>
              </w:rPr>
              <w:lastRenderedPageBreak/>
              <w:t>naranasan habang ginagawa ang mga gawain sa pagkatuto?” at “Ano ang naramdaman nang malaman ang tungkol sa pagsisimula ng Himagsikang Pilipino?” Lagumin ang sagot ng mga mag-aaral upang makita ang antas ng pag-unawa, damdaming makabayan, at mga bahaging kailangan pang linawin sa susunod na aralin.</w:t>
            </w:r>
          </w:p>
        </w:tc>
      </w:tr>
      <w:tr w:rsidR="00D95DA7" w:rsidRPr="00432D2C" w14:paraId="20F49B0D"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5AF5A0" w14:textId="77777777" w:rsidR="00931B63" w:rsidRPr="00432D2C" w:rsidRDefault="00D95DA7" w:rsidP="00432D2C">
            <w:pPr>
              <w:widowControl w:val="0"/>
              <w:spacing w:after="0" w:line="240" w:lineRule="auto"/>
              <w:ind w:left="360" w:hanging="360"/>
              <w:rPr>
                <w:rFonts w:ascii="Calibri" w:eastAsia="Montserrat" w:hAnsi="Calibri" w:cs="Calibri"/>
                <w:b/>
                <w:bCs/>
                <w:color w:val="000000" w:themeColor="text1"/>
                <w:sz w:val="22"/>
                <w:szCs w:val="22"/>
              </w:rPr>
            </w:pPr>
            <w:r w:rsidRPr="00432D2C">
              <w:rPr>
                <w:rFonts w:ascii="Calibri" w:eastAsia="Arial" w:hAnsi="Calibri" w:cs="Calibri"/>
                <w:b/>
                <w:bCs/>
                <w:color w:val="000000" w:themeColor="text1"/>
                <w:sz w:val="22"/>
                <w:szCs w:val="22"/>
              </w:rPr>
              <w:lastRenderedPageBreak/>
              <w:t>Learning Resources</w:t>
            </w:r>
          </w:p>
          <w:p w14:paraId="588DD2B7" w14:textId="77777777" w:rsidR="00D95DA7" w:rsidRPr="00432D2C" w:rsidRDefault="00D95DA7" w:rsidP="00432D2C">
            <w:pPr>
              <w:widowControl w:val="0"/>
              <w:spacing w:after="0" w:line="240" w:lineRule="auto"/>
              <w:ind w:left="360" w:hanging="360"/>
              <w:rPr>
                <w:rFonts w:ascii="Calibri" w:eastAsia="Montserrat" w:hAnsi="Calibri" w:cs="Calibri"/>
                <w:b/>
                <w:bCs/>
                <w:i/>
                <w:iCs/>
                <w:color w:val="000000" w:themeColor="text1"/>
                <w:sz w:val="22"/>
                <w:szCs w:val="22"/>
              </w:rPr>
            </w:pPr>
            <w:r w:rsidRPr="00432D2C">
              <w:rPr>
                <w:rFonts w:ascii="Calibri" w:eastAsia="Arial" w:hAnsi="Calibri" w:cs="Calibri"/>
                <w:i/>
                <w:iCs/>
                <w:color w:val="000000" w:themeColor="text1"/>
                <w:sz w:val="22"/>
                <w:szCs w:val="22"/>
              </w:rPr>
              <w:t xml:space="preserve">/ </w:t>
            </w:r>
            <w:r w:rsidRPr="00432D2C">
              <w:rPr>
                <w:rStyle w:val="Strong"/>
                <w:rFonts w:ascii="Calibri" w:eastAsia="Arial" w:hAnsi="Calibri" w:cs="Calibri"/>
                <w:b w:val="0"/>
                <w:bCs w:val="0"/>
                <w:i/>
                <w:iCs/>
                <w:color w:val="000000" w:themeColor="text1"/>
                <w:sz w:val="22"/>
                <w:szCs w:val="22"/>
              </w:rPr>
              <w:t xml:space="preserve">Mga </w:t>
            </w:r>
            <w:proofErr w:type="spellStart"/>
            <w:r w:rsidRPr="00432D2C">
              <w:rPr>
                <w:rStyle w:val="Strong"/>
                <w:rFonts w:ascii="Calibri" w:eastAsia="Arial" w:hAnsi="Calibri" w:cs="Calibri"/>
                <w:b w:val="0"/>
                <w:bCs w:val="0"/>
                <w:i/>
                <w:iCs/>
                <w:color w:val="000000" w:themeColor="text1"/>
                <w:sz w:val="22"/>
                <w:szCs w:val="22"/>
              </w:rPr>
              <w:t>Kagamitang</w:t>
            </w:r>
            <w:proofErr w:type="spellEnd"/>
            <w:r w:rsidRPr="00432D2C">
              <w:rPr>
                <w:rStyle w:val="Strong"/>
                <w:rFonts w:ascii="Calibri" w:eastAsia="Arial" w:hAnsi="Calibri" w:cs="Calibri"/>
                <w:b w:val="0"/>
                <w:bCs w:val="0"/>
                <w:i/>
                <w:iCs/>
                <w:color w:val="000000" w:themeColor="text1"/>
                <w:sz w:val="22"/>
                <w:szCs w:val="22"/>
              </w:rPr>
              <w:t xml:space="preserve"> Panturo</w:t>
            </w:r>
          </w:p>
          <w:p w14:paraId="53D99D48" w14:textId="77777777" w:rsidR="00D95DA7" w:rsidRPr="00432D2C" w:rsidRDefault="00931B63" w:rsidP="00432D2C">
            <w:pPr>
              <w:widowControl w:val="0"/>
              <w:spacing w:after="0" w:line="240" w:lineRule="auto"/>
              <w:ind w:left="360" w:hanging="360"/>
              <w:rPr>
                <w:rFonts w:ascii="Calibri" w:eastAsia="Montserrat"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5E73B516" w14:textId="77777777" w:rsidR="00D95DA7" w:rsidRPr="00432D2C" w:rsidRDefault="00931B63" w:rsidP="00432D2C">
            <w:pPr>
              <w:spacing w:after="0" w:line="240" w:lineRule="auto"/>
              <w:ind w:left="360" w:hanging="360"/>
              <w:rPr>
                <w:rFonts w:ascii="Calibri" w:eastAsia="Times New Roman" w:hAnsi="Calibri" w:cs="Calibri"/>
                <w:b/>
                <w:b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F6F658"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Larawan tungkol sa Katipunan/Himagsikan; pisara o manila paper; metacards ng salitang espiyá, himagsikan, at cedula; video tungkol sa Sigaw sa Pugad Lawin; projector/TV o printed transcript kung walang internet; speaker; notebook; gabay na tanong; wheel of names o simpleng bunutan.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55504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Sobre at meta cards tungkol sa Labanan sa Binakayan, Labanan sa Zapote Bridge, at Labanan sa Pasong Santol; graphic organizer; cartolina/manila paper; pentel pen; tape; mapa ng Cavite; printed reading text para sa mag-aaral na nangangailangan ng dagdag na suporta.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F5AA7A"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Bond paper o oslo paper; pangkulay; lapis; rubric para sa malikhaing gawain; sentence starters para sa editoryal; word bank tungkol sa kalayaan at pagtatanggol sa bansa; kagamitan sa maikling presentasyon; pananda o maliit na bandera para sa tanungan.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99FFBC"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Storyboard template; concept frame; kopya ng 5-item quiz; lapis at papel; manila paper o digital slide kung mayroon; checklist para sa paglalagom; exit slip o reflection card; alternatibong oral response para sa mga mag-aaral na nahihirapan sa pagsulat.</w:t>
            </w:r>
          </w:p>
        </w:tc>
      </w:tr>
      <w:tr w:rsidR="00D95DA7" w:rsidRPr="00432D2C" w14:paraId="3C90E972"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ED0DB3" w14:textId="77777777" w:rsidR="00931B63" w:rsidRPr="00432D2C" w:rsidRDefault="00D95DA7" w:rsidP="00432D2C">
            <w:pPr>
              <w:widowControl w:val="0"/>
              <w:spacing w:after="0" w:line="240" w:lineRule="auto"/>
              <w:ind w:left="360" w:hanging="360"/>
              <w:rPr>
                <w:rFonts w:ascii="Calibri" w:eastAsia="Montserrat" w:hAnsi="Calibri" w:cs="Calibri"/>
                <w:b/>
                <w:bCs/>
                <w:color w:val="000000" w:themeColor="text1"/>
                <w:sz w:val="22"/>
                <w:szCs w:val="22"/>
              </w:rPr>
            </w:pPr>
            <w:r w:rsidRPr="00432D2C">
              <w:rPr>
                <w:rFonts w:ascii="Calibri" w:eastAsia="Arial" w:hAnsi="Calibri" w:cs="Calibri"/>
                <w:b/>
                <w:bCs/>
                <w:color w:val="000000" w:themeColor="text1"/>
                <w:sz w:val="22"/>
                <w:szCs w:val="22"/>
              </w:rPr>
              <w:t>Opportunities for integration</w:t>
            </w:r>
            <w:r w:rsidR="00335629" w:rsidRPr="00432D2C">
              <w:rPr>
                <w:rFonts w:ascii="Calibri" w:eastAsia="Arial" w:hAnsi="Calibri" w:cs="Calibri"/>
                <w:b/>
                <w:bCs/>
                <w:color w:val="000000" w:themeColor="text1"/>
                <w:sz w:val="22"/>
                <w:szCs w:val="22"/>
              </w:rPr>
              <w:t xml:space="preserve"> </w:t>
            </w:r>
          </w:p>
          <w:p w14:paraId="3B336CE9" w14:textId="77777777" w:rsidR="00D95DA7" w:rsidRPr="00432D2C" w:rsidRDefault="00D95DA7" w:rsidP="00432D2C">
            <w:pPr>
              <w:widowControl w:val="0"/>
              <w:spacing w:after="0" w:line="240" w:lineRule="auto"/>
              <w:ind w:left="360" w:hanging="360"/>
              <w:rPr>
                <w:rFonts w:ascii="Calibri" w:eastAsia="Montserrat" w:hAnsi="Calibri" w:cs="Calibri"/>
                <w:b/>
                <w:bCs/>
                <w:i/>
                <w:iCs/>
                <w:color w:val="000000" w:themeColor="text1"/>
                <w:sz w:val="22"/>
                <w:szCs w:val="22"/>
                <w:u w:val="single"/>
              </w:rPr>
            </w:pPr>
            <w:r w:rsidRPr="00432D2C">
              <w:rPr>
                <w:rFonts w:ascii="Calibri" w:eastAsia="Arial" w:hAnsi="Calibri" w:cs="Calibri"/>
                <w:i/>
                <w:iCs/>
                <w:color w:val="000000" w:themeColor="text1"/>
                <w:sz w:val="22"/>
                <w:szCs w:val="22"/>
              </w:rPr>
              <w:t xml:space="preserve">/ </w:t>
            </w:r>
            <w:proofErr w:type="spellStart"/>
            <w:r w:rsidRPr="00432D2C">
              <w:rPr>
                <w:rStyle w:val="Strong"/>
                <w:rFonts w:ascii="Calibri" w:eastAsia="Arial" w:hAnsi="Calibri" w:cs="Calibri"/>
                <w:b w:val="0"/>
                <w:bCs w:val="0"/>
                <w:i/>
                <w:iCs/>
                <w:color w:val="000000" w:themeColor="text1"/>
                <w:sz w:val="22"/>
                <w:szCs w:val="22"/>
              </w:rPr>
              <w:t>Oportunidad</w:t>
            </w:r>
            <w:proofErr w:type="spellEnd"/>
            <w:r w:rsidRPr="00432D2C">
              <w:rPr>
                <w:rStyle w:val="Strong"/>
                <w:rFonts w:ascii="Calibri" w:eastAsia="Arial" w:hAnsi="Calibri" w:cs="Calibri"/>
                <w:b w:val="0"/>
                <w:bCs w:val="0"/>
                <w:i/>
                <w:iCs/>
                <w:color w:val="000000" w:themeColor="text1"/>
                <w:sz w:val="22"/>
                <w:szCs w:val="22"/>
              </w:rPr>
              <w:t xml:space="preserve"> para </w:t>
            </w:r>
            <w:proofErr w:type="spellStart"/>
            <w:r w:rsidRPr="00432D2C">
              <w:rPr>
                <w:rStyle w:val="Strong"/>
                <w:rFonts w:ascii="Calibri" w:eastAsia="Arial" w:hAnsi="Calibri" w:cs="Calibri"/>
                <w:b w:val="0"/>
                <w:bCs w:val="0"/>
                <w:i/>
                <w:iCs/>
                <w:color w:val="000000" w:themeColor="text1"/>
                <w:sz w:val="22"/>
                <w:szCs w:val="22"/>
              </w:rPr>
              <w:t>sa</w:t>
            </w:r>
            <w:proofErr w:type="spellEnd"/>
            <w:r w:rsidRPr="00432D2C">
              <w:rPr>
                <w:rStyle w:val="Strong"/>
                <w:rFonts w:ascii="Calibri" w:eastAsia="Arial" w:hAnsi="Calibri" w:cs="Calibri"/>
                <w:b w:val="0"/>
                <w:bCs w:val="0"/>
                <w:i/>
                <w:iCs/>
                <w:color w:val="000000" w:themeColor="text1"/>
                <w:sz w:val="22"/>
                <w:szCs w:val="22"/>
              </w:rPr>
              <w:t xml:space="preserve"> </w:t>
            </w:r>
            <w:proofErr w:type="spellStart"/>
            <w:r w:rsidRPr="00432D2C">
              <w:rPr>
                <w:rStyle w:val="Strong"/>
                <w:rFonts w:ascii="Calibri" w:eastAsia="Arial" w:hAnsi="Calibri" w:cs="Calibri"/>
                <w:b w:val="0"/>
                <w:bCs w:val="0"/>
                <w:i/>
                <w:iCs/>
                <w:color w:val="000000" w:themeColor="text1"/>
                <w:sz w:val="22"/>
                <w:szCs w:val="22"/>
              </w:rPr>
              <w:t>Integrasyon</w:t>
            </w:r>
            <w:proofErr w:type="spellEnd"/>
          </w:p>
          <w:p w14:paraId="3EE5FB2A" w14:textId="77777777" w:rsidR="00D95DA7" w:rsidRPr="00432D2C" w:rsidRDefault="00931B63" w:rsidP="00432D2C">
            <w:pPr>
              <w:spacing w:after="0" w:line="240" w:lineRule="auto"/>
              <w:ind w:left="360" w:hanging="360"/>
              <w:rPr>
                <w:rFonts w:ascii="Calibri" w:eastAsia="Times New Roman"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E14FE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Filipino: pagpapahayag ng saloobin at pagbuo ng maikling paliwanag; Edukasyon sa Pagpapakatao: pagmamahal sa bayan at pakikinig sa kapwa; ICT: responsableng panonood at pagsusuri ng video; SDG 16: kapayapaan, katarungan, at mabuting pamamahala.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C31BFF"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Mathematics: timeline at pagkakasunod-sunod ng taon; MAPEH-Arts: graphic organizer at visual presentation; Filipino: pagbasa at pag-unawa sa impormatibong teksto; Values Education: bayanihan, karangalan, at mabuting pamamahala.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15DFA1"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Filipino: editoryal, awit, at malikhaing pagsulat; MAPEH-Arts/Music: pagguhit at paglikha ng awit; Values Education: pagpapahalaga sa kalayaan, sakripisyo, at pananagutan; Peace Education: mapanagutang pagtatanggol sa bayan.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30DCBC"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Filipino: paglalagom at pagninilay; Arts: storyboard; ICT: maaaring gumawa ng simpleng digital storyboard kung may kagamitan; Values Education: pagninilay sa tapang, pagkakaisa, at pagmamahal sa bayan.</w:t>
            </w:r>
          </w:p>
        </w:tc>
      </w:tr>
      <w:tr w:rsidR="00D95DA7" w:rsidRPr="00432D2C" w14:paraId="01147B79"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588964" w14:textId="77777777" w:rsidR="009320A2" w:rsidRPr="00432D2C" w:rsidRDefault="00D95DA7" w:rsidP="00432D2C">
            <w:pPr>
              <w:pStyle w:val="Heading2"/>
              <w:ind w:left="360" w:hanging="360"/>
              <w:rPr>
                <w:rFonts w:ascii="Calibri" w:eastAsia="Times New Roman" w:hAnsi="Calibri" w:cs="Calibri"/>
                <w:color w:val="000000" w:themeColor="text1"/>
                <w:sz w:val="22"/>
                <w:szCs w:val="22"/>
              </w:rPr>
            </w:pPr>
            <w:r w:rsidRPr="00432D2C">
              <w:rPr>
                <w:rFonts w:ascii="Calibri" w:eastAsia="Arial" w:hAnsi="Calibri" w:cs="Calibri"/>
                <w:color w:val="000000" w:themeColor="text1"/>
                <w:sz w:val="22"/>
                <w:szCs w:val="22"/>
              </w:rPr>
              <w:t>Assessment</w:t>
            </w:r>
          </w:p>
          <w:p w14:paraId="459B860A" w14:textId="77777777" w:rsidR="00D95DA7" w:rsidRPr="00432D2C" w:rsidRDefault="00D95DA7" w:rsidP="00432D2C">
            <w:pPr>
              <w:pStyle w:val="Heading2"/>
              <w:ind w:left="360" w:hanging="360"/>
              <w:rPr>
                <w:rFonts w:ascii="Calibri" w:eastAsia="Times New Roman" w:hAnsi="Calibri" w:cs="Calibri"/>
                <w:b w:val="0"/>
                <w:bCs w:val="0"/>
                <w:i/>
                <w:iCs/>
                <w:color w:val="000000" w:themeColor="text1"/>
                <w:sz w:val="22"/>
                <w:szCs w:val="22"/>
              </w:rPr>
            </w:pPr>
            <w:r w:rsidRPr="00432D2C">
              <w:rPr>
                <w:rFonts w:ascii="Calibri" w:eastAsia="Arial" w:hAnsi="Calibri" w:cs="Calibri"/>
                <w:b w:val="0"/>
                <w:bCs w:val="0"/>
                <w:i/>
                <w:iCs/>
                <w:color w:val="000000" w:themeColor="text1"/>
                <w:sz w:val="22"/>
                <w:szCs w:val="22"/>
              </w:rPr>
              <w:t xml:space="preserve">/ </w:t>
            </w:r>
            <w:proofErr w:type="spellStart"/>
            <w:r w:rsidRPr="00432D2C">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71F6C2"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Tatatayahin ang kakayahan ng mga mag-aaral na: (1) tukuyin ang mahahalagang pangyayari, tauhan, lugar, at petsa sa pagsisimula ng Himagsikang Pilipino; (2) ipaliwanag ang kahalagahan ng Sigaw sa Pugad Lawin at mga labanan noong 1896-1897; (3) mag-ugnay ng sanhi, bunga, at pagpapahalagang makabayan; at (4) maipakita ang pag-unawa sa pamamagitan ng talakayan, graphic organizer, malikhaing output, storyboard, at maikling pagsusuri.</w:t>
            </w:r>
          </w:p>
        </w:tc>
      </w:tr>
      <w:tr w:rsidR="00D95DA7" w:rsidRPr="00432D2C" w14:paraId="741307AE"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D18257" w14:textId="77777777" w:rsidR="00931B63" w:rsidRPr="00432D2C" w:rsidRDefault="00D95DA7" w:rsidP="00432D2C">
            <w:pPr>
              <w:widowControl w:val="0"/>
              <w:spacing w:after="0" w:line="240" w:lineRule="auto"/>
              <w:ind w:left="360" w:hanging="360"/>
              <w:rPr>
                <w:rFonts w:ascii="Calibri" w:eastAsia="Montserrat" w:hAnsi="Calibri" w:cs="Calibri"/>
                <w:b/>
                <w:bCs/>
                <w:color w:val="000000" w:themeColor="text1"/>
                <w:sz w:val="22"/>
                <w:szCs w:val="22"/>
              </w:rPr>
            </w:pPr>
            <w:r w:rsidRPr="00432D2C">
              <w:rPr>
                <w:rFonts w:ascii="Calibri" w:eastAsia="Arial" w:hAnsi="Calibri" w:cs="Calibri"/>
                <w:b/>
                <w:bCs/>
                <w:color w:val="000000" w:themeColor="text1"/>
                <w:sz w:val="22"/>
                <w:szCs w:val="22"/>
              </w:rPr>
              <w:lastRenderedPageBreak/>
              <w:t xml:space="preserve">Formative Assessment </w:t>
            </w:r>
          </w:p>
          <w:p w14:paraId="4581EB9E" w14:textId="77777777" w:rsidR="00D95DA7" w:rsidRPr="00432D2C" w:rsidRDefault="00D95DA7" w:rsidP="00432D2C">
            <w:pPr>
              <w:widowControl w:val="0"/>
              <w:spacing w:after="0" w:line="240" w:lineRule="auto"/>
              <w:ind w:left="360" w:hanging="360"/>
              <w:rPr>
                <w:rFonts w:ascii="Calibri" w:eastAsia="Montserrat" w:hAnsi="Calibri" w:cs="Calibri"/>
                <w:b/>
                <w:bCs/>
                <w:i/>
                <w:iCs/>
                <w:color w:val="000000" w:themeColor="text1"/>
                <w:sz w:val="22"/>
                <w:szCs w:val="22"/>
              </w:rPr>
            </w:pPr>
            <w:r w:rsidRPr="00432D2C">
              <w:rPr>
                <w:rFonts w:ascii="Calibri" w:eastAsia="Arial" w:hAnsi="Calibri" w:cs="Calibri"/>
                <w:i/>
                <w:iCs/>
                <w:color w:val="000000" w:themeColor="text1"/>
                <w:sz w:val="22"/>
                <w:szCs w:val="22"/>
              </w:rPr>
              <w:t>/</w:t>
            </w:r>
            <w:r w:rsidRPr="00432D2C">
              <w:rPr>
                <w:rFonts w:ascii="Calibri" w:eastAsia="Arial" w:hAnsi="Calibri" w:cs="Calibri"/>
                <w:b/>
                <w:bCs/>
                <w:i/>
                <w:iCs/>
                <w:color w:val="000000" w:themeColor="text1"/>
                <w:sz w:val="22"/>
                <w:szCs w:val="22"/>
              </w:rPr>
              <w:t xml:space="preserve"> </w:t>
            </w:r>
            <w:r w:rsidRPr="00432D2C">
              <w:rPr>
                <w:rStyle w:val="Strong"/>
                <w:rFonts w:ascii="Calibri" w:eastAsia="Arial" w:hAnsi="Calibri" w:cs="Calibri"/>
                <w:b w:val="0"/>
                <w:bCs w:val="0"/>
                <w:i/>
                <w:iCs/>
                <w:color w:val="000000" w:themeColor="text1"/>
                <w:sz w:val="22"/>
                <w:szCs w:val="22"/>
              </w:rPr>
              <w:t xml:space="preserve">Formative </w:t>
            </w:r>
            <w:proofErr w:type="spellStart"/>
            <w:r w:rsidRPr="00432D2C">
              <w:rPr>
                <w:rStyle w:val="Strong"/>
                <w:rFonts w:ascii="Calibri" w:eastAsia="Arial" w:hAnsi="Calibri" w:cs="Calibri"/>
                <w:b w:val="0"/>
                <w:bCs w:val="0"/>
                <w:i/>
                <w:iCs/>
                <w:color w:val="000000" w:themeColor="text1"/>
                <w:sz w:val="22"/>
                <w:szCs w:val="22"/>
              </w:rPr>
              <w:t>na</w:t>
            </w:r>
            <w:proofErr w:type="spellEnd"/>
            <w:r w:rsidRPr="00432D2C">
              <w:rPr>
                <w:rStyle w:val="Strong"/>
                <w:rFonts w:ascii="Calibri" w:eastAsia="Arial" w:hAnsi="Calibri" w:cs="Calibri"/>
                <w:b w:val="0"/>
                <w:bCs w:val="0"/>
                <w:i/>
                <w:iCs/>
                <w:color w:val="000000" w:themeColor="text1"/>
                <w:sz w:val="22"/>
                <w:szCs w:val="22"/>
              </w:rPr>
              <w:t xml:space="preserve"> </w:t>
            </w:r>
            <w:proofErr w:type="spellStart"/>
            <w:r w:rsidRPr="00432D2C">
              <w:rPr>
                <w:rStyle w:val="Strong"/>
                <w:rFonts w:ascii="Calibri" w:eastAsia="Arial" w:hAnsi="Calibri" w:cs="Calibri"/>
                <w:b w:val="0"/>
                <w:bCs w:val="0"/>
                <w:i/>
                <w:iCs/>
                <w:color w:val="000000" w:themeColor="text1"/>
                <w:sz w:val="22"/>
                <w:szCs w:val="22"/>
              </w:rPr>
              <w:t>Pagtataya</w:t>
            </w:r>
            <w:proofErr w:type="spellEnd"/>
          </w:p>
          <w:p w14:paraId="2438F197" w14:textId="77777777" w:rsidR="00D95DA7" w:rsidRPr="00432D2C" w:rsidRDefault="00931B63" w:rsidP="00432D2C">
            <w:pPr>
              <w:widowControl w:val="0"/>
              <w:spacing w:after="0" w:line="240" w:lineRule="auto"/>
              <w:ind w:left="360" w:hanging="360"/>
              <w:rPr>
                <w:rFonts w:ascii="Calibri" w:eastAsia="Montserrat"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37990047" w14:textId="77777777" w:rsidR="00D95DA7" w:rsidRPr="00432D2C" w:rsidRDefault="00931B63" w:rsidP="00432D2C">
            <w:pPr>
              <w:spacing w:after="0" w:line="240" w:lineRule="auto"/>
              <w:ind w:left="360" w:hanging="360"/>
              <w:rPr>
                <w:rFonts w:ascii="Calibri" w:eastAsia="Times New Roman" w:hAnsi="Calibri" w:cs="Calibri"/>
                <w:b/>
                <w:b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AC762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Gawain: “Tatlong Patunay.” Pagkatapos ng video at talakayan, ipasulat o ipasabi sa mga mag-aaral ang tatlong patunay na mahalaga ang Sigaw sa Pugad Lawin sa pagsisimula ng Himagsikang Pilipino. Maaaring gumamit ng drawing, keyword card, o oral response para sa mga nangangailangan ng suporta.</w:t>
            </w:r>
          </w:p>
          <w:p w14:paraId="0A3D0E76" w14:textId="77777777" w:rsidR="00442748" w:rsidRPr="00432D2C" w:rsidRDefault="00442748" w:rsidP="00432D2C">
            <w:pPr>
              <w:spacing w:after="0" w:line="240" w:lineRule="auto"/>
              <w:ind w:left="360" w:hanging="360"/>
              <w:rPr>
                <w:rFonts w:ascii="Calibri" w:hAnsi="Calibri" w:cs="Calibri"/>
                <w:sz w:val="22"/>
                <w:szCs w:val="22"/>
              </w:rPr>
            </w:pPr>
          </w:p>
          <w:p w14:paraId="63606E00"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Maikling Pagsusuri / 5-Item Formative Quiz</w:t>
            </w:r>
          </w:p>
          <w:p w14:paraId="0568EB7E"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Panuto: Piliin ang titik ng tamang sagot.</w:t>
            </w:r>
          </w:p>
          <w:p w14:paraId="251EED0F"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1. Ano ang pangunahing kahulugan ng Sigaw sa Pugad Lawin?</w:t>
            </w:r>
          </w:p>
          <w:p w14:paraId="2E79195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Pagsisimula ng armadong paglaban sa Espanya</w:t>
            </w:r>
          </w:p>
          <w:p w14:paraId="76CDDD9E"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Pagwawakas ng pamahalaang Espanyol</w:t>
            </w:r>
          </w:p>
          <w:p w14:paraId="52BBED62"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Pagtatatag ng Unang Republika</w:t>
            </w:r>
          </w:p>
          <w:p w14:paraId="0E8EB38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Pagdating ng mga Amerikano</w:t>
            </w:r>
          </w:p>
          <w:p w14:paraId="1389FD3D"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 xml:space="preserve">2. Sino ang pangunahing pinuno ng Katipunan na </w:t>
            </w:r>
            <w:r w:rsidRPr="00432D2C">
              <w:rPr>
                <w:rFonts w:ascii="Calibri" w:eastAsia="Arial" w:hAnsi="Calibri" w:cs="Calibri"/>
                <w:sz w:val="22"/>
                <w:szCs w:val="22"/>
              </w:rPr>
              <w:lastRenderedPageBreak/>
              <w:t>kaugnay ng Sigaw sa Pugad Lawin?</w:t>
            </w:r>
          </w:p>
          <w:p w14:paraId="2FC4D3A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Emilio Aguinaldo</w:t>
            </w:r>
          </w:p>
          <w:p w14:paraId="2CF91E0A"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Andres Bonifacio</w:t>
            </w:r>
          </w:p>
          <w:p w14:paraId="6C02341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Apolinario Mabini</w:t>
            </w:r>
          </w:p>
          <w:p w14:paraId="2B94EA4A"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Marcelo H. del Pilar</w:t>
            </w:r>
          </w:p>
          <w:p w14:paraId="0AECD8A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3. Alin ang tumutukoy sa cedula sa aralin?</w:t>
            </w:r>
          </w:p>
          <w:p w14:paraId="3B4021E3"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Lihim na sandata</w:t>
            </w:r>
          </w:p>
          <w:p w14:paraId="2660C32E"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Dokumento ng pagkakakilanlan o pambuwis</w:t>
            </w:r>
          </w:p>
          <w:p w14:paraId="692C7AA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Uri ng watawat</w:t>
            </w:r>
          </w:p>
          <w:p w14:paraId="6A6A2252"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Pook na pinagtipunan</w:t>
            </w:r>
          </w:p>
          <w:p w14:paraId="04B392D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4. Bakit mahalaga ang panonood ng video sa aralin?</w:t>
            </w:r>
          </w:p>
          <w:p w14:paraId="7814D68F"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Upang palitan ang talakayan</w:t>
            </w:r>
          </w:p>
          <w:p w14:paraId="52781C5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Upang makakuha ng gabay na impormasyon at ebidensiya</w:t>
            </w:r>
          </w:p>
          <w:p w14:paraId="64E42120"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Upang hindi na magbasa ang mag-aaral</w:t>
            </w:r>
          </w:p>
          <w:p w14:paraId="1ED7BB91"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Upang gawing libangan lamang ang klase</w:t>
            </w:r>
          </w:p>
          <w:p w14:paraId="55437594"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5. Anong pagpapahalaga ang malinaw na makikita sa pag-aaklas ng mga Katipunero?</w:t>
            </w:r>
          </w:p>
          <w:p w14:paraId="180288AF"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Pagkamakasarili</w:t>
            </w:r>
          </w:p>
          <w:p w14:paraId="344253DA"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Pagmamahal sa bansa</w:t>
            </w:r>
          </w:p>
          <w:p w14:paraId="6F97A77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Pag-iwas sa pananagutan</w:t>
            </w:r>
          </w:p>
          <w:p w14:paraId="28004ED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D. Pagsuko sa dayuhan</w:t>
            </w:r>
          </w:p>
          <w:p w14:paraId="2EDD09B0"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Susi sa Pagwawasto: 1-A, 2-B, 3-B, 4-B, 5-B</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C9634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Gawain: “Labanan Organizer.” Bawat pangkat ay pupunan ang graphic organizer tungkol sa isang labanan: lugar, petsa, pinuno, mahahalagang pangyayari, wakas, at epekto. Maaaring ipaliwanag ng pangkat ang sagot sa pasalita o nakasulat na paraan. Magbibigay ang guro ng prompt cards sa mga mag-aaral na nangangailangan ng gabay.</w:t>
            </w:r>
          </w:p>
          <w:p w14:paraId="78F2796D" w14:textId="77777777" w:rsidR="00442748" w:rsidRPr="00432D2C" w:rsidRDefault="00442748" w:rsidP="00432D2C">
            <w:pPr>
              <w:spacing w:after="0" w:line="240" w:lineRule="auto"/>
              <w:ind w:left="360" w:hanging="360"/>
              <w:rPr>
                <w:rFonts w:ascii="Calibri" w:hAnsi="Calibri" w:cs="Calibri"/>
                <w:sz w:val="22"/>
                <w:szCs w:val="22"/>
              </w:rPr>
            </w:pPr>
          </w:p>
          <w:p w14:paraId="09293453"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Maikling Pagsusuri / 5-Item Formative Quiz</w:t>
            </w:r>
          </w:p>
          <w:p w14:paraId="0CC9130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Panuto: Isulat ang titik ng tamang sagot.</w:t>
            </w:r>
          </w:p>
          <w:p w14:paraId="18EB6981"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1. Anong labanan ang itinuturing na unang malakihang panalo ng mga Pilipino laban sa mga Kastila?</w:t>
            </w:r>
          </w:p>
          <w:p w14:paraId="1A3B46A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Labanan sa Binakayan</w:t>
            </w:r>
          </w:p>
          <w:p w14:paraId="6F12C890"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Labanan sa Tirad Pass</w:t>
            </w:r>
          </w:p>
          <w:p w14:paraId="3EA5303A"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Labanan sa Maynila</w:t>
            </w:r>
          </w:p>
          <w:p w14:paraId="6237FAE8"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Labanan sa Mactan</w:t>
            </w:r>
          </w:p>
          <w:p w14:paraId="18A18E52"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2. Saan naganap ang Labanan sa Pasong Santol?</w:t>
            </w:r>
          </w:p>
          <w:p w14:paraId="08DD92D2"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Malolos, Bulacan</w:t>
            </w:r>
          </w:p>
          <w:p w14:paraId="37562A2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Bacoor, Cavite</w:t>
            </w:r>
          </w:p>
          <w:p w14:paraId="7F9BE5E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C. Kawit, Cavite</w:t>
            </w:r>
          </w:p>
          <w:p w14:paraId="1AD05AB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Balintawak, Quezon City</w:t>
            </w:r>
          </w:p>
          <w:p w14:paraId="4634D92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3. Kailan naganap ang Labanan sa Zapote Bridge?</w:t>
            </w:r>
          </w:p>
          <w:p w14:paraId="747B6942"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Agosto 23, 1896</w:t>
            </w:r>
          </w:p>
          <w:p w14:paraId="3D81FCBE"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Nobyembre 9-11, 1896</w:t>
            </w:r>
          </w:p>
          <w:p w14:paraId="3EC9D0ED"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Pebrero 17, 1897</w:t>
            </w:r>
          </w:p>
          <w:p w14:paraId="5F60EE03"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Abril 19, 1897</w:t>
            </w:r>
          </w:p>
          <w:p w14:paraId="2497C1B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4. Sino ang isa sa mga pinunong kaugnay ng mga labanan sa Cavite?</w:t>
            </w:r>
          </w:p>
          <w:p w14:paraId="6CEFF833"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Heneral Emilio Aguinaldo</w:t>
            </w:r>
          </w:p>
          <w:p w14:paraId="4D11B17D"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Jose Rizal</w:t>
            </w:r>
          </w:p>
          <w:p w14:paraId="3AD2F714"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Miguel Lopez de Legazpi</w:t>
            </w:r>
          </w:p>
          <w:p w14:paraId="4A5D9EF8"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Lapu-Lapu</w:t>
            </w:r>
          </w:p>
          <w:p w14:paraId="04A86EB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5. Ano ang karaniwang epekto ng mga tagumpay sa labanan sa mga rebolusyonaryo?</w:t>
            </w:r>
          </w:p>
          <w:p w14:paraId="4CACBF38"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Humina ang loob nila</w:t>
            </w:r>
          </w:p>
          <w:p w14:paraId="1A30A588"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Nawalan sila ng layunin</w:t>
            </w:r>
          </w:p>
          <w:p w14:paraId="574B123E"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Lumakas ang morale at determinasyon</w:t>
            </w:r>
          </w:p>
          <w:p w14:paraId="7607CB6F"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Tumigil ang himagsikan</w:t>
            </w:r>
          </w:p>
          <w:p w14:paraId="24144548"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Susi sa Pagwawasto: 1-A, 2-B, 3-C, 4-A, 5-C</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B29A9F"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Gawain: “Kunwa-kunwarian.” Pumili ang mag-aaral ng isang malikhaing output: serye ng larawan, editoryal, o awit na sumasagot sa tanong na “Paano natin ipagtatanggol ang ating bansa sa oras ng digmaan?” Tatayahin ang ugnayan sa aralin, malinaw na mensahe, pagpapahalaga sa bansa, at pakikilahok. Maaaring magpares o gumamit ng gabay na salita ang nangangailangan ng suporta.</w:t>
            </w:r>
          </w:p>
          <w:p w14:paraId="36E299D5" w14:textId="77777777" w:rsidR="00442748" w:rsidRPr="00432D2C" w:rsidRDefault="00442748" w:rsidP="00432D2C">
            <w:pPr>
              <w:spacing w:after="0" w:line="240" w:lineRule="auto"/>
              <w:ind w:left="360" w:hanging="360"/>
              <w:rPr>
                <w:rFonts w:ascii="Calibri" w:hAnsi="Calibri" w:cs="Calibri"/>
                <w:sz w:val="22"/>
                <w:szCs w:val="22"/>
              </w:rPr>
            </w:pPr>
          </w:p>
          <w:p w14:paraId="2E345294"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Maikling Pagsusuri / 5-Item Formative Quiz</w:t>
            </w:r>
          </w:p>
          <w:p w14:paraId="2850B53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Panuto: Sagutin ang sumusunod.</w:t>
            </w:r>
          </w:p>
          <w:p w14:paraId="3B4489FF"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1. Ano ang dapat ipakita ng malikhaing output sa aralin?</w:t>
            </w:r>
          </w:p>
          <w:p w14:paraId="4F6ECA03"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Libangan lamang</w:t>
            </w:r>
          </w:p>
          <w:p w14:paraId="6848AEC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Paraan ng pagtatanggol sa bansa at pagmamahal sa bayan</w:t>
            </w:r>
          </w:p>
          <w:p w14:paraId="4765F264"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Paglimot sa kasaysayan</w:t>
            </w:r>
          </w:p>
          <w:p w14:paraId="2D10C7F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Pag-iwas sa pangkatang gawain</w:t>
            </w:r>
          </w:p>
          <w:p w14:paraId="77D3F5D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2. Alin ang halimbawa ng angkop na malikhaing output?</w:t>
            </w:r>
          </w:p>
          <w:p w14:paraId="198B3244"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Serye ng larawan tungkol sa pagtatanggol sa bayan</w:t>
            </w:r>
          </w:p>
          <w:p w14:paraId="0C14299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Listahan ng walang kaugnayang salita</w:t>
            </w:r>
          </w:p>
          <w:p w14:paraId="7C8CDD0C"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Larong walang paliwanag</w:t>
            </w:r>
          </w:p>
          <w:p w14:paraId="430908F9"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Kopya ng sagot ng ibang pangkat</w:t>
            </w:r>
          </w:p>
          <w:p w14:paraId="4CAA1CC9"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3. Bakit mahalaga ang pagtatanong at pagsagot sa “Aking Tanong, Iyong Tugon”?</w:t>
            </w:r>
          </w:p>
          <w:p w14:paraId="351F2D2D"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Upang masuri at mapalalim ang pag-unawa</w:t>
            </w:r>
          </w:p>
          <w:p w14:paraId="0814EF3E"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Upang mapabilis lang ang oras</w:t>
            </w:r>
          </w:p>
          <w:p w14:paraId="262AD379"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Upang iwasan ang pakikilahok</w:t>
            </w:r>
          </w:p>
          <w:p w14:paraId="53FF9A6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Upang hindi na kailangan ang aralin</w:t>
            </w:r>
          </w:p>
          <w:p w14:paraId="0FD34C4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4. Anong katangian ang ipinakita ng mga Pilipino sa panahon ng himagsikan?</w:t>
            </w:r>
          </w:p>
          <w:p w14:paraId="3821A74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Pagwawalang-bahala</w:t>
            </w:r>
          </w:p>
          <w:p w14:paraId="7E1BB2DF"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Takot lamang</w:t>
            </w:r>
          </w:p>
          <w:p w14:paraId="07AA11EC"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Tapang at pagkakaisa</w:t>
            </w:r>
          </w:p>
          <w:p w14:paraId="227E366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Paglimot sa bayan</w:t>
            </w:r>
          </w:p>
          <w:p w14:paraId="5EFA7CBD"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5. Sa kasalukuyan, paano maipapakita ang pagmamahal sa bansa?</w:t>
            </w:r>
          </w:p>
          <w:p w14:paraId="4A903EA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A. Pagsunod sa mabuting batas at pagtulong sa kapwa</w:t>
            </w:r>
          </w:p>
          <w:p w14:paraId="1AC00D92"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Paninira ng ari-arian</w:t>
            </w:r>
          </w:p>
          <w:p w14:paraId="54D55468"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Pagsuway sa tungkulin</w:t>
            </w:r>
          </w:p>
          <w:p w14:paraId="171406B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Hindi pakikinig sa iba</w:t>
            </w:r>
          </w:p>
          <w:p w14:paraId="7652EB74"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Susi sa Pagwawasto: 1-B, 2-A, 3-A, 4-C, 5-A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1FB1D5"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Gawain: “Pabaong Pagkatuto Storyboard.” Punan ng mag-aaral ang storyboard tungkol sa mga labanan sa pagsisimula ng Himagsikang Pilipino. Kailangang makita ang lugar, panahon, pinuno, mahahalagang pangyayari, wakas, at kahalagahan. Maaaring gumamit ng salita, simpleng guhit, o oral explanation bilang suporta.</w:t>
            </w:r>
          </w:p>
          <w:p w14:paraId="68F61969" w14:textId="77777777" w:rsidR="00442748" w:rsidRPr="00432D2C" w:rsidRDefault="00442748" w:rsidP="00432D2C">
            <w:pPr>
              <w:spacing w:after="0" w:line="240" w:lineRule="auto"/>
              <w:ind w:left="360" w:hanging="360"/>
              <w:rPr>
                <w:rFonts w:ascii="Calibri" w:hAnsi="Calibri" w:cs="Calibri"/>
                <w:sz w:val="22"/>
                <w:szCs w:val="22"/>
              </w:rPr>
            </w:pPr>
          </w:p>
          <w:p w14:paraId="4439B39A"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Maikling Pagsusuri / 5-Item Formative Quiz</w:t>
            </w:r>
          </w:p>
          <w:p w14:paraId="74ABE858"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Panuto: Piliin ang titik ng tamang sagot.</w:t>
            </w:r>
          </w:p>
          <w:p w14:paraId="01FD6A2A"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1. Ano ang pangunahing layunin ng storyboard sa aralin?</w:t>
            </w:r>
          </w:p>
          <w:p w14:paraId="71DE79D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Malagom ang mahahalagang impormasyon tungkol sa mga labanan</w:t>
            </w:r>
          </w:p>
          <w:p w14:paraId="7EF509DE"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Palitan ang lahat ng talakayan</w:t>
            </w:r>
          </w:p>
          <w:p w14:paraId="1988759F"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Gawing palamuti lamang ang output</w:t>
            </w:r>
          </w:p>
          <w:p w14:paraId="231524DD"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Iwasan ang pagsusuri</w:t>
            </w:r>
          </w:p>
          <w:p w14:paraId="7D33EC6D"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2. Alin ang dapat isama sa storyboard ng labanan?</w:t>
            </w:r>
          </w:p>
          <w:p w14:paraId="4C021000"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Lugar, petsa, pinuno, pangyayari, wakas, at kahalagahan</w:t>
            </w:r>
          </w:p>
          <w:p w14:paraId="062CBA54"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Paboritong pagkain lamang</w:t>
            </w:r>
          </w:p>
          <w:p w14:paraId="7CF4D252"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Pangalan ng kaibigan lamang</w:t>
            </w:r>
          </w:p>
          <w:p w14:paraId="5735A1A1"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D. Larawan na walang paliwanag</w:t>
            </w:r>
          </w:p>
          <w:p w14:paraId="3F86717C"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3. Ano ang ipinakikita ng mga labanan noong 1896-1897?</w:t>
            </w:r>
          </w:p>
          <w:p w14:paraId="23BC6D4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Pagsuko ng mga Pilipino</w:t>
            </w:r>
          </w:p>
          <w:p w14:paraId="0EB8FE5C"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Patuloy na paglaban para sa kalayaan</w:t>
            </w:r>
          </w:p>
          <w:p w14:paraId="6A02C06C"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Pagtigil ng Katipunan</w:t>
            </w:r>
          </w:p>
          <w:p w14:paraId="069CE780"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Pagwawakas ng lahat ng suliranin</w:t>
            </w:r>
          </w:p>
          <w:p w14:paraId="4C69BB11"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4. Bakit mahalaga ang pagninilay pagkatapos ng aralin?</w:t>
            </w:r>
          </w:p>
          <w:p w14:paraId="0F3A6368"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Upang malaman ang natutuhan, naranasan, at kailangan pang linawin</w:t>
            </w:r>
          </w:p>
          <w:p w14:paraId="4E04334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Upang hindi na mag-aral muli</w:t>
            </w:r>
          </w:p>
          <w:p w14:paraId="1230AC06"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Upang pumili lamang ng lider</w:t>
            </w:r>
          </w:p>
          <w:p w14:paraId="70442B9B"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Upang burahin ang aralin</w:t>
            </w:r>
          </w:p>
          <w:p w14:paraId="0249D9D1"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5. Aling pangyayari ang malinaw na kaugnay ng pagsisimula ng Himagsikang Pilipino?</w:t>
            </w:r>
          </w:p>
          <w:p w14:paraId="6635C7D1"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A. Sigaw sa Pugad Lawin</w:t>
            </w:r>
          </w:p>
          <w:p w14:paraId="383F932A"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B. EDSA People Power</w:t>
            </w:r>
          </w:p>
          <w:p w14:paraId="79FD94DC"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C. Pagdating ng Hapones</w:t>
            </w:r>
          </w:p>
          <w:p w14:paraId="1044BDA0"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D. Batas Militar</w:t>
            </w:r>
          </w:p>
          <w:p w14:paraId="382B66C9"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Susi sa Pagwawasto: 1-A, 2-A, 3-B, 4-A, 5-A</w:t>
            </w:r>
          </w:p>
        </w:tc>
      </w:tr>
      <w:tr w:rsidR="00D95DA7" w:rsidRPr="00432D2C" w14:paraId="2C4F1742"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1A962D" w14:textId="77777777" w:rsidR="00931B63" w:rsidRPr="00432D2C" w:rsidRDefault="00D95DA7" w:rsidP="00432D2C">
            <w:pPr>
              <w:pStyle w:val="Heading2"/>
              <w:ind w:left="360" w:hanging="360"/>
              <w:rPr>
                <w:rFonts w:ascii="Calibri" w:eastAsia="Times New Roman" w:hAnsi="Calibri" w:cs="Calibri"/>
                <w:color w:val="000000" w:themeColor="text1"/>
                <w:sz w:val="22"/>
                <w:szCs w:val="22"/>
              </w:rPr>
            </w:pPr>
            <w:r w:rsidRPr="00432D2C">
              <w:rPr>
                <w:rFonts w:ascii="Calibri" w:eastAsia="Arial" w:hAnsi="Calibri" w:cs="Calibri"/>
                <w:color w:val="000000" w:themeColor="text1"/>
                <w:sz w:val="22"/>
                <w:szCs w:val="22"/>
              </w:rPr>
              <w:lastRenderedPageBreak/>
              <w:t>Ways Forward</w:t>
            </w:r>
          </w:p>
          <w:p w14:paraId="2BFFE87B" w14:textId="77777777" w:rsidR="00D95DA7" w:rsidRPr="00432D2C" w:rsidRDefault="00D95DA7" w:rsidP="00432D2C">
            <w:pPr>
              <w:pStyle w:val="Heading2"/>
              <w:ind w:left="360" w:hanging="360"/>
              <w:rPr>
                <w:rFonts w:ascii="Calibri" w:eastAsia="Times New Roman" w:hAnsi="Calibri" w:cs="Calibri"/>
                <w:b w:val="0"/>
                <w:bCs w:val="0"/>
                <w:i/>
                <w:iCs/>
                <w:color w:val="000000" w:themeColor="text1"/>
                <w:sz w:val="22"/>
                <w:szCs w:val="22"/>
              </w:rPr>
            </w:pPr>
            <w:r w:rsidRPr="00432D2C">
              <w:rPr>
                <w:rFonts w:ascii="Calibri" w:eastAsia="Arial" w:hAnsi="Calibri" w:cs="Calibri"/>
                <w:b w:val="0"/>
                <w:bCs w:val="0"/>
                <w:i/>
                <w:iCs/>
                <w:color w:val="000000" w:themeColor="text1"/>
                <w:sz w:val="22"/>
                <w:szCs w:val="22"/>
              </w:rPr>
              <w:t xml:space="preserve">/ Mga </w:t>
            </w:r>
            <w:proofErr w:type="spellStart"/>
            <w:r w:rsidRPr="00432D2C">
              <w:rPr>
                <w:rFonts w:ascii="Calibri" w:eastAsia="Arial" w:hAnsi="Calibri" w:cs="Calibri"/>
                <w:b w:val="0"/>
                <w:bCs w:val="0"/>
                <w:i/>
                <w:iCs/>
                <w:color w:val="000000" w:themeColor="text1"/>
                <w:sz w:val="22"/>
                <w:szCs w:val="22"/>
              </w:rPr>
              <w:t>Susunod</w:t>
            </w:r>
            <w:proofErr w:type="spellEnd"/>
            <w:r w:rsidRPr="00432D2C">
              <w:rPr>
                <w:rFonts w:ascii="Calibri" w:eastAsia="Arial" w:hAnsi="Calibri" w:cs="Calibri"/>
                <w:b w:val="0"/>
                <w:bCs w:val="0"/>
                <w:i/>
                <w:iCs/>
                <w:color w:val="000000" w:themeColor="text1"/>
                <w:sz w:val="22"/>
                <w:szCs w:val="22"/>
              </w:rPr>
              <w:t xml:space="preserve"> </w:t>
            </w:r>
            <w:proofErr w:type="spellStart"/>
            <w:r w:rsidRPr="00432D2C">
              <w:rPr>
                <w:rFonts w:ascii="Calibri" w:eastAsia="Arial" w:hAnsi="Calibri" w:cs="Calibri"/>
                <w:b w:val="0"/>
                <w:bCs w:val="0"/>
                <w:i/>
                <w:iCs/>
                <w:color w:val="000000" w:themeColor="text1"/>
                <w:sz w:val="22"/>
                <w:szCs w:val="22"/>
              </w:rPr>
              <w:t>na</w:t>
            </w:r>
            <w:proofErr w:type="spellEnd"/>
            <w:r w:rsidRPr="00432D2C">
              <w:rPr>
                <w:rFonts w:ascii="Calibri" w:eastAsia="Arial" w:hAnsi="Calibri" w:cs="Calibri"/>
                <w:b w:val="0"/>
                <w:bCs w:val="0"/>
                <w:i/>
                <w:iCs/>
                <w:color w:val="000000" w:themeColor="text1"/>
                <w:sz w:val="22"/>
                <w:szCs w:val="22"/>
              </w:rPr>
              <w:t xml:space="preserve"> </w:t>
            </w:r>
            <w:proofErr w:type="spellStart"/>
            <w:r w:rsidRPr="00432D2C">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869000"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Gamitin ang resulta ng talakayan, output, quiz, at pagninilay upang tukuyin kung sino ang nangangailangan ng muling pagtuturo, karagdagang babasahin, paresang suporta, o gawaing pampalalim. Maglaan ng maikling feedback sa bawat pangkat at iugnay ang susunod na aralin sa mga bunga ng Himagsikang Pilipino.</w:t>
            </w:r>
          </w:p>
        </w:tc>
      </w:tr>
      <w:tr w:rsidR="00D95DA7" w:rsidRPr="00432D2C" w14:paraId="5A4821AF"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3C0ED9" w14:textId="77777777" w:rsidR="00931B63" w:rsidRPr="00432D2C" w:rsidRDefault="00D95DA7" w:rsidP="00432D2C">
            <w:pPr>
              <w:widowControl w:val="0"/>
              <w:spacing w:after="0" w:line="240" w:lineRule="auto"/>
              <w:ind w:left="360" w:hanging="360"/>
              <w:rPr>
                <w:rFonts w:ascii="Calibri" w:eastAsia="Montserrat" w:hAnsi="Calibri" w:cs="Calibri"/>
                <w:b/>
                <w:bCs/>
                <w:color w:val="000000" w:themeColor="text1"/>
                <w:sz w:val="22"/>
                <w:szCs w:val="22"/>
              </w:rPr>
            </w:pPr>
            <w:r w:rsidRPr="00432D2C">
              <w:rPr>
                <w:rFonts w:ascii="Calibri" w:eastAsia="Arial" w:hAnsi="Calibri" w:cs="Calibri"/>
                <w:b/>
                <w:bCs/>
                <w:color w:val="000000" w:themeColor="text1"/>
                <w:sz w:val="22"/>
                <w:szCs w:val="22"/>
              </w:rPr>
              <w:t>Extended learning opportunities</w:t>
            </w:r>
          </w:p>
          <w:p w14:paraId="28128CCD" w14:textId="77777777" w:rsidR="00D95DA7" w:rsidRPr="00432D2C" w:rsidRDefault="00D95DA7" w:rsidP="00432D2C">
            <w:pPr>
              <w:widowControl w:val="0"/>
              <w:spacing w:after="0" w:line="240" w:lineRule="auto"/>
              <w:ind w:left="360" w:hanging="360"/>
              <w:rPr>
                <w:rFonts w:ascii="Calibri" w:eastAsia="Montserrat" w:hAnsi="Calibri" w:cs="Calibri"/>
                <w:b/>
                <w:bCs/>
                <w:i/>
                <w:iCs/>
                <w:color w:val="000000" w:themeColor="text1"/>
                <w:sz w:val="22"/>
                <w:szCs w:val="22"/>
              </w:rPr>
            </w:pPr>
            <w:r w:rsidRPr="00432D2C">
              <w:rPr>
                <w:rFonts w:ascii="Calibri" w:eastAsia="Arial" w:hAnsi="Calibri" w:cs="Calibri"/>
                <w:i/>
                <w:iCs/>
                <w:color w:val="000000" w:themeColor="text1"/>
                <w:sz w:val="22"/>
                <w:szCs w:val="22"/>
              </w:rPr>
              <w:t xml:space="preserve">/ </w:t>
            </w:r>
            <w:r w:rsidRPr="00432D2C">
              <w:rPr>
                <w:rStyle w:val="Strong"/>
                <w:rFonts w:ascii="Calibri" w:eastAsia="Arial" w:hAnsi="Calibri" w:cs="Calibri"/>
                <w:b w:val="0"/>
                <w:bCs w:val="0"/>
                <w:i/>
                <w:iCs/>
                <w:color w:val="000000" w:themeColor="text1"/>
                <w:sz w:val="22"/>
                <w:szCs w:val="22"/>
              </w:rPr>
              <w:t xml:space="preserve">Mga </w:t>
            </w:r>
            <w:proofErr w:type="spellStart"/>
            <w:r w:rsidRPr="00432D2C">
              <w:rPr>
                <w:rStyle w:val="Strong"/>
                <w:rFonts w:ascii="Calibri" w:eastAsia="Arial" w:hAnsi="Calibri" w:cs="Calibri"/>
                <w:b w:val="0"/>
                <w:bCs w:val="0"/>
                <w:i/>
                <w:iCs/>
                <w:color w:val="000000" w:themeColor="text1"/>
                <w:sz w:val="22"/>
                <w:szCs w:val="22"/>
              </w:rPr>
              <w:t>Karagdagang</w:t>
            </w:r>
            <w:proofErr w:type="spellEnd"/>
            <w:r w:rsidRPr="00432D2C">
              <w:rPr>
                <w:rStyle w:val="Strong"/>
                <w:rFonts w:ascii="Calibri" w:eastAsia="Arial" w:hAnsi="Calibri" w:cs="Calibri"/>
                <w:b w:val="0"/>
                <w:bCs w:val="0"/>
                <w:i/>
                <w:iCs/>
                <w:color w:val="000000" w:themeColor="text1"/>
                <w:sz w:val="22"/>
                <w:szCs w:val="22"/>
              </w:rPr>
              <w:t xml:space="preserve"> Gawai</w:t>
            </w:r>
            <w:r w:rsidR="00931B63" w:rsidRPr="00432D2C">
              <w:rPr>
                <w:rStyle w:val="Strong"/>
                <w:rFonts w:ascii="Calibri" w:eastAsia="Arial" w:hAnsi="Calibri" w:cs="Calibri"/>
                <w:b w:val="0"/>
                <w:bCs w:val="0"/>
                <w:i/>
                <w:iCs/>
                <w:color w:val="000000" w:themeColor="text1"/>
                <w:sz w:val="22"/>
                <w:szCs w:val="22"/>
              </w:rPr>
              <w:t>n</w:t>
            </w:r>
          </w:p>
          <w:p w14:paraId="6AB05296" w14:textId="77777777" w:rsidR="00D95DA7" w:rsidRPr="00432D2C" w:rsidRDefault="00931B63" w:rsidP="00432D2C">
            <w:pPr>
              <w:spacing w:after="0" w:line="240" w:lineRule="auto"/>
              <w:ind w:left="360" w:hanging="360"/>
              <w:rPr>
                <w:rFonts w:ascii="Calibri" w:eastAsia="Times New Roman"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5D3497"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Maghanap sa aklat o mapagkakatiwalaang sanggunian ng isang larawan o maikling impormasyon tungkol sa Sigaw sa Pugad Lawin. Isulat sa notebook ang tatlong mahahalagang detalye at isang tanong na nais pang malaman.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B72E24"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Gumawa ng simpleng timeline sa bahay tungkol sa Labanan sa Binakayan, Zapote Bridge, at Pasong Santol. Maaaring gumamit ng guhit, simbolo, o kulay upang mas madaling matandaan ang petsa at kahalagahan.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71F824"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Ibahagi sa kapamilya ang malikhaing output at itanong: “Paano natin maipapakita ngayon ang pagmamahal sa bansa?” Isulat ang isang natanggap na sagot at iugnay ito sa aralin.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49477C"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t>Tapusin o pagandahin ang storyboard. Para sa enrichment, gumawa ng maikling paliwanag kung aling pangyayari sa aralin ang pinakamahalaga para sa iyo at bakit. Para sa remediation, sagutan muli ang organizer gamit ang gabay ng guro o kapareha.</w:t>
            </w:r>
          </w:p>
        </w:tc>
      </w:tr>
      <w:tr w:rsidR="00D95DA7" w:rsidRPr="00432D2C" w14:paraId="5CBBB329" w14:textId="77777777" w:rsidTr="00432D2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4114E9" w14:textId="77777777" w:rsidR="00931B63" w:rsidRPr="00432D2C" w:rsidRDefault="00D95DA7" w:rsidP="00432D2C">
            <w:pPr>
              <w:widowControl w:val="0"/>
              <w:spacing w:after="0" w:line="240" w:lineRule="auto"/>
              <w:ind w:left="360" w:hanging="360"/>
              <w:rPr>
                <w:rFonts w:ascii="Calibri" w:eastAsia="Montserrat" w:hAnsi="Calibri" w:cs="Calibri"/>
                <w:b/>
                <w:bCs/>
                <w:color w:val="000000" w:themeColor="text1"/>
                <w:sz w:val="22"/>
                <w:szCs w:val="22"/>
              </w:rPr>
            </w:pPr>
            <w:r w:rsidRPr="00432D2C">
              <w:rPr>
                <w:rFonts w:ascii="Calibri" w:eastAsia="Arial" w:hAnsi="Calibri" w:cs="Calibri"/>
                <w:b/>
                <w:bCs/>
                <w:color w:val="000000" w:themeColor="text1"/>
                <w:sz w:val="22"/>
                <w:szCs w:val="22"/>
              </w:rPr>
              <w:t>Reflections</w:t>
            </w:r>
          </w:p>
          <w:p w14:paraId="07CBFC6D" w14:textId="77777777" w:rsidR="00D95DA7" w:rsidRPr="00432D2C" w:rsidRDefault="00D95DA7" w:rsidP="00432D2C">
            <w:pPr>
              <w:widowControl w:val="0"/>
              <w:spacing w:after="0" w:line="240" w:lineRule="auto"/>
              <w:ind w:left="360" w:hanging="360"/>
              <w:rPr>
                <w:rFonts w:ascii="Calibri" w:eastAsia="Montserrat" w:hAnsi="Calibri" w:cs="Calibri"/>
                <w:b/>
                <w:bCs/>
                <w:i/>
                <w:iCs/>
                <w:color w:val="000000" w:themeColor="text1"/>
                <w:sz w:val="22"/>
                <w:szCs w:val="22"/>
              </w:rPr>
            </w:pPr>
            <w:r w:rsidRPr="00432D2C">
              <w:rPr>
                <w:rFonts w:ascii="Calibri" w:eastAsia="Arial" w:hAnsi="Calibri" w:cs="Calibri"/>
                <w:i/>
                <w:iCs/>
                <w:color w:val="000000" w:themeColor="text1"/>
                <w:sz w:val="22"/>
                <w:szCs w:val="22"/>
              </w:rPr>
              <w:t xml:space="preserve">/ </w:t>
            </w:r>
            <w:r w:rsidRPr="00432D2C">
              <w:rPr>
                <w:rStyle w:val="Strong"/>
                <w:rFonts w:ascii="Calibri" w:eastAsia="Arial" w:hAnsi="Calibri" w:cs="Calibri"/>
                <w:b w:val="0"/>
                <w:bCs w:val="0"/>
                <w:i/>
                <w:iCs/>
                <w:color w:val="000000" w:themeColor="text1"/>
                <w:sz w:val="22"/>
                <w:szCs w:val="22"/>
              </w:rPr>
              <w:t xml:space="preserve">Mga </w:t>
            </w:r>
            <w:proofErr w:type="spellStart"/>
            <w:r w:rsidRPr="00432D2C">
              <w:rPr>
                <w:rStyle w:val="Strong"/>
                <w:rFonts w:ascii="Calibri" w:eastAsia="Arial" w:hAnsi="Calibri" w:cs="Calibri"/>
                <w:b w:val="0"/>
                <w:bCs w:val="0"/>
                <w:i/>
                <w:iCs/>
                <w:color w:val="000000" w:themeColor="text1"/>
                <w:sz w:val="22"/>
                <w:szCs w:val="22"/>
              </w:rPr>
              <w:t>Pagninilay</w:t>
            </w:r>
            <w:proofErr w:type="spellEnd"/>
          </w:p>
          <w:p w14:paraId="379F838B" w14:textId="77777777" w:rsidR="00D95DA7" w:rsidRPr="00432D2C" w:rsidRDefault="00931B63" w:rsidP="00432D2C">
            <w:pPr>
              <w:widowControl w:val="0"/>
              <w:spacing w:after="0" w:line="240" w:lineRule="auto"/>
              <w:ind w:left="360" w:hanging="360"/>
              <w:rPr>
                <w:rFonts w:ascii="Calibri" w:eastAsia="Montserrat" w:hAnsi="Calibri" w:cs="Calibri"/>
                <w:i/>
                <w:i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 xml:space="preserve">Think about what you need to change for the next session based on what </w:t>
            </w:r>
            <w:r w:rsidR="00D95DA7" w:rsidRPr="00432D2C">
              <w:rPr>
                <w:rFonts w:ascii="Calibri" w:eastAsia="Arial" w:hAnsi="Calibri" w:cs="Calibri"/>
                <w:i/>
                <w:iCs/>
                <w:color w:val="000000" w:themeColor="text1"/>
                <w:sz w:val="22"/>
                <w:szCs w:val="22"/>
              </w:rPr>
              <w:lastRenderedPageBreak/>
              <w:t>happened today. Is there something the learners are interested in exploring?</w:t>
            </w:r>
          </w:p>
          <w:p w14:paraId="7D8629D5" w14:textId="77777777" w:rsidR="00D95DA7" w:rsidRPr="00432D2C" w:rsidRDefault="00931B63" w:rsidP="00432D2C">
            <w:pPr>
              <w:spacing w:after="0" w:line="240" w:lineRule="auto"/>
              <w:ind w:left="360" w:hanging="360"/>
              <w:rPr>
                <w:rFonts w:ascii="Calibri" w:eastAsia="Times New Roman" w:hAnsi="Calibri" w:cs="Calibri"/>
                <w:b/>
                <w:bCs/>
                <w:color w:val="000000" w:themeColor="text1"/>
                <w:sz w:val="22"/>
                <w:szCs w:val="22"/>
              </w:rPr>
            </w:pPr>
            <w:r w:rsidRPr="00432D2C">
              <w:rPr>
                <w:rFonts w:ascii="Calibri" w:eastAsia="Arial" w:hAnsi="Calibri" w:cs="Calibri"/>
                <w:i/>
                <w:iCs/>
                <w:color w:val="000000" w:themeColor="text1"/>
                <w:sz w:val="22"/>
                <w:szCs w:val="22"/>
              </w:rPr>
              <w:t xml:space="preserve">- </w:t>
            </w:r>
            <w:r w:rsidR="00D95DA7" w:rsidRPr="00432D2C">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FFD561"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(Halimbawa lamang) Pagkatapos ng Unang Sesyon, maaaring maglaan pa ng dagdag na oras sa paglilinaw ng </w:t>
            </w:r>
            <w:r w:rsidRPr="00432D2C">
              <w:rPr>
                <w:rFonts w:ascii="Calibri" w:eastAsia="Arial" w:hAnsi="Calibri" w:cs="Calibri"/>
                <w:sz w:val="22"/>
                <w:szCs w:val="22"/>
              </w:rPr>
              <w:lastRenderedPageBreak/>
              <w:t>salitang himagsikan at cedula dahil may ilang mag-aaral na nalilito sa gamit ng mga ito. Mabuting maghanda ng mas maraming larawan at sentence starters para sa susunod na talakayan.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A9AD99"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(Halimbawa lamang) Sa Ikalawang Sesyon, kailangang tiyakin na lahat ng pangkat ay may malinaw na tungkulin sa </w:t>
            </w:r>
            <w:r w:rsidRPr="00432D2C">
              <w:rPr>
                <w:rFonts w:ascii="Calibri" w:eastAsia="Arial" w:hAnsi="Calibri" w:cs="Calibri"/>
                <w:sz w:val="22"/>
                <w:szCs w:val="22"/>
              </w:rPr>
              <w:lastRenderedPageBreak/>
              <w:t>pagbasa, pagtatala, at pag-uulat. Maaaring magbigay ng mas payak na bersiyon ng meta cards para sa mga mag-aaral na nangangailangan ng dagdag na suporta sa pagbasa.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75ABBD"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(Halimbawa lamang) Sa Ikatlong Sesyon, napansin na mas aktibo ang mga mag-aaral kapag nakakapili sila ng paraan </w:t>
            </w:r>
            <w:r w:rsidRPr="00432D2C">
              <w:rPr>
                <w:rFonts w:ascii="Calibri" w:eastAsia="Arial" w:hAnsi="Calibri" w:cs="Calibri"/>
                <w:sz w:val="22"/>
                <w:szCs w:val="22"/>
              </w:rPr>
              <w:lastRenderedPageBreak/>
              <w:t>ng pagpapahayag. Sa susunod, maaaring gumamit ng mas malinaw na rubric at magbigay ng halimbawa ng maikling editoryal, awit, at serye ng larawan.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4A2D60" w14:textId="77777777" w:rsidR="00442748" w:rsidRPr="00432D2C" w:rsidRDefault="00000000" w:rsidP="00432D2C">
            <w:pPr>
              <w:spacing w:after="0" w:line="240" w:lineRule="auto"/>
              <w:ind w:left="360" w:hanging="360"/>
              <w:rPr>
                <w:rFonts w:ascii="Calibri" w:hAnsi="Calibri" w:cs="Calibri"/>
                <w:sz w:val="22"/>
                <w:szCs w:val="22"/>
              </w:rPr>
            </w:pPr>
            <w:r w:rsidRPr="00432D2C">
              <w:rPr>
                <w:rFonts w:ascii="Calibri" w:eastAsia="Arial" w:hAnsi="Calibri" w:cs="Calibri"/>
                <w:sz w:val="22"/>
                <w:szCs w:val="22"/>
              </w:rPr>
              <w:lastRenderedPageBreak/>
              <w:t xml:space="preserve">(Halimbawa lamang) Sa Ikaapat na Sesyon, makatutulong ang mas malaking storyboard template at checklist upang maging kumpleto ang </w:t>
            </w:r>
            <w:r w:rsidRPr="00432D2C">
              <w:rPr>
                <w:rFonts w:ascii="Calibri" w:eastAsia="Arial" w:hAnsi="Calibri" w:cs="Calibri"/>
                <w:sz w:val="22"/>
                <w:szCs w:val="22"/>
              </w:rPr>
              <w:lastRenderedPageBreak/>
              <w:t>paglalagom ng mga mag-aaral. Maaaring hingin ang gabay ng instructional coach sa pagpapalalim ng sanhi-bunga at historical significance.</w:t>
            </w:r>
          </w:p>
        </w:tc>
      </w:tr>
    </w:tbl>
    <w:p w14:paraId="27D50C54" w14:textId="77777777" w:rsidR="00D85763" w:rsidRPr="00432D2C" w:rsidRDefault="00D85763" w:rsidP="00432D2C">
      <w:pPr>
        <w:ind w:left="360" w:hanging="36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432D2C" w:rsidRPr="00A833F0" w14:paraId="5756A9A7" w14:textId="77777777" w:rsidTr="00432D2C">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346C397" w14:textId="77777777" w:rsidR="00432D2C" w:rsidRPr="00A833F0" w:rsidRDefault="00432D2C"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3CCA3FDD" w14:textId="77777777" w:rsidR="00432D2C" w:rsidRPr="00A833F0" w:rsidRDefault="00432D2C"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3600CA1E" w14:textId="77777777" w:rsidR="00432D2C" w:rsidRPr="00A833F0" w:rsidRDefault="00432D2C"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432D2C" w:rsidRPr="00A833F0" w14:paraId="22921B10" w14:textId="77777777" w:rsidTr="00432D2C">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2B753D2" w14:textId="77777777" w:rsidR="00432D2C" w:rsidRPr="00A833F0" w:rsidRDefault="00432D2C"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3E176533" w14:textId="77777777" w:rsidR="00432D2C" w:rsidRPr="00A833F0" w:rsidRDefault="00432D2C"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5A24FDDE" w14:textId="77777777" w:rsidR="008D6D3D" w:rsidRPr="00432D2C" w:rsidRDefault="008D6D3D" w:rsidP="00432D2C">
      <w:pPr>
        <w:ind w:left="360" w:hanging="360"/>
        <w:divId w:val="1915970633"/>
        <w:rPr>
          <w:rFonts w:ascii="Calibri" w:eastAsia="Times New Roman" w:hAnsi="Calibri" w:cs="Calibri"/>
          <w:sz w:val="22"/>
          <w:szCs w:val="22"/>
        </w:rPr>
      </w:pPr>
    </w:p>
    <w:p w14:paraId="582C0B4F" w14:textId="77777777" w:rsidR="0052692D" w:rsidRDefault="0052692D">
      <w:pPr>
        <w:sectPr w:rsidR="0052692D">
          <w:footerReference w:type="default" r:id="rId9"/>
          <w:pgSz w:w="16838" w:h="11906" w:orient="landscape" w:code="9"/>
          <w:pgMar w:top="720" w:right="720" w:bottom="720" w:left="720" w:header="720" w:footer="720" w:gutter="0"/>
          <w:cols w:space="720"/>
          <w:docGrid w:linePitch="326"/>
        </w:sectPr>
      </w:pPr>
    </w:p>
    <w:p w14:paraId="661AD382" w14:textId="77777777" w:rsidR="00BD44AC" w:rsidRPr="00827F12" w:rsidRDefault="00BD44AC" w:rsidP="00BD44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2E310D27" w14:textId="77777777" w:rsidR="00BD44AC" w:rsidRPr="001B2B47" w:rsidRDefault="00BD44AC" w:rsidP="00BD44AC">
      <w:pPr>
        <w:spacing w:line="360" w:lineRule="auto"/>
        <w:rPr>
          <w:b/>
          <w:bCs/>
          <w:sz w:val="20"/>
          <w:szCs w:val="20"/>
        </w:rPr>
      </w:pPr>
      <w:r w:rsidRPr="001B2B47">
        <w:rPr>
          <w:b/>
          <w:bCs/>
          <w:sz w:val="20"/>
          <w:szCs w:val="20"/>
        </w:rPr>
        <w:t>Teacher’s Reference Note:</w:t>
      </w:r>
    </w:p>
    <w:p w14:paraId="2AD24C5D" w14:textId="77777777" w:rsidR="00BD44AC" w:rsidRPr="00E64A82" w:rsidRDefault="00BD44AC" w:rsidP="00BD44AC">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60C8524A" w14:textId="77777777" w:rsidR="00BD44AC" w:rsidRPr="00E64A82" w:rsidRDefault="00BD44AC" w:rsidP="00BD44AC">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0009DE2B" w14:textId="77777777" w:rsidR="00BD44AC" w:rsidRPr="001B2B47" w:rsidRDefault="00BD44AC" w:rsidP="00BD44AC">
      <w:pPr>
        <w:rPr>
          <w:i/>
          <w:iCs/>
          <w:sz w:val="20"/>
          <w:szCs w:val="20"/>
        </w:rPr>
      </w:pPr>
      <w:r w:rsidRPr="001B2B47">
        <w:rPr>
          <w:i/>
          <w:iCs/>
          <w:sz w:val="20"/>
          <w:szCs w:val="20"/>
        </w:rPr>
        <w:t>These sample responses are guides only and should be revised based on the actual lesson plan.</w:t>
      </w:r>
    </w:p>
    <w:p w14:paraId="159CBFB6" w14:textId="77777777" w:rsidR="00BD44AC" w:rsidRPr="00A83FAD" w:rsidRDefault="00BD44AC" w:rsidP="00BD44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3973636A" w14:textId="77777777" w:rsidR="00BD44AC" w:rsidRPr="00827F12" w:rsidRDefault="00BD44AC" w:rsidP="00BD44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1AB9A6C8" w14:textId="77777777" w:rsidR="00BD44AC" w:rsidRDefault="00BD44AC" w:rsidP="00BD44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2CBAB17D"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1137CF72"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637BD0BC" w14:textId="77777777" w:rsidTr="00FA3630">
        <w:tc>
          <w:tcPr>
            <w:tcW w:w="4275" w:type="dxa"/>
            <w:tcMar>
              <w:top w:w="100" w:type="dxa"/>
              <w:left w:w="100" w:type="dxa"/>
              <w:bottom w:w="100" w:type="dxa"/>
              <w:right w:w="100" w:type="dxa"/>
            </w:tcMar>
            <w:vAlign w:val="center"/>
          </w:tcPr>
          <w:p w14:paraId="251E0362"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0B749E92"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13F403F5"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13489B55"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681F14EB" w14:textId="77777777" w:rsidTr="00FA3630">
        <w:tc>
          <w:tcPr>
            <w:tcW w:w="4275" w:type="dxa"/>
            <w:tcMar>
              <w:top w:w="100" w:type="dxa"/>
              <w:left w:w="100" w:type="dxa"/>
              <w:bottom w:w="100" w:type="dxa"/>
              <w:right w:w="100" w:type="dxa"/>
            </w:tcMar>
          </w:tcPr>
          <w:p w14:paraId="2003B9B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49F8F0F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E40BF6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4FC5299" w14:textId="77777777" w:rsidR="00000000" w:rsidRPr="00FA3630" w:rsidRDefault="00000000" w:rsidP="00136A4C">
            <w:pPr>
              <w:widowControl w:val="0"/>
              <w:spacing w:line="240" w:lineRule="auto"/>
              <w:rPr>
                <w:rFonts w:eastAsia="Montserrat" w:cstheme="minorHAnsi"/>
              </w:rPr>
            </w:pPr>
          </w:p>
          <w:p w14:paraId="1EF9929F" w14:textId="77777777" w:rsidR="00000000" w:rsidRPr="00FA3630" w:rsidRDefault="00000000" w:rsidP="00136A4C">
            <w:pPr>
              <w:widowControl w:val="0"/>
              <w:spacing w:line="240" w:lineRule="auto"/>
              <w:rPr>
                <w:rFonts w:eastAsia="Montserrat" w:cstheme="minorHAnsi"/>
              </w:rPr>
            </w:pPr>
          </w:p>
          <w:p w14:paraId="677AABD6" w14:textId="77777777" w:rsidR="00000000" w:rsidRPr="00FA3630" w:rsidRDefault="00000000" w:rsidP="00136A4C">
            <w:pPr>
              <w:widowControl w:val="0"/>
              <w:spacing w:line="240" w:lineRule="auto"/>
              <w:rPr>
                <w:rFonts w:eastAsia="Montserrat" w:cstheme="minorHAnsi"/>
              </w:rPr>
            </w:pPr>
          </w:p>
        </w:tc>
      </w:tr>
      <w:tr w:rsidR="00FA3630" w:rsidRPr="00FA3630" w14:paraId="16B33E05" w14:textId="77777777" w:rsidTr="00FA3630">
        <w:trPr>
          <w:trHeight w:val="403"/>
        </w:trPr>
        <w:tc>
          <w:tcPr>
            <w:tcW w:w="4275" w:type="dxa"/>
            <w:tcMar>
              <w:top w:w="100" w:type="dxa"/>
              <w:left w:w="100" w:type="dxa"/>
              <w:bottom w:w="100" w:type="dxa"/>
              <w:right w:w="100" w:type="dxa"/>
            </w:tcMar>
          </w:tcPr>
          <w:p w14:paraId="0B7275F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123F1C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AFF147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6C1FE43" w14:textId="77777777" w:rsidR="00000000" w:rsidRPr="00FA3630" w:rsidRDefault="00000000" w:rsidP="00136A4C">
            <w:pPr>
              <w:widowControl w:val="0"/>
              <w:spacing w:line="240" w:lineRule="auto"/>
              <w:rPr>
                <w:rFonts w:eastAsia="Montserrat" w:cstheme="minorHAnsi"/>
              </w:rPr>
            </w:pPr>
          </w:p>
          <w:p w14:paraId="1B443E0A" w14:textId="77777777" w:rsidR="00000000" w:rsidRPr="00FA3630" w:rsidRDefault="00000000" w:rsidP="00136A4C">
            <w:pPr>
              <w:widowControl w:val="0"/>
              <w:spacing w:line="240" w:lineRule="auto"/>
              <w:rPr>
                <w:rFonts w:eastAsia="Montserrat" w:cstheme="minorHAnsi"/>
              </w:rPr>
            </w:pPr>
          </w:p>
          <w:p w14:paraId="240CB61D" w14:textId="77777777" w:rsidR="00000000" w:rsidRPr="00FA3630" w:rsidRDefault="00000000" w:rsidP="00136A4C">
            <w:pPr>
              <w:widowControl w:val="0"/>
              <w:spacing w:line="240" w:lineRule="auto"/>
              <w:rPr>
                <w:rFonts w:eastAsia="Montserrat" w:cstheme="minorHAnsi"/>
              </w:rPr>
            </w:pPr>
          </w:p>
        </w:tc>
      </w:tr>
      <w:tr w:rsidR="00FA3630" w:rsidRPr="00FA3630" w14:paraId="22FFBAE7" w14:textId="77777777" w:rsidTr="00FA3630">
        <w:tc>
          <w:tcPr>
            <w:tcW w:w="4275" w:type="dxa"/>
            <w:tcMar>
              <w:top w:w="100" w:type="dxa"/>
              <w:left w:w="100" w:type="dxa"/>
              <w:bottom w:w="100" w:type="dxa"/>
              <w:right w:w="100" w:type="dxa"/>
            </w:tcMar>
          </w:tcPr>
          <w:p w14:paraId="755F043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5932310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5900BC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2216FAC" w14:textId="77777777" w:rsidR="00000000" w:rsidRPr="00FA3630" w:rsidRDefault="00000000" w:rsidP="00136A4C">
            <w:pPr>
              <w:widowControl w:val="0"/>
              <w:spacing w:line="240" w:lineRule="auto"/>
              <w:rPr>
                <w:rFonts w:eastAsia="Montserrat" w:cstheme="minorHAnsi"/>
              </w:rPr>
            </w:pPr>
          </w:p>
          <w:p w14:paraId="47C5D5F4" w14:textId="77777777" w:rsidR="00000000" w:rsidRPr="00FA3630" w:rsidRDefault="00000000" w:rsidP="00136A4C">
            <w:pPr>
              <w:widowControl w:val="0"/>
              <w:spacing w:line="240" w:lineRule="auto"/>
              <w:rPr>
                <w:rFonts w:eastAsia="Montserrat" w:cstheme="minorHAnsi"/>
              </w:rPr>
            </w:pPr>
          </w:p>
          <w:p w14:paraId="0BADBB86" w14:textId="77777777" w:rsidR="00000000" w:rsidRPr="00FA3630" w:rsidRDefault="00000000" w:rsidP="00136A4C">
            <w:pPr>
              <w:widowControl w:val="0"/>
              <w:spacing w:line="240" w:lineRule="auto"/>
              <w:rPr>
                <w:rFonts w:eastAsia="Montserrat" w:cstheme="minorHAnsi"/>
              </w:rPr>
            </w:pPr>
          </w:p>
        </w:tc>
      </w:tr>
      <w:tr w:rsidR="00FA3630" w:rsidRPr="00FA3630" w14:paraId="477F51D8" w14:textId="77777777" w:rsidTr="00FA3630">
        <w:trPr>
          <w:trHeight w:val="664"/>
        </w:trPr>
        <w:tc>
          <w:tcPr>
            <w:tcW w:w="4275" w:type="dxa"/>
            <w:tcMar>
              <w:top w:w="100" w:type="dxa"/>
              <w:left w:w="100" w:type="dxa"/>
              <w:bottom w:w="100" w:type="dxa"/>
              <w:right w:w="100" w:type="dxa"/>
            </w:tcMar>
          </w:tcPr>
          <w:p w14:paraId="47B204B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136C91D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722B98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A33FECE" w14:textId="77777777" w:rsidR="00000000" w:rsidRPr="00FA3630" w:rsidRDefault="00000000" w:rsidP="00136A4C">
            <w:pPr>
              <w:widowControl w:val="0"/>
              <w:spacing w:line="240" w:lineRule="auto"/>
              <w:rPr>
                <w:rFonts w:eastAsia="Montserrat" w:cstheme="minorHAnsi"/>
              </w:rPr>
            </w:pPr>
          </w:p>
          <w:p w14:paraId="57C2F65B" w14:textId="77777777" w:rsidR="00000000" w:rsidRPr="00FA3630" w:rsidRDefault="00000000" w:rsidP="00136A4C">
            <w:pPr>
              <w:widowControl w:val="0"/>
              <w:spacing w:line="240" w:lineRule="auto"/>
              <w:rPr>
                <w:rFonts w:eastAsia="Montserrat" w:cstheme="minorHAnsi"/>
              </w:rPr>
            </w:pPr>
          </w:p>
          <w:p w14:paraId="6D71F2DF" w14:textId="77777777" w:rsidR="00000000" w:rsidRPr="00FA3630" w:rsidRDefault="00000000" w:rsidP="00136A4C">
            <w:pPr>
              <w:widowControl w:val="0"/>
              <w:spacing w:line="240" w:lineRule="auto"/>
              <w:rPr>
                <w:rFonts w:eastAsia="Montserrat" w:cstheme="minorHAnsi"/>
              </w:rPr>
            </w:pPr>
          </w:p>
        </w:tc>
      </w:tr>
      <w:tr w:rsidR="00FA3630" w:rsidRPr="00FA3630" w14:paraId="3ED7F8ED" w14:textId="77777777" w:rsidTr="00FA3630">
        <w:tc>
          <w:tcPr>
            <w:tcW w:w="4275" w:type="dxa"/>
            <w:tcMar>
              <w:top w:w="100" w:type="dxa"/>
              <w:left w:w="100" w:type="dxa"/>
              <w:bottom w:w="100" w:type="dxa"/>
              <w:right w:w="100" w:type="dxa"/>
            </w:tcMar>
          </w:tcPr>
          <w:p w14:paraId="7A73969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3F6632B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EB4987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14A8625" w14:textId="77777777" w:rsidR="00000000" w:rsidRPr="00FA3630" w:rsidRDefault="00000000" w:rsidP="00136A4C">
            <w:pPr>
              <w:widowControl w:val="0"/>
              <w:spacing w:line="240" w:lineRule="auto"/>
              <w:rPr>
                <w:rFonts w:eastAsia="Montserrat" w:cstheme="minorHAnsi"/>
              </w:rPr>
            </w:pPr>
          </w:p>
          <w:p w14:paraId="2308FCA7" w14:textId="77777777" w:rsidR="00000000" w:rsidRPr="00FA3630" w:rsidRDefault="00000000" w:rsidP="00136A4C">
            <w:pPr>
              <w:widowControl w:val="0"/>
              <w:spacing w:line="240" w:lineRule="auto"/>
              <w:rPr>
                <w:rFonts w:eastAsia="Montserrat" w:cstheme="minorHAnsi"/>
              </w:rPr>
            </w:pPr>
          </w:p>
          <w:p w14:paraId="2AD169E3" w14:textId="77777777" w:rsidR="00000000" w:rsidRPr="00FA3630" w:rsidRDefault="00000000" w:rsidP="00136A4C">
            <w:pPr>
              <w:widowControl w:val="0"/>
              <w:spacing w:line="240" w:lineRule="auto"/>
              <w:rPr>
                <w:rFonts w:eastAsia="Montserrat" w:cstheme="minorHAnsi"/>
              </w:rPr>
            </w:pPr>
          </w:p>
        </w:tc>
      </w:tr>
      <w:tr w:rsidR="00FA3630" w:rsidRPr="00FA3630" w14:paraId="2A5EA53A" w14:textId="77777777" w:rsidTr="00FA3630">
        <w:tc>
          <w:tcPr>
            <w:tcW w:w="4275" w:type="dxa"/>
            <w:tcMar>
              <w:top w:w="100" w:type="dxa"/>
              <w:left w:w="100" w:type="dxa"/>
              <w:bottom w:w="100" w:type="dxa"/>
              <w:right w:w="100" w:type="dxa"/>
            </w:tcMar>
          </w:tcPr>
          <w:p w14:paraId="7E757AE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BF9713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B79684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BA169A4" w14:textId="77777777" w:rsidR="00000000" w:rsidRPr="00FA3630" w:rsidRDefault="00000000" w:rsidP="00136A4C">
            <w:pPr>
              <w:widowControl w:val="0"/>
              <w:spacing w:line="240" w:lineRule="auto"/>
              <w:rPr>
                <w:rFonts w:eastAsia="Montserrat" w:cstheme="minorHAnsi"/>
              </w:rPr>
            </w:pPr>
          </w:p>
        </w:tc>
      </w:tr>
      <w:tr w:rsidR="00FA3630" w:rsidRPr="00FA3630" w14:paraId="69E94130" w14:textId="77777777" w:rsidTr="00FA3630">
        <w:tc>
          <w:tcPr>
            <w:tcW w:w="4275" w:type="dxa"/>
            <w:tcMar>
              <w:top w:w="100" w:type="dxa"/>
              <w:left w:w="100" w:type="dxa"/>
              <w:bottom w:w="100" w:type="dxa"/>
              <w:right w:w="100" w:type="dxa"/>
            </w:tcMar>
          </w:tcPr>
          <w:p w14:paraId="0BF5643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6013142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6FA265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59EAF13" w14:textId="77777777" w:rsidR="00000000" w:rsidRPr="00FA3630" w:rsidRDefault="00000000" w:rsidP="00136A4C">
            <w:pPr>
              <w:widowControl w:val="0"/>
              <w:spacing w:line="240" w:lineRule="auto"/>
              <w:rPr>
                <w:rFonts w:eastAsia="Montserrat" w:cstheme="minorHAnsi"/>
              </w:rPr>
            </w:pPr>
          </w:p>
          <w:p w14:paraId="43AF5E51" w14:textId="77777777" w:rsidR="00000000" w:rsidRPr="00FA3630" w:rsidRDefault="00000000" w:rsidP="00136A4C">
            <w:pPr>
              <w:widowControl w:val="0"/>
              <w:spacing w:line="240" w:lineRule="auto"/>
              <w:rPr>
                <w:rFonts w:eastAsia="Montserrat" w:cstheme="minorHAnsi"/>
              </w:rPr>
            </w:pPr>
          </w:p>
          <w:p w14:paraId="39C23147" w14:textId="77777777" w:rsidR="00000000" w:rsidRPr="00FA3630" w:rsidRDefault="00000000" w:rsidP="00136A4C">
            <w:pPr>
              <w:widowControl w:val="0"/>
              <w:spacing w:line="240" w:lineRule="auto"/>
              <w:rPr>
                <w:rFonts w:eastAsia="Montserrat" w:cstheme="minorHAnsi"/>
              </w:rPr>
            </w:pPr>
          </w:p>
        </w:tc>
      </w:tr>
      <w:tr w:rsidR="00FA3630" w:rsidRPr="00FA3630" w14:paraId="59642E75" w14:textId="77777777" w:rsidTr="00FA3630">
        <w:tc>
          <w:tcPr>
            <w:tcW w:w="4275" w:type="dxa"/>
            <w:tcMar>
              <w:top w:w="100" w:type="dxa"/>
              <w:left w:w="100" w:type="dxa"/>
              <w:bottom w:w="100" w:type="dxa"/>
              <w:right w:w="100" w:type="dxa"/>
            </w:tcMar>
          </w:tcPr>
          <w:p w14:paraId="3476CAD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4C4FA1D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600C73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6E76A77" w14:textId="77777777" w:rsidR="00000000" w:rsidRPr="00FA3630" w:rsidRDefault="00000000" w:rsidP="00136A4C">
            <w:pPr>
              <w:widowControl w:val="0"/>
              <w:spacing w:line="240" w:lineRule="auto"/>
              <w:rPr>
                <w:rFonts w:eastAsia="Montserrat" w:cstheme="minorHAnsi"/>
              </w:rPr>
            </w:pPr>
          </w:p>
          <w:p w14:paraId="76EC16C4" w14:textId="77777777" w:rsidR="00000000" w:rsidRPr="00FA3630" w:rsidRDefault="00000000" w:rsidP="00136A4C">
            <w:pPr>
              <w:widowControl w:val="0"/>
              <w:spacing w:line="240" w:lineRule="auto"/>
              <w:rPr>
                <w:rFonts w:eastAsia="Montserrat" w:cstheme="minorHAnsi"/>
              </w:rPr>
            </w:pPr>
          </w:p>
          <w:p w14:paraId="5A325E9A" w14:textId="77777777" w:rsidR="00000000" w:rsidRPr="00FA3630" w:rsidRDefault="00000000" w:rsidP="00136A4C">
            <w:pPr>
              <w:widowControl w:val="0"/>
              <w:spacing w:line="240" w:lineRule="auto"/>
              <w:rPr>
                <w:rFonts w:eastAsia="Montserrat" w:cstheme="minorHAnsi"/>
              </w:rPr>
            </w:pPr>
          </w:p>
        </w:tc>
      </w:tr>
      <w:tr w:rsidR="00FA3630" w:rsidRPr="00FA3630" w14:paraId="127A7418" w14:textId="77777777" w:rsidTr="00FA3630">
        <w:tc>
          <w:tcPr>
            <w:tcW w:w="4275" w:type="dxa"/>
            <w:tcMar>
              <w:top w:w="100" w:type="dxa"/>
              <w:left w:w="100" w:type="dxa"/>
              <w:bottom w:w="100" w:type="dxa"/>
              <w:right w:w="100" w:type="dxa"/>
            </w:tcMar>
          </w:tcPr>
          <w:p w14:paraId="735729A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71E5BBC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5612EC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C4CB41A" w14:textId="77777777" w:rsidR="00000000" w:rsidRPr="00FA3630" w:rsidRDefault="00000000" w:rsidP="00136A4C">
            <w:pPr>
              <w:widowControl w:val="0"/>
              <w:spacing w:line="240" w:lineRule="auto"/>
              <w:rPr>
                <w:rFonts w:eastAsia="Montserrat" w:cstheme="minorHAnsi"/>
              </w:rPr>
            </w:pPr>
          </w:p>
          <w:p w14:paraId="35A6368B" w14:textId="77777777" w:rsidR="00000000" w:rsidRPr="00FA3630" w:rsidRDefault="00000000" w:rsidP="00136A4C">
            <w:pPr>
              <w:widowControl w:val="0"/>
              <w:spacing w:line="240" w:lineRule="auto"/>
              <w:rPr>
                <w:rFonts w:eastAsia="Montserrat" w:cstheme="minorHAnsi"/>
              </w:rPr>
            </w:pPr>
          </w:p>
          <w:p w14:paraId="448737F4" w14:textId="77777777" w:rsidR="00000000" w:rsidRPr="00FA3630" w:rsidRDefault="00000000" w:rsidP="00136A4C">
            <w:pPr>
              <w:widowControl w:val="0"/>
              <w:spacing w:line="240" w:lineRule="auto"/>
              <w:rPr>
                <w:rFonts w:eastAsia="Montserrat" w:cstheme="minorHAnsi"/>
              </w:rPr>
            </w:pPr>
          </w:p>
        </w:tc>
      </w:tr>
    </w:tbl>
    <w:p w14:paraId="7EC47822"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3D5B668B" w14:textId="77777777" w:rsidTr="00FA3630">
        <w:trPr>
          <w:trHeight w:val="2538"/>
        </w:trPr>
        <w:tc>
          <w:tcPr>
            <w:tcW w:w="10160" w:type="dxa"/>
            <w:tcMar>
              <w:top w:w="100" w:type="dxa"/>
              <w:left w:w="100" w:type="dxa"/>
              <w:bottom w:w="100" w:type="dxa"/>
              <w:right w:w="100" w:type="dxa"/>
            </w:tcMar>
          </w:tcPr>
          <w:p w14:paraId="5241B220"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7679B211" w14:textId="77777777" w:rsidR="00000000" w:rsidRPr="00FA3630" w:rsidRDefault="00000000" w:rsidP="00FA3630">
      <w:pPr>
        <w:rPr>
          <w:rFonts w:eastAsia="Montserrat" w:cstheme="minorHAnsi"/>
        </w:rPr>
      </w:pPr>
    </w:p>
    <w:p w14:paraId="35B132A2" w14:textId="77777777" w:rsidR="00000000" w:rsidRPr="00FA3630" w:rsidRDefault="00000000" w:rsidP="00FA3630">
      <w:pPr>
        <w:rPr>
          <w:rFonts w:cstheme="minorHAnsi"/>
        </w:rPr>
      </w:pPr>
    </w:p>
    <w:p w14:paraId="69F03F73"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BD49A" w14:textId="77777777" w:rsidR="00CA4693" w:rsidRDefault="00CA4693" w:rsidP="005F2F6D">
      <w:pPr>
        <w:spacing w:after="0" w:line="240" w:lineRule="auto"/>
      </w:pPr>
      <w:r>
        <w:separator/>
      </w:r>
    </w:p>
  </w:endnote>
  <w:endnote w:type="continuationSeparator" w:id="0">
    <w:p w14:paraId="5BD61D3F" w14:textId="77777777" w:rsidR="00CA4693" w:rsidRDefault="00CA4693"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629C4" w14:textId="77777777" w:rsidR="00432D2C" w:rsidRPr="00106735" w:rsidRDefault="00432D2C" w:rsidP="00432D2C">
    <w:pPr>
      <w:pStyle w:val="Header"/>
      <w:rPr>
        <w:b/>
        <w:bCs/>
        <w:u w:val="single"/>
      </w:rPr>
    </w:pPr>
    <w:r w:rsidRPr="00106735">
      <w:rPr>
        <w:b/>
        <w:bCs/>
        <w:u w:val="single"/>
      </w:rPr>
      <w:t>______________________________________________________________________________</w:t>
    </w:r>
  </w:p>
  <w:p w14:paraId="2FBD2FF4" w14:textId="77777777" w:rsidR="00432D2C" w:rsidRPr="00106735" w:rsidRDefault="00432D2C" w:rsidP="00432D2C">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07E55EC3" w14:textId="77777777" w:rsidR="00432D2C" w:rsidRDefault="00432D2C" w:rsidP="00432D2C">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5D65C" w14:textId="77777777" w:rsidR="00CA4693" w:rsidRDefault="00CA4693" w:rsidP="005F2F6D">
      <w:pPr>
        <w:spacing w:after="0" w:line="240" w:lineRule="auto"/>
      </w:pPr>
      <w:r>
        <w:separator/>
      </w:r>
    </w:p>
  </w:footnote>
  <w:footnote w:type="continuationSeparator" w:id="0">
    <w:p w14:paraId="11E830D0" w14:textId="77777777" w:rsidR="00CA4693" w:rsidRDefault="00CA4693"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00E9B"/>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3E6EFA"/>
    <w:rsid w:val="00432D2C"/>
    <w:rsid w:val="00442748"/>
    <w:rsid w:val="0052692D"/>
    <w:rsid w:val="005854E8"/>
    <w:rsid w:val="00595AD9"/>
    <w:rsid w:val="005D62F4"/>
    <w:rsid w:val="005F2F6D"/>
    <w:rsid w:val="00600A52"/>
    <w:rsid w:val="00683C04"/>
    <w:rsid w:val="006D6478"/>
    <w:rsid w:val="008D6D3D"/>
    <w:rsid w:val="00931B63"/>
    <w:rsid w:val="009320A2"/>
    <w:rsid w:val="009A5B66"/>
    <w:rsid w:val="009C0D11"/>
    <w:rsid w:val="009C3008"/>
    <w:rsid w:val="00A076F3"/>
    <w:rsid w:val="00A96ACB"/>
    <w:rsid w:val="00AD4F02"/>
    <w:rsid w:val="00B243D5"/>
    <w:rsid w:val="00B408E6"/>
    <w:rsid w:val="00BD44AC"/>
    <w:rsid w:val="00BD6393"/>
    <w:rsid w:val="00BE08FF"/>
    <w:rsid w:val="00BF0604"/>
    <w:rsid w:val="00C02C34"/>
    <w:rsid w:val="00C6599C"/>
    <w:rsid w:val="00C71E98"/>
    <w:rsid w:val="00C90E7B"/>
    <w:rsid w:val="00CA4693"/>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34FD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432D2C"/>
    <w:rPr>
      <w:color w:val="467886" w:themeColor="hyperlink"/>
      <w:u w:val="single"/>
    </w:rPr>
  </w:style>
  <w:style w:type="table" w:styleId="TableGrid">
    <w:name w:val="Table Grid"/>
    <w:basedOn w:val="TableNormal"/>
    <w:uiPriority w:val="59"/>
    <w:rsid w:val="00432D2C"/>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12</ap:Pages>
  <ap:Words>3785</ap:Words>
  <ap:Characters>21575</ap:Characters>
  <ap:Application>Microsoft Office Word</ap:Application>
  <ap:DocSecurity>0</ap:DocSecurity>
  <ap:Lines>179</ap:Lines>
  <ap:Paragraphs>50</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25310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