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A86B2" w14:textId="77777777" w:rsidR="00600A52" w:rsidRPr="00481F6B" w:rsidRDefault="009C3008" w:rsidP="00481F6B">
      <w:pPr>
        <w:pStyle w:val="NoSpacing"/>
        <w:ind w:left="360" w:hanging="270"/>
        <w:jc w:val="center"/>
        <w:rPr>
          <w:rFonts w:ascii="Calibri" w:eastAsia="Times New Roman" w:hAnsi="Calibri" w:cs="Calibri"/>
          <w:b/>
          <w:bCs/>
          <w:sz w:val="22"/>
          <w:szCs w:val="22"/>
        </w:rPr>
      </w:pPr>
      <w:r w:rsidRPr="00481F6B">
        <w:rPr>
          <w:rFonts w:ascii="Calibri" w:hAnsi="Calibri" w:cs="Calibri"/>
          <w:b/>
          <w:sz w:val="22"/>
          <w:szCs w:val="22"/>
        </w:rPr>
        <w:t>GRADE 6 DAILY LESSON LOGS | ILAW Format</w:t>
      </w:r>
    </w:p>
    <w:p w14:paraId="072E0CCB" w14:textId="77777777" w:rsidR="00600A52" w:rsidRPr="00481F6B" w:rsidRDefault="00600A52" w:rsidP="00481F6B">
      <w:pPr>
        <w:pStyle w:val="NoSpacing"/>
        <w:ind w:left="360" w:hanging="270"/>
        <w:jc w:val="center"/>
        <w:rPr>
          <w:rFonts w:ascii="Calibri" w:eastAsia="Times New Roman" w:hAnsi="Calibri" w:cs="Calibri"/>
          <w:b/>
          <w:bCs/>
          <w:sz w:val="22"/>
          <w:szCs w:val="22"/>
        </w:rPr>
      </w:pPr>
    </w:p>
    <w:p w14:paraId="0CAD8F15" w14:textId="77777777" w:rsidR="00D85763" w:rsidRPr="00481F6B" w:rsidRDefault="00D85763" w:rsidP="00481F6B">
      <w:pPr>
        <w:ind w:left="360" w:hanging="270"/>
        <w:divId w:val="1915970633"/>
        <w:rPr>
          <w:rFonts w:ascii="Calibri" w:eastAsia="Times New Roman" w:hAnsi="Calibri" w:cs="Calibri"/>
          <w:vanish/>
          <w:sz w:val="22"/>
          <w:szCs w:val="22"/>
        </w:rPr>
      </w:pPr>
    </w:p>
    <w:tbl>
      <w:tblPr>
        <w:tblW w:w="5000" w:type="pct"/>
        <w:jc w:val="center"/>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481F6B" w14:paraId="7EAE87C1" w14:textId="77777777" w:rsidTr="00481F6B">
        <w:trPr>
          <w:divId w:val="1915970633"/>
          <w:jc w:val="center"/>
        </w:trPr>
        <w:tc>
          <w:tcPr>
            <w:tcW w:w="1000"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7956C91B" w14:textId="77777777" w:rsidR="00931B63" w:rsidRPr="00D45ECB" w:rsidRDefault="00000000" w:rsidP="00481F6B">
            <w:pPr>
              <w:spacing w:after="20" w:line="240" w:lineRule="auto"/>
              <w:ind w:left="360" w:hanging="270"/>
              <w:rPr>
                <w:rStyle w:val="Strong"/>
                <w:rFonts w:ascii="Calibri" w:eastAsia="Times New Roman" w:hAnsi="Calibri" w:cs="Calibri"/>
                <w:color w:val="000000" w:themeColor="text1"/>
              </w:rPr>
            </w:pPr>
            <w:r w:rsidRPr="00D45ECB">
              <w:rPr>
                <w:rStyle w:val="Strong"/>
                <w:rFonts w:ascii="Calibri" w:eastAsia="Arial" w:hAnsi="Calibri" w:cs="Calibri"/>
                <w:color w:val="000000" w:themeColor="text1"/>
              </w:rPr>
              <w:t>Name of Lesson</w:t>
            </w:r>
            <w:r w:rsidR="00C02C34" w:rsidRPr="00D45ECB">
              <w:rPr>
                <w:rStyle w:val="Strong"/>
                <w:rFonts w:ascii="Calibri" w:eastAsia="Arial" w:hAnsi="Calibri" w:cs="Calibri"/>
                <w:color w:val="000000" w:themeColor="text1"/>
              </w:rPr>
              <w:t xml:space="preserve"> </w:t>
            </w:r>
          </w:p>
          <w:p w14:paraId="116DFEA8" w14:textId="77777777" w:rsidR="00D85763" w:rsidRPr="00D45ECB" w:rsidRDefault="00C02C34" w:rsidP="00481F6B">
            <w:pPr>
              <w:spacing w:after="20" w:line="240" w:lineRule="auto"/>
              <w:ind w:left="360" w:hanging="270"/>
              <w:rPr>
                <w:rFonts w:ascii="Calibri" w:eastAsia="Times New Roman" w:hAnsi="Calibri" w:cs="Calibri"/>
                <w:b/>
                <w:bCs/>
                <w:i/>
                <w:iCs/>
                <w:color w:val="000000" w:themeColor="text1"/>
              </w:rPr>
            </w:pPr>
            <w:r w:rsidRPr="00D45ECB">
              <w:rPr>
                <w:rStyle w:val="Strong"/>
                <w:rFonts w:ascii="Calibri" w:eastAsia="Arial" w:hAnsi="Calibri" w:cs="Calibri"/>
                <w:b w:val="0"/>
                <w:bCs w:val="0"/>
                <w:i/>
                <w:iCs/>
                <w:color w:val="000000" w:themeColor="text1"/>
              </w:rPr>
              <w:t xml:space="preserve">/ </w:t>
            </w:r>
            <w:proofErr w:type="spellStart"/>
            <w:r w:rsidRPr="00D45ECB">
              <w:rPr>
                <w:rStyle w:val="Strong"/>
                <w:rFonts w:ascii="Calibri" w:eastAsia="Arial" w:hAnsi="Calibri" w:cs="Calibri"/>
                <w:b w:val="0"/>
                <w:bCs w:val="0"/>
                <w:i/>
                <w:iCs/>
                <w:color w:val="000000" w:themeColor="text1"/>
              </w:rPr>
              <w:t>Pangalan</w:t>
            </w:r>
            <w:proofErr w:type="spellEnd"/>
            <w:r w:rsidRPr="00D45ECB">
              <w:rPr>
                <w:rStyle w:val="Strong"/>
                <w:rFonts w:ascii="Calibri" w:eastAsia="Arial" w:hAnsi="Calibri" w:cs="Calibri"/>
                <w:b w:val="0"/>
                <w:bCs w:val="0"/>
                <w:i/>
                <w:iCs/>
                <w:color w:val="000000" w:themeColor="text1"/>
              </w:rPr>
              <w:t xml:space="preserve"> ng Aralin</w:t>
            </w:r>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3CF3199" w14:textId="77777777" w:rsidR="00CA5223" w:rsidRPr="00481F6B" w:rsidRDefault="00000000" w:rsidP="00481F6B">
            <w:pPr>
              <w:spacing w:after="20" w:line="240" w:lineRule="auto"/>
              <w:ind w:left="360" w:hanging="270"/>
              <w:rPr>
                <w:rFonts w:ascii="Calibri" w:hAnsi="Calibri" w:cs="Calibri"/>
                <w:b/>
                <w:bCs/>
                <w:sz w:val="22"/>
                <w:szCs w:val="22"/>
              </w:rPr>
            </w:pPr>
            <w:r w:rsidRPr="00481F6B">
              <w:rPr>
                <w:rFonts w:ascii="Calibri" w:eastAsia="Arial" w:hAnsi="Calibri" w:cs="Calibri"/>
                <w:b/>
                <w:bCs/>
                <w:sz w:val="22"/>
                <w:szCs w:val="22"/>
              </w:rPr>
              <w:t>Comprehending Literary Texts: Story Elements, Tone, Mood, Author’s Purpose, and Possible Endings</w:t>
            </w:r>
          </w:p>
        </w:tc>
      </w:tr>
      <w:tr w:rsidR="00600A52" w:rsidRPr="00481F6B" w14:paraId="3C2B2B67" w14:textId="77777777" w:rsidTr="00481F6B">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089AFAC4" w14:textId="77777777" w:rsidR="00931B63" w:rsidRPr="00D45ECB" w:rsidRDefault="00600A52" w:rsidP="00481F6B">
            <w:pPr>
              <w:spacing w:after="20" w:line="240" w:lineRule="auto"/>
              <w:ind w:left="360" w:hanging="270"/>
              <w:rPr>
                <w:rStyle w:val="Strong"/>
                <w:rFonts w:ascii="Calibri" w:eastAsia="Times New Roman" w:hAnsi="Calibri" w:cs="Calibri"/>
                <w:color w:val="000000" w:themeColor="text1"/>
              </w:rPr>
            </w:pPr>
            <w:r w:rsidRPr="00D45ECB">
              <w:rPr>
                <w:rStyle w:val="Strong"/>
                <w:rFonts w:ascii="Calibri" w:eastAsia="Arial" w:hAnsi="Calibri" w:cs="Calibri"/>
                <w:color w:val="000000" w:themeColor="text1"/>
              </w:rPr>
              <w:t>Learning Area</w:t>
            </w:r>
            <w:r w:rsidR="00C02C34" w:rsidRPr="00D45ECB">
              <w:rPr>
                <w:rStyle w:val="Strong"/>
                <w:rFonts w:ascii="Calibri" w:eastAsia="Arial" w:hAnsi="Calibri" w:cs="Calibri"/>
                <w:color w:val="000000" w:themeColor="text1"/>
              </w:rPr>
              <w:t xml:space="preserve"> </w:t>
            </w:r>
          </w:p>
          <w:p w14:paraId="3C92EA39" w14:textId="77777777" w:rsidR="00600A52" w:rsidRPr="00D45ECB" w:rsidRDefault="00C02C34" w:rsidP="00481F6B">
            <w:pPr>
              <w:spacing w:after="20" w:line="240" w:lineRule="auto"/>
              <w:ind w:left="360" w:hanging="270"/>
              <w:rPr>
                <w:rStyle w:val="Strong"/>
                <w:rFonts w:ascii="Calibri" w:eastAsia="Times New Roman" w:hAnsi="Calibri" w:cs="Calibri"/>
                <w:b w:val="0"/>
                <w:bCs w:val="0"/>
                <w:i/>
                <w:iCs/>
                <w:color w:val="000000" w:themeColor="text1"/>
              </w:rPr>
            </w:pPr>
            <w:r w:rsidRPr="00D45ECB">
              <w:rPr>
                <w:rStyle w:val="Strong"/>
                <w:rFonts w:ascii="Calibri" w:eastAsia="Arial" w:hAnsi="Calibri" w:cs="Calibri"/>
                <w:b w:val="0"/>
                <w:bCs w:val="0"/>
                <w:i/>
                <w:iCs/>
                <w:color w:val="000000" w:themeColor="text1"/>
              </w:rPr>
              <w:t xml:space="preserve">/ </w:t>
            </w:r>
            <w:proofErr w:type="spellStart"/>
            <w:r w:rsidRPr="00D45ECB">
              <w:rPr>
                <w:rStyle w:val="Strong"/>
                <w:rFonts w:ascii="Calibri" w:eastAsia="Arial" w:hAnsi="Calibri" w:cs="Calibri"/>
                <w:b w:val="0"/>
                <w:bCs w:val="0"/>
                <w:i/>
                <w:iCs/>
                <w:color w:val="000000" w:themeColor="text1"/>
              </w:rPr>
              <w:t>Asignatura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B306F4F" w14:textId="77777777" w:rsidR="00CA5223" w:rsidRPr="00481F6B" w:rsidRDefault="00000000" w:rsidP="00481F6B">
            <w:pPr>
              <w:spacing w:after="20" w:line="240" w:lineRule="auto"/>
              <w:ind w:left="360" w:hanging="270"/>
              <w:rPr>
                <w:rFonts w:ascii="Calibri" w:hAnsi="Calibri" w:cs="Calibri"/>
                <w:b/>
                <w:bCs/>
                <w:sz w:val="22"/>
                <w:szCs w:val="22"/>
              </w:rPr>
            </w:pPr>
            <w:r w:rsidRPr="00481F6B">
              <w:rPr>
                <w:rFonts w:ascii="Calibri" w:eastAsia="Arial" w:hAnsi="Calibri" w:cs="Calibri"/>
                <w:b/>
                <w:bCs/>
                <w:sz w:val="22"/>
                <w:szCs w:val="22"/>
              </w:rPr>
              <w:t>ENGLISH 6</w:t>
            </w:r>
          </w:p>
        </w:tc>
      </w:tr>
      <w:tr w:rsidR="00600A52" w:rsidRPr="00481F6B" w14:paraId="4963330F" w14:textId="77777777" w:rsidTr="00481F6B">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5F2CD214" w14:textId="77777777" w:rsidR="00600A52" w:rsidRPr="00D45ECB" w:rsidRDefault="00600A52" w:rsidP="00481F6B">
            <w:pPr>
              <w:spacing w:after="20" w:line="240" w:lineRule="auto"/>
              <w:ind w:left="360" w:hanging="270"/>
              <w:rPr>
                <w:rStyle w:val="Strong"/>
                <w:rFonts w:ascii="Calibri" w:eastAsia="Times New Roman" w:hAnsi="Calibri" w:cs="Calibri"/>
                <w:color w:val="000000" w:themeColor="text1"/>
              </w:rPr>
            </w:pPr>
            <w:r w:rsidRPr="00D45ECB">
              <w:rPr>
                <w:rStyle w:val="Strong"/>
                <w:rFonts w:ascii="Calibri" w:eastAsia="Arial" w:hAnsi="Calibri" w:cs="Calibri"/>
                <w:color w:val="000000" w:themeColor="text1"/>
              </w:rPr>
              <w:t>Term</w:t>
            </w:r>
            <w:r w:rsidR="00931B63" w:rsidRPr="00D45ECB">
              <w:rPr>
                <w:rStyle w:val="Strong"/>
                <w:rFonts w:ascii="Calibri" w:eastAsia="Arial" w:hAnsi="Calibri" w:cs="Calibri"/>
                <w:color w:val="000000" w:themeColor="text1"/>
              </w:rPr>
              <w:t xml:space="preserve"> </w:t>
            </w:r>
            <w:r w:rsidRPr="00D45ECB">
              <w:rPr>
                <w:rStyle w:val="Strong"/>
                <w:rFonts w:ascii="Calibri" w:eastAsia="Arial" w:hAnsi="Calibri" w:cs="Calibri"/>
                <w:color w:val="000000" w:themeColor="text1"/>
              </w:rPr>
              <w:t>/</w:t>
            </w:r>
            <w:r w:rsidR="00931B63" w:rsidRPr="00D45ECB">
              <w:rPr>
                <w:rStyle w:val="Strong"/>
                <w:rFonts w:ascii="Calibri" w:eastAsia="Arial" w:hAnsi="Calibri" w:cs="Calibri"/>
                <w:color w:val="000000" w:themeColor="text1"/>
              </w:rPr>
              <w:t xml:space="preserve"> </w:t>
            </w:r>
            <w:r w:rsidRPr="00D45ECB">
              <w:rPr>
                <w:rStyle w:val="Strong"/>
                <w:rFonts w:ascii="Calibri" w:eastAsia="Arial" w:hAnsi="Calibri" w:cs="Calibri"/>
                <w:color w:val="000000" w:themeColor="text1"/>
              </w:rPr>
              <w:t>Week</w:t>
            </w:r>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58423EE" w14:textId="77777777" w:rsidR="00CA5223" w:rsidRPr="00481F6B" w:rsidRDefault="00000000" w:rsidP="00481F6B">
            <w:pPr>
              <w:spacing w:after="20" w:line="240" w:lineRule="auto"/>
              <w:ind w:left="360" w:hanging="270"/>
              <w:rPr>
                <w:rFonts w:ascii="Calibri" w:hAnsi="Calibri" w:cs="Calibri"/>
                <w:b/>
                <w:bCs/>
                <w:sz w:val="22"/>
                <w:szCs w:val="22"/>
              </w:rPr>
            </w:pPr>
            <w:r w:rsidRPr="00481F6B">
              <w:rPr>
                <w:rFonts w:ascii="Calibri" w:eastAsia="Arial" w:hAnsi="Calibri" w:cs="Calibri"/>
                <w:b/>
                <w:bCs/>
                <w:sz w:val="22"/>
                <w:szCs w:val="22"/>
              </w:rPr>
              <w:t>Term 1 | Week 1</w:t>
            </w:r>
          </w:p>
        </w:tc>
      </w:tr>
      <w:tr w:rsidR="00600A52" w:rsidRPr="00481F6B" w14:paraId="663A08D7" w14:textId="77777777" w:rsidTr="00481F6B">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7DAA98DE" w14:textId="77777777" w:rsidR="00931B63" w:rsidRPr="00D45ECB" w:rsidRDefault="00600A52" w:rsidP="00481F6B">
            <w:pPr>
              <w:spacing w:after="20" w:line="240" w:lineRule="auto"/>
              <w:ind w:left="360" w:hanging="270"/>
              <w:rPr>
                <w:rStyle w:val="Strong"/>
                <w:rFonts w:ascii="Calibri" w:eastAsia="Times New Roman" w:hAnsi="Calibri" w:cs="Calibri"/>
                <w:color w:val="000000" w:themeColor="text1"/>
              </w:rPr>
            </w:pPr>
            <w:r w:rsidRPr="00D45ECB">
              <w:rPr>
                <w:rStyle w:val="Strong"/>
                <w:rFonts w:ascii="Calibri" w:eastAsia="Arial" w:hAnsi="Calibri" w:cs="Calibri"/>
                <w:color w:val="000000" w:themeColor="text1"/>
              </w:rPr>
              <w:t>Grade Level and Section</w:t>
            </w:r>
          </w:p>
          <w:p w14:paraId="14B7755C" w14:textId="77777777" w:rsidR="00600A52" w:rsidRPr="00D45ECB" w:rsidRDefault="00C02C34" w:rsidP="00481F6B">
            <w:pPr>
              <w:spacing w:after="20" w:line="240" w:lineRule="auto"/>
              <w:ind w:left="360" w:hanging="270"/>
              <w:rPr>
                <w:rStyle w:val="Strong"/>
                <w:rFonts w:ascii="Calibri" w:eastAsia="Times New Roman" w:hAnsi="Calibri" w:cs="Calibri"/>
                <w:b w:val="0"/>
                <w:bCs w:val="0"/>
                <w:i/>
                <w:iCs/>
                <w:color w:val="000000" w:themeColor="text1"/>
              </w:rPr>
            </w:pPr>
            <w:r w:rsidRPr="00D45ECB">
              <w:rPr>
                <w:rStyle w:val="Strong"/>
                <w:rFonts w:ascii="Calibri" w:eastAsia="Arial" w:hAnsi="Calibri" w:cs="Calibri"/>
                <w:b w:val="0"/>
                <w:bCs w:val="0"/>
                <w:i/>
                <w:iCs/>
                <w:color w:val="000000" w:themeColor="text1"/>
              </w:rPr>
              <w:t xml:space="preserve"> / </w:t>
            </w:r>
            <w:proofErr w:type="spellStart"/>
            <w:r w:rsidRPr="00D45ECB">
              <w:rPr>
                <w:rStyle w:val="Strong"/>
                <w:rFonts w:ascii="Calibri" w:eastAsia="Arial" w:hAnsi="Calibri" w:cs="Calibri"/>
                <w:b w:val="0"/>
                <w:bCs w:val="0"/>
                <w:i/>
                <w:iCs/>
                <w:color w:val="000000" w:themeColor="text1"/>
              </w:rPr>
              <w:t>Baitang</w:t>
            </w:r>
            <w:proofErr w:type="spellEnd"/>
            <w:r w:rsidRPr="00D45ECB">
              <w:rPr>
                <w:rStyle w:val="Strong"/>
                <w:rFonts w:ascii="Calibri" w:eastAsia="Arial" w:hAnsi="Calibri" w:cs="Calibri"/>
                <w:b w:val="0"/>
                <w:bCs w:val="0"/>
                <w:i/>
                <w:iCs/>
                <w:color w:val="000000" w:themeColor="text1"/>
              </w:rPr>
              <w:t>/</w:t>
            </w:r>
            <w:proofErr w:type="spellStart"/>
            <w:r w:rsidRPr="00D45ECB">
              <w:rPr>
                <w:rStyle w:val="Strong"/>
                <w:rFonts w:ascii="Calibri" w:eastAsia="Arial" w:hAnsi="Calibri" w:cs="Calibri"/>
                <w:b w:val="0"/>
                <w:bCs w:val="0"/>
                <w:i/>
                <w:iCs/>
                <w:color w:val="000000" w:themeColor="text1"/>
              </w:rPr>
              <w:t>Pangkat</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D1E15E0" w14:textId="77777777" w:rsidR="00CA5223" w:rsidRPr="00481F6B" w:rsidRDefault="00000000" w:rsidP="00481F6B">
            <w:pPr>
              <w:spacing w:after="20" w:line="240" w:lineRule="auto"/>
              <w:ind w:left="360" w:hanging="270"/>
              <w:rPr>
                <w:rFonts w:ascii="Calibri" w:hAnsi="Calibri" w:cs="Calibri"/>
                <w:b/>
                <w:bCs/>
                <w:sz w:val="22"/>
                <w:szCs w:val="22"/>
              </w:rPr>
            </w:pPr>
            <w:r w:rsidRPr="00481F6B">
              <w:rPr>
                <w:rFonts w:ascii="Calibri" w:eastAsia="Arial" w:hAnsi="Calibri" w:cs="Calibri"/>
                <w:b/>
                <w:bCs/>
                <w:sz w:val="22"/>
                <w:szCs w:val="22"/>
              </w:rPr>
              <w:t>Grade 6</w:t>
            </w:r>
          </w:p>
        </w:tc>
      </w:tr>
      <w:tr w:rsidR="00D85763" w:rsidRPr="00481F6B" w14:paraId="10BC8D00" w14:textId="77777777" w:rsidTr="00481F6B">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5B721178" w14:textId="77777777" w:rsidR="00931B63" w:rsidRPr="00D45ECB" w:rsidRDefault="00A076F3" w:rsidP="00481F6B">
            <w:pPr>
              <w:spacing w:after="20" w:line="240" w:lineRule="auto"/>
              <w:ind w:left="360" w:hanging="270"/>
              <w:rPr>
                <w:rStyle w:val="Strong"/>
                <w:rFonts w:ascii="Calibri" w:hAnsi="Calibri" w:cs="Calibri"/>
                <w:color w:val="000000" w:themeColor="text1"/>
              </w:rPr>
            </w:pPr>
            <w:r w:rsidRPr="00D45ECB">
              <w:rPr>
                <w:rStyle w:val="Strong"/>
                <w:rFonts w:ascii="Calibri" w:eastAsia="Arial" w:hAnsi="Calibri" w:cs="Calibri"/>
                <w:color w:val="000000" w:themeColor="text1"/>
              </w:rPr>
              <w:t>Teacher</w:t>
            </w:r>
            <w:r w:rsidR="00C02C34" w:rsidRPr="00D45ECB">
              <w:rPr>
                <w:rStyle w:val="Strong"/>
                <w:rFonts w:ascii="Calibri" w:eastAsia="Arial" w:hAnsi="Calibri" w:cs="Calibri"/>
                <w:color w:val="000000" w:themeColor="text1"/>
              </w:rPr>
              <w:t xml:space="preserve"> </w:t>
            </w:r>
          </w:p>
          <w:p w14:paraId="421521FA" w14:textId="77777777" w:rsidR="00D85763" w:rsidRPr="00D45ECB" w:rsidRDefault="00C02C34" w:rsidP="00481F6B">
            <w:pPr>
              <w:spacing w:after="20" w:line="240" w:lineRule="auto"/>
              <w:ind w:left="360" w:hanging="270"/>
              <w:rPr>
                <w:rFonts w:ascii="Calibri" w:eastAsia="Times New Roman" w:hAnsi="Calibri" w:cs="Calibri"/>
                <w:b/>
                <w:bCs/>
                <w:i/>
                <w:iCs/>
                <w:color w:val="000000" w:themeColor="text1"/>
              </w:rPr>
            </w:pPr>
            <w:r w:rsidRPr="00D45ECB">
              <w:rPr>
                <w:rStyle w:val="Strong"/>
                <w:rFonts w:ascii="Calibri" w:eastAsia="Arial" w:hAnsi="Calibri" w:cs="Calibri"/>
                <w:b w:val="0"/>
                <w:bCs w:val="0"/>
                <w:i/>
                <w:iCs/>
                <w:color w:val="000000" w:themeColor="text1"/>
              </w:rPr>
              <w:t>/ Guro</w:t>
            </w:r>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FC5578D" w14:textId="34697A9F" w:rsidR="00CA5223" w:rsidRPr="00481F6B" w:rsidRDefault="00481F6B" w:rsidP="00481F6B">
            <w:pPr>
              <w:ind w:left="360" w:hanging="270"/>
              <w:rPr>
                <w:rFonts w:ascii="Calibri" w:hAnsi="Calibri" w:cs="Calibri"/>
                <w:b/>
                <w:bCs/>
                <w:sz w:val="22"/>
                <w:szCs w:val="22"/>
              </w:rPr>
            </w:pPr>
            <w:r w:rsidRPr="00481F6B">
              <w:rPr>
                <w:rStyle w:val="Strong"/>
                <w:rFonts w:ascii="Calibri" w:hAnsi="Calibri" w:cs="Calibri"/>
                <w:sz w:val="22"/>
                <w:szCs w:val="22"/>
              </w:rPr>
              <w:t>DepEd Club Team -</w:t>
            </w:r>
            <w:r w:rsidRPr="00481F6B">
              <w:rPr>
                <w:rStyle w:val="Strong"/>
                <w:rFonts w:ascii="Calibri" w:hAnsi="Calibri" w:cs="Calibri"/>
                <w:b w:val="0"/>
                <w:bCs w:val="0"/>
                <w:sz w:val="22"/>
                <w:szCs w:val="22"/>
              </w:rPr>
              <w:t xml:space="preserve"> </w:t>
            </w:r>
            <w:hyperlink r:id="rId7" w:history="1">
              <w:r w:rsidRPr="00481F6B">
                <w:rPr>
                  <w:rStyle w:val="Hyperlink"/>
                  <w:rFonts w:ascii="Calibri" w:eastAsia="Times New Roman" w:hAnsi="Calibri" w:cs="Calibri"/>
                  <w:b/>
                  <w:bCs/>
                  <w:sz w:val="22"/>
                  <w:szCs w:val="22"/>
                </w:rPr>
                <w:t>DepEdclub.com</w:t>
              </w:r>
            </w:hyperlink>
          </w:p>
        </w:tc>
      </w:tr>
      <w:tr w:rsidR="001B5CF0" w:rsidRPr="00481F6B" w14:paraId="094EB107" w14:textId="77777777" w:rsidTr="00481F6B">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2C79E522" w14:textId="77777777" w:rsidR="00931B63" w:rsidRPr="00D45ECB" w:rsidRDefault="001B5CF0" w:rsidP="00481F6B">
            <w:pPr>
              <w:spacing w:after="20" w:line="240" w:lineRule="auto"/>
              <w:ind w:left="360" w:hanging="270"/>
              <w:rPr>
                <w:rStyle w:val="Strong"/>
                <w:rFonts w:ascii="Calibri" w:eastAsia="Times New Roman" w:hAnsi="Calibri" w:cs="Calibri"/>
                <w:color w:val="000000" w:themeColor="text1"/>
              </w:rPr>
            </w:pPr>
            <w:r w:rsidRPr="00D45ECB">
              <w:rPr>
                <w:rStyle w:val="Strong"/>
                <w:rFonts w:ascii="Calibri" w:eastAsia="Arial" w:hAnsi="Calibri" w:cs="Calibri"/>
                <w:color w:val="000000" w:themeColor="text1"/>
              </w:rPr>
              <w:t>No. of Sessions</w:t>
            </w:r>
            <w:r w:rsidR="00C02C34" w:rsidRPr="00D45ECB">
              <w:rPr>
                <w:rStyle w:val="Strong"/>
                <w:rFonts w:ascii="Calibri" w:eastAsia="Arial" w:hAnsi="Calibri" w:cs="Calibri"/>
                <w:color w:val="000000" w:themeColor="text1"/>
              </w:rPr>
              <w:t xml:space="preserve"> </w:t>
            </w:r>
          </w:p>
          <w:p w14:paraId="5B5822AA" w14:textId="77777777" w:rsidR="001B5CF0" w:rsidRPr="00D45ECB" w:rsidRDefault="00C02C34" w:rsidP="00481F6B">
            <w:pPr>
              <w:spacing w:after="20" w:line="240" w:lineRule="auto"/>
              <w:ind w:left="360" w:hanging="270"/>
              <w:rPr>
                <w:rFonts w:ascii="Calibri" w:eastAsia="Times New Roman" w:hAnsi="Calibri" w:cs="Calibri"/>
                <w:b/>
                <w:bCs/>
                <w:i/>
                <w:iCs/>
                <w:color w:val="000000" w:themeColor="text1"/>
              </w:rPr>
            </w:pPr>
            <w:r w:rsidRPr="00D45ECB">
              <w:rPr>
                <w:rStyle w:val="Strong"/>
                <w:rFonts w:ascii="Calibri" w:eastAsia="Arial" w:hAnsi="Calibri" w:cs="Calibri"/>
                <w:b w:val="0"/>
                <w:bCs w:val="0"/>
                <w:i/>
                <w:iCs/>
                <w:color w:val="000000" w:themeColor="text1"/>
              </w:rPr>
              <w:t xml:space="preserve">/ </w:t>
            </w:r>
            <w:proofErr w:type="spellStart"/>
            <w:r w:rsidRPr="00D45ECB">
              <w:rPr>
                <w:rStyle w:val="Strong"/>
                <w:rFonts w:ascii="Calibri" w:eastAsia="Arial" w:hAnsi="Calibri" w:cs="Calibri"/>
                <w:b w:val="0"/>
                <w:bCs w:val="0"/>
                <w:i/>
                <w:iCs/>
                <w:color w:val="000000" w:themeColor="text1"/>
              </w:rPr>
              <w:t>Bilang</w:t>
            </w:r>
            <w:proofErr w:type="spellEnd"/>
            <w:r w:rsidRPr="00D45ECB">
              <w:rPr>
                <w:rStyle w:val="Strong"/>
                <w:rFonts w:ascii="Calibri" w:eastAsia="Arial" w:hAnsi="Calibri" w:cs="Calibri"/>
                <w:b w:val="0"/>
                <w:bCs w:val="0"/>
                <w:i/>
                <w:iCs/>
                <w:color w:val="000000" w:themeColor="text1"/>
              </w:rPr>
              <w:t xml:space="preserve"> ng </w:t>
            </w:r>
            <w:proofErr w:type="spellStart"/>
            <w:r w:rsidRPr="00D45ECB">
              <w:rPr>
                <w:rStyle w:val="Strong"/>
                <w:rFonts w:ascii="Calibri" w:eastAsia="Arial" w:hAnsi="Calibri" w:cs="Calibri"/>
                <w:b w:val="0"/>
                <w:bCs w:val="0"/>
                <w:i/>
                <w:iCs/>
                <w:color w:val="000000" w:themeColor="text1"/>
              </w:rPr>
              <w:t>Sesyon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5F36C160" w14:textId="77777777" w:rsidR="001B5CF0" w:rsidRPr="00481F6B" w:rsidRDefault="001B5CF0" w:rsidP="00481F6B">
            <w:pPr>
              <w:spacing w:after="20" w:line="240" w:lineRule="auto"/>
              <w:ind w:left="360" w:hanging="270"/>
              <w:rPr>
                <w:rFonts w:ascii="Calibri" w:eastAsia="Times New Roman" w:hAnsi="Calibri" w:cs="Calibri"/>
                <w:b/>
                <w:bCs/>
                <w:sz w:val="22"/>
                <w:szCs w:val="22"/>
              </w:rPr>
            </w:pPr>
            <w:r w:rsidRPr="00481F6B">
              <w:rPr>
                <w:rFonts w:ascii="Calibri" w:eastAsia="Arial" w:hAnsi="Calibri" w:cs="Calibri"/>
                <w:b/>
                <w:bCs/>
                <w:sz w:val="22"/>
                <w:szCs w:val="22"/>
              </w:rPr>
              <w:t>Session 1</w:t>
            </w:r>
            <w:r w:rsidR="00C02C34" w:rsidRPr="00481F6B">
              <w:rPr>
                <w:rFonts w:ascii="Calibri" w:eastAsia="Arial" w:hAnsi="Calibri" w:cs="Calibri"/>
                <w:b/>
                <w:bCs/>
                <w:sz w:val="22"/>
                <w:szCs w:val="22"/>
              </w:rPr>
              <w:t xml:space="preserve"> </w:t>
            </w:r>
            <w:r w:rsidR="00C02C34" w:rsidRPr="00481F6B">
              <w:rPr>
                <w:rFonts w:ascii="Calibri" w:eastAsia="Arial" w:hAnsi="Calibri" w:cs="Calibri"/>
                <w:i/>
                <w:iCs/>
                <w:sz w:val="22"/>
                <w:szCs w:val="22"/>
              </w:rPr>
              <w:t xml:space="preserve">/ </w:t>
            </w:r>
            <w:r w:rsidR="00C6599C" w:rsidRPr="00481F6B">
              <w:rPr>
                <w:rFonts w:ascii="Calibri" w:eastAsia="Arial" w:hAnsi="Calibri" w:cs="Calibri"/>
                <w:i/>
                <w:iCs/>
                <w:sz w:val="22"/>
                <w:szCs w:val="22"/>
              </w:rPr>
              <w:t xml:space="preserve">Unang </w:t>
            </w:r>
            <w:proofErr w:type="spellStart"/>
            <w:r w:rsidR="00C02C34" w:rsidRPr="00481F6B">
              <w:rPr>
                <w:rFonts w:ascii="Calibri" w:eastAsia="Arial" w:hAnsi="Calibri" w:cs="Calibri"/>
                <w:i/>
                <w:i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52A5761C" w14:textId="77777777" w:rsidR="001B5CF0" w:rsidRPr="00481F6B" w:rsidRDefault="001B5CF0" w:rsidP="00481F6B">
            <w:pPr>
              <w:spacing w:after="20" w:line="240" w:lineRule="auto"/>
              <w:ind w:left="360" w:hanging="270"/>
              <w:rPr>
                <w:rFonts w:ascii="Calibri" w:eastAsia="Times New Roman" w:hAnsi="Calibri" w:cs="Calibri"/>
                <w:b/>
                <w:bCs/>
                <w:sz w:val="22"/>
                <w:szCs w:val="22"/>
              </w:rPr>
            </w:pPr>
            <w:r w:rsidRPr="00481F6B">
              <w:rPr>
                <w:rFonts w:ascii="Calibri" w:eastAsia="Arial" w:hAnsi="Calibri" w:cs="Calibri"/>
                <w:b/>
                <w:bCs/>
                <w:sz w:val="22"/>
                <w:szCs w:val="22"/>
              </w:rPr>
              <w:t>Session 2</w:t>
            </w:r>
            <w:r w:rsidR="00C02C34" w:rsidRPr="00481F6B">
              <w:rPr>
                <w:rFonts w:ascii="Calibri" w:eastAsia="Arial" w:hAnsi="Calibri" w:cs="Calibri"/>
                <w:b/>
                <w:bCs/>
                <w:sz w:val="22"/>
                <w:szCs w:val="22"/>
              </w:rPr>
              <w:t xml:space="preserve"> </w:t>
            </w:r>
            <w:r w:rsidR="00C02C34" w:rsidRPr="00481F6B">
              <w:rPr>
                <w:rFonts w:ascii="Calibri" w:eastAsia="Arial" w:hAnsi="Calibri" w:cs="Calibri"/>
                <w:i/>
                <w:iCs/>
                <w:sz w:val="22"/>
                <w:szCs w:val="22"/>
              </w:rPr>
              <w:t xml:space="preserve">/ </w:t>
            </w:r>
            <w:proofErr w:type="spellStart"/>
            <w:r w:rsidR="00C6599C" w:rsidRPr="00481F6B">
              <w:rPr>
                <w:rFonts w:ascii="Calibri" w:eastAsia="Arial" w:hAnsi="Calibri" w:cs="Calibri"/>
                <w:i/>
                <w:iCs/>
                <w:sz w:val="22"/>
                <w:szCs w:val="22"/>
              </w:rPr>
              <w:t>Ikalawang</w:t>
            </w:r>
            <w:proofErr w:type="spellEnd"/>
            <w:r w:rsidR="00C6599C" w:rsidRPr="00481F6B">
              <w:rPr>
                <w:rFonts w:ascii="Calibri" w:eastAsia="Arial" w:hAnsi="Calibri" w:cs="Calibri"/>
                <w:i/>
                <w:iCs/>
                <w:sz w:val="22"/>
                <w:szCs w:val="22"/>
              </w:rPr>
              <w:t xml:space="preserve"> </w:t>
            </w:r>
            <w:proofErr w:type="spellStart"/>
            <w:r w:rsidR="00C02C34" w:rsidRPr="00481F6B">
              <w:rPr>
                <w:rFonts w:ascii="Calibri" w:eastAsia="Arial" w:hAnsi="Calibri" w:cs="Calibri"/>
                <w:i/>
                <w:i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30B10224" w14:textId="77777777" w:rsidR="001B5CF0" w:rsidRPr="00481F6B" w:rsidRDefault="001B5CF0" w:rsidP="00481F6B">
            <w:pPr>
              <w:spacing w:after="20" w:line="240" w:lineRule="auto"/>
              <w:ind w:left="360" w:hanging="270"/>
              <w:rPr>
                <w:rFonts w:ascii="Calibri" w:eastAsia="Times New Roman" w:hAnsi="Calibri" w:cs="Calibri"/>
                <w:b/>
                <w:bCs/>
                <w:sz w:val="22"/>
                <w:szCs w:val="22"/>
              </w:rPr>
            </w:pPr>
            <w:r w:rsidRPr="00481F6B">
              <w:rPr>
                <w:rFonts w:ascii="Calibri" w:eastAsia="Arial" w:hAnsi="Calibri" w:cs="Calibri"/>
                <w:b/>
                <w:bCs/>
                <w:sz w:val="22"/>
                <w:szCs w:val="22"/>
              </w:rPr>
              <w:t>Session 3</w:t>
            </w:r>
            <w:r w:rsidR="00C02C34" w:rsidRPr="00481F6B">
              <w:rPr>
                <w:rFonts w:ascii="Calibri" w:eastAsia="Arial" w:hAnsi="Calibri" w:cs="Calibri"/>
                <w:b/>
                <w:bCs/>
                <w:sz w:val="22"/>
                <w:szCs w:val="22"/>
              </w:rPr>
              <w:t xml:space="preserve"> </w:t>
            </w:r>
            <w:r w:rsidR="00C02C34" w:rsidRPr="00481F6B">
              <w:rPr>
                <w:rFonts w:ascii="Calibri" w:eastAsia="Arial" w:hAnsi="Calibri" w:cs="Calibri"/>
                <w:i/>
                <w:iCs/>
                <w:sz w:val="22"/>
                <w:szCs w:val="22"/>
              </w:rPr>
              <w:t xml:space="preserve">/ </w:t>
            </w:r>
            <w:proofErr w:type="spellStart"/>
            <w:r w:rsidR="00C6599C" w:rsidRPr="00481F6B">
              <w:rPr>
                <w:rFonts w:ascii="Calibri" w:eastAsia="Arial" w:hAnsi="Calibri" w:cs="Calibri"/>
                <w:i/>
                <w:iCs/>
                <w:sz w:val="22"/>
                <w:szCs w:val="22"/>
              </w:rPr>
              <w:t>Ikatlong</w:t>
            </w:r>
            <w:proofErr w:type="spellEnd"/>
            <w:r w:rsidR="00C6599C" w:rsidRPr="00481F6B">
              <w:rPr>
                <w:rFonts w:ascii="Calibri" w:eastAsia="Arial" w:hAnsi="Calibri" w:cs="Calibri"/>
                <w:i/>
                <w:iCs/>
                <w:sz w:val="22"/>
                <w:szCs w:val="22"/>
              </w:rPr>
              <w:t xml:space="preserve"> </w:t>
            </w:r>
            <w:proofErr w:type="spellStart"/>
            <w:r w:rsidR="00C02C34" w:rsidRPr="00481F6B">
              <w:rPr>
                <w:rFonts w:ascii="Calibri" w:eastAsia="Arial" w:hAnsi="Calibri" w:cs="Calibri"/>
                <w:i/>
                <w:iCs/>
                <w:sz w:val="22"/>
                <w:szCs w:val="22"/>
              </w:rPr>
              <w:t>Sesyon</w:t>
            </w:r>
            <w:proofErr w:type="spellEnd"/>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11ABDD1F" w14:textId="77777777" w:rsidR="001B5CF0" w:rsidRPr="00481F6B" w:rsidRDefault="001B5CF0" w:rsidP="00481F6B">
            <w:pPr>
              <w:spacing w:after="20" w:line="240" w:lineRule="auto"/>
              <w:ind w:left="360" w:hanging="270"/>
              <w:rPr>
                <w:rFonts w:ascii="Calibri" w:eastAsia="Times New Roman" w:hAnsi="Calibri" w:cs="Calibri"/>
                <w:b/>
                <w:bCs/>
                <w:sz w:val="22"/>
                <w:szCs w:val="22"/>
              </w:rPr>
            </w:pPr>
            <w:r w:rsidRPr="00481F6B">
              <w:rPr>
                <w:rFonts w:ascii="Calibri" w:eastAsia="Arial" w:hAnsi="Calibri" w:cs="Calibri"/>
                <w:b/>
                <w:bCs/>
                <w:sz w:val="22"/>
                <w:szCs w:val="22"/>
              </w:rPr>
              <w:t>Session 4</w:t>
            </w:r>
            <w:r w:rsidR="00C02C34" w:rsidRPr="00481F6B">
              <w:rPr>
                <w:rFonts w:ascii="Calibri" w:eastAsia="Arial" w:hAnsi="Calibri" w:cs="Calibri"/>
                <w:b/>
                <w:bCs/>
                <w:sz w:val="22"/>
                <w:szCs w:val="22"/>
              </w:rPr>
              <w:t xml:space="preserve"> </w:t>
            </w:r>
            <w:r w:rsidR="00C02C34" w:rsidRPr="00481F6B">
              <w:rPr>
                <w:rFonts w:ascii="Calibri" w:eastAsia="Arial" w:hAnsi="Calibri" w:cs="Calibri"/>
                <w:i/>
                <w:iCs/>
                <w:sz w:val="22"/>
                <w:szCs w:val="22"/>
              </w:rPr>
              <w:t xml:space="preserve">/ </w:t>
            </w:r>
            <w:proofErr w:type="spellStart"/>
            <w:r w:rsidR="00C6599C" w:rsidRPr="00481F6B">
              <w:rPr>
                <w:rFonts w:ascii="Calibri" w:eastAsia="Arial" w:hAnsi="Calibri" w:cs="Calibri"/>
                <w:i/>
                <w:iCs/>
                <w:sz w:val="22"/>
                <w:szCs w:val="22"/>
              </w:rPr>
              <w:t>Ikaapat</w:t>
            </w:r>
            <w:proofErr w:type="spellEnd"/>
            <w:r w:rsidR="00C6599C" w:rsidRPr="00481F6B">
              <w:rPr>
                <w:rFonts w:ascii="Calibri" w:eastAsia="Arial" w:hAnsi="Calibri" w:cs="Calibri"/>
                <w:i/>
                <w:iCs/>
                <w:sz w:val="22"/>
                <w:szCs w:val="22"/>
              </w:rPr>
              <w:t xml:space="preserve"> </w:t>
            </w:r>
            <w:proofErr w:type="spellStart"/>
            <w:r w:rsidR="00C6599C" w:rsidRPr="00481F6B">
              <w:rPr>
                <w:rFonts w:ascii="Calibri" w:eastAsia="Arial" w:hAnsi="Calibri" w:cs="Calibri"/>
                <w:i/>
                <w:iCs/>
                <w:sz w:val="22"/>
                <w:szCs w:val="22"/>
              </w:rPr>
              <w:t>na</w:t>
            </w:r>
            <w:proofErr w:type="spellEnd"/>
            <w:r w:rsidR="00C6599C" w:rsidRPr="00481F6B">
              <w:rPr>
                <w:rFonts w:ascii="Calibri" w:eastAsia="Arial" w:hAnsi="Calibri" w:cs="Calibri"/>
                <w:i/>
                <w:iCs/>
                <w:sz w:val="22"/>
                <w:szCs w:val="22"/>
              </w:rPr>
              <w:t xml:space="preserve"> </w:t>
            </w:r>
            <w:proofErr w:type="spellStart"/>
            <w:r w:rsidR="00C02C34" w:rsidRPr="00481F6B">
              <w:rPr>
                <w:rFonts w:ascii="Calibri" w:eastAsia="Arial" w:hAnsi="Calibri" w:cs="Calibri"/>
                <w:i/>
                <w:iCs/>
                <w:sz w:val="22"/>
                <w:szCs w:val="22"/>
              </w:rPr>
              <w:t>Sesyon</w:t>
            </w:r>
            <w:proofErr w:type="spellEnd"/>
          </w:p>
        </w:tc>
      </w:tr>
      <w:tr w:rsidR="00D85763" w:rsidRPr="00481F6B" w14:paraId="1883BD35" w14:textId="77777777" w:rsidTr="00481F6B">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2AEA06F3" w14:textId="77777777" w:rsidR="00931B63" w:rsidRPr="00D45ECB" w:rsidRDefault="00000000" w:rsidP="00481F6B">
            <w:pPr>
              <w:spacing w:after="20" w:line="240" w:lineRule="auto"/>
              <w:ind w:left="360" w:hanging="270"/>
              <w:rPr>
                <w:rStyle w:val="Strong"/>
                <w:rFonts w:ascii="Calibri" w:eastAsia="Times New Roman" w:hAnsi="Calibri" w:cs="Calibri"/>
                <w:color w:val="000000" w:themeColor="text1"/>
              </w:rPr>
            </w:pPr>
            <w:r w:rsidRPr="00D45ECB">
              <w:rPr>
                <w:rStyle w:val="Strong"/>
                <w:rFonts w:ascii="Calibri" w:eastAsia="Arial" w:hAnsi="Calibri" w:cs="Calibri"/>
                <w:color w:val="000000" w:themeColor="text1"/>
              </w:rPr>
              <w:t>References</w:t>
            </w:r>
            <w:r w:rsidR="00C02C34" w:rsidRPr="00D45ECB">
              <w:rPr>
                <w:rStyle w:val="Strong"/>
                <w:rFonts w:ascii="Calibri" w:eastAsia="Arial" w:hAnsi="Calibri" w:cs="Calibri"/>
                <w:color w:val="000000" w:themeColor="text1"/>
              </w:rPr>
              <w:t xml:space="preserve"> </w:t>
            </w:r>
          </w:p>
          <w:p w14:paraId="6F1974F6" w14:textId="77777777" w:rsidR="00D85763" w:rsidRPr="00D45ECB" w:rsidRDefault="00C02C34" w:rsidP="00481F6B">
            <w:pPr>
              <w:spacing w:after="20" w:line="240" w:lineRule="auto"/>
              <w:ind w:left="360" w:hanging="270"/>
              <w:rPr>
                <w:rFonts w:ascii="Calibri" w:eastAsia="Times New Roman" w:hAnsi="Calibri" w:cs="Calibri"/>
                <w:color w:val="000000" w:themeColor="text1"/>
              </w:rPr>
            </w:pPr>
            <w:r w:rsidRPr="00D45ECB">
              <w:rPr>
                <w:rStyle w:val="Strong"/>
                <w:rFonts w:ascii="Calibri" w:eastAsia="Arial" w:hAnsi="Calibri" w:cs="Calibri"/>
                <w:b w:val="0"/>
                <w:bCs w:val="0"/>
                <w:i/>
                <w:iCs/>
                <w:color w:val="000000" w:themeColor="text1"/>
              </w:rPr>
              <w:t xml:space="preserve">/ Mga </w:t>
            </w:r>
            <w:proofErr w:type="spellStart"/>
            <w:r w:rsidRPr="00D45ECB">
              <w:rPr>
                <w:rStyle w:val="Strong"/>
                <w:rFonts w:ascii="Calibri" w:eastAsia="Arial" w:hAnsi="Calibri" w:cs="Calibri"/>
                <w:b w:val="0"/>
                <w:bCs w:val="0"/>
                <w:i/>
                <w:iCs/>
                <w:color w:val="000000" w:themeColor="text1"/>
              </w:rPr>
              <w:t>Sanggunian</w:t>
            </w:r>
            <w:proofErr w:type="spellEnd"/>
            <w:r w:rsidRPr="00D45ECB">
              <w:rPr>
                <w:rFonts w:ascii="Calibri" w:eastAsia="Arial" w:hAnsi="Calibri" w:cs="Calibri"/>
                <w:color w:val="000000" w:themeColor="text1"/>
              </w:rPr>
              <w:br/>
            </w:r>
            <w:r w:rsidRPr="00D45ECB">
              <w:rPr>
                <w:rStyle w:val="Emphasis"/>
                <w:rFonts w:ascii="Calibri" w:eastAsia="Arial" w:hAnsi="Calibri" w:cs="Calibri"/>
                <w:color w:val="000000" w:themeColor="text1"/>
              </w:rPr>
              <w:t>(books, websites, toolkits, etc.)</w:t>
            </w:r>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72E50445"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Cole, M. C. (n.d.). Philippine folk tales. Project Gutenberg. https://www.gutenberg.org/files/12814/12814-h/12814-h.htm#d0e2705</w:t>
            </w:r>
          </w:p>
          <w:p w14:paraId="56E1CDE4"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Taratriestowrite. (2015, November 5). CURMA: Hoping to save our seas, one Pawikan at a time. Tara Tries to Write.</w:t>
            </w:r>
          </w:p>
          <w:p w14:paraId="2FA4835D"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Philippine Eagle | The Peregrine Fund. (n.d.). https://peregrinefund.org/explore-raptors-species/eagles/philippine-eagle</w:t>
            </w:r>
          </w:p>
          <w:p w14:paraId="555050F7"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TRESE (TV Series 2021). IMDb. https://www.imdb.com/title/tt9310336/</w:t>
            </w:r>
          </w:p>
          <w:p w14:paraId="053EE6D4"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Madarang, C. R. S. (2018, October 30). Did you miss him? After 3 years, Heneral Luna returns on Netflix starting October 31. Interaksyon.</w:t>
            </w:r>
          </w:p>
          <w:p w14:paraId="592A1759"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Goyo: The Boy General (2018). IMDb. https://www.imdb.com/title/tt5094192/</w:t>
            </w:r>
          </w:p>
          <w:p w14:paraId="3ECEA459"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Grade 6 English Three-Term Budget of Work for Learning Competencies, Term 1, Week 1.</w:t>
            </w:r>
          </w:p>
        </w:tc>
      </w:tr>
      <w:tr w:rsidR="00D85763" w:rsidRPr="00481F6B" w14:paraId="7AE6ED4D" w14:textId="77777777" w:rsidTr="00481F6B">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10FE49B0" w14:textId="77777777" w:rsidR="00931B63" w:rsidRPr="00D45ECB" w:rsidRDefault="00000000" w:rsidP="00481F6B">
            <w:pPr>
              <w:spacing w:after="20" w:line="240" w:lineRule="auto"/>
              <w:ind w:left="360" w:hanging="270"/>
              <w:rPr>
                <w:rStyle w:val="Strong"/>
                <w:rFonts w:ascii="Calibri" w:eastAsia="Times New Roman" w:hAnsi="Calibri" w:cs="Calibri"/>
                <w:color w:val="000000" w:themeColor="text1"/>
              </w:rPr>
            </w:pPr>
            <w:r w:rsidRPr="00D45ECB">
              <w:rPr>
                <w:rStyle w:val="Strong"/>
                <w:rFonts w:ascii="Calibri" w:eastAsia="Arial" w:hAnsi="Calibri" w:cs="Calibri"/>
                <w:color w:val="000000" w:themeColor="text1"/>
              </w:rPr>
              <w:t>Declaration of AI use</w:t>
            </w:r>
            <w:r w:rsidR="00C02C34" w:rsidRPr="00D45ECB">
              <w:rPr>
                <w:rStyle w:val="Strong"/>
                <w:rFonts w:ascii="Calibri" w:eastAsia="Arial" w:hAnsi="Calibri" w:cs="Calibri"/>
                <w:color w:val="000000" w:themeColor="text1"/>
              </w:rPr>
              <w:t xml:space="preserve"> </w:t>
            </w:r>
          </w:p>
          <w:p w14:paraId="065D9798" w14:textId="77777777" w:rsidR="00D85763" w:rsidRPr="00D45ECB" w:rsidRDefault="00C02C34" w:rsidP="00481F6B">
            <w:pPr>
              <w:spacing w:after="20" w:line="240" w:lineRule="auto"/>
              <w:ind w:left="360" w:hanging="270"/>
              <w:rPr>
                <w:rFonts w:ascii="Calibri" w:eastAsia="Times New Roman" w:hAnsi="Calibri" w:cs="Calibri"/>
                <w:color w:val="000000" w:themeColor="text1"/>
              </w:rPr>
            </w:pPr>
            <w:r w:rsidRPr="00D45ECB">
              <w:rPr>
                <w:rStyle w:val="Strong"/>
                <w:rFonts w:ascii="Calibri" w:eastAsia="Arial" w:hAnsi="Calibri" w:cs="Calibri"/>
                <w:b w:val="0"/>
                <w:bCs w:val="0"/>
                <w:i/>
                <w:iCs/>
                <w:color w:val="000000" w:themeColor="text1"/>
              </w:rPr>
              <w:t xml:space="preserve">/ </w:t>
            </w:r>
            <w:proofErr w:type="spellStart"/>
            <w:r w:rsidRPr="00D45ECB">
              <w:rPr>
                <w:rStyle w:val="Strong"/>
                <w:rFonts w:ascii="Calibri" w:eastAsia="Arial" w:hAnsi="Calibri" w:cs="Calibri"/>
                <w:b w:val="0"/>
                <w:bCs w:val="0"/>
                <w:i/>
                <w:iCs/>
                <w:color w:val="000000" w:themeColor="text1"/>
              </w:rPr>
              <w:t>Deklarasyon</w:t>
            </w:r>
            <w:proofErr w:type="spellEnd"/>
            <w:r w:rsidRPr="00D45ECB">
              <w:rPr>
                <w:rStyle w:val="Strong"/>
                <w:rFonts w:ascii="Calibri" w:eastAsia="Arial" w:hAnsi="Calibri" w:cs="Calibri"/>
                <w:b w:val="0"/>
                <w:bCs w:val="0"/>
                <w:i/>
                <w:iCs/>
                <w:color w:val="000000" w:themeColor="text1"/>
              </w:rPr>
              <w:t xml:space="preserve"> </w:t>
            </w:r>
            <w:proofErr w:type="spellStart"/>
            <w:r w:rsidRPr="00D45ECB">
              <w:rPr>
                <w:rStyle w:val="Strong"/>
                <w:rFonts w:ascii="Calibri" w:eastAsia="Arial" w:hAnsi="Calibri" w:cs="Calibri"/>
                <w:b w:val="0"/>
                <w:bCs w:val="0"/>
                <w:i/>
                <w:iCs/>
                <w:color w:val="000000" w:themeColor="text1"/>
              </w:rPr>
              <w:t>sa</w:t>
            </w:r>
            <w:proofErr w:type="spellEnd"/>
            <w:r w:rsidRPr="00D45ECB">
              <w:rPr>
                <w:rStyle w:val="Strong"/>
                <w:rFonts w:ascii="Calibri" w:eastAsia="Arial" w:hAnsi="Calibri" w:cs="Calibri"/>
                <w:b w:val="0"/>
                <w:bCs w:val="0"/>
                <w:i/>
                <w:iCs/>
                <w:color w:val="000000" w:themeColor="text1"/>
              </w:rPr>
              <w:t xml:space="preserve"> </w:t>
            </w:r>
            <w:proofErr w:type="spellStart"/>
            <w:r w:rsidRPr="00D45ECB">
              <w:rPr>
                <w:rStyle w:val="Strong"/>
                <w:rFonts w:ascii="Calibri" w:eastAsia="Arial" w:hAnsi="Calibri" w:cs="Calibri"/>
                <w:b w:val="0"/>
                <w:bCs w:val="0"/>
                <w:i/>
                <w:iCs/>
                <w:color w:val="000000" w:themeColor="text1"/>
              </w:rPr>
              <w:t>Paggamit</w:t>
            </w:r>
            <w:proofErr w:type="spellEnd"/>
            <w:r w:rsidRPr="00D45ECB">
              <w:rPr>
                <w:rStyle w:val="Strong"/>
                <w:rFonts w:ascii="Calibri" w:eastAsia="Arial" w:hAnsi="Calibri" w:cs="Calibri"/>
                <w:b w:val="0"/>
                <w:bCs w:val="0"/>
                <w:i/>
                <w:iCs/>
                <w:color w:val="000000" w:themeColor="text1"/>
              </w:rPr>
              <w:t xml:space="preserve"> ng AI</w:t>
            </w:r>
            <w:r w:rsidRPr="00D45ECB">
              <w:rPr>
                <w:rFonts w:ascii="Calibri" w:eastAsia="Arial" w:hAnsi="Calibri" w:cs="Calibri"/>
                <w:color w:val="000000" w:themeColor="text1"/>
              </w:rPr>
              <w:br/>
            </w:r>
            <w:r w:rsidR="00931B63" w:rsidRPr="00D45ECB">
              <w:rPr>
                <w:rStyle w:val="Emphasis"/>
                <w:rFonts w:ascii="Calibri" w:eastAsia="Arial" w:hAnsi="Calibri" w:cs="Calibri"/>
                <w:color w:val="000000" w:themeColor="text1"/>
              </w:rPr>
              <w:t xml:space="preserve">- </w:t>
            </w:r>
            <w:r w:rsidRPr="00D45ECB">
              <w:rPr>
                <w:rStyle w:val="Emphasis"/>
                <w:rFonts w:ascii="Calibri" w:eastAsia="Arial" w:hAnsi="Calibri" w:cs="Calibri"/>
                <w:color w:val="000000" w:themeColor="text1"/>
              </w:rPr>
              <w:t>Cite how AI was used in the formulation of the lesson plan.</w:t>
            </w:r>
            <w:r w:rsidRPr="00D45ECB">
              <w:rPr>
                <w:rFonts w:ascii="Calibri" w:eastAsia="Arial" w:hAnsi="Calibri" w:cs="Calibri"/>
                <w:color w:val="000000" w:themeColor="text1"/>
              </w:rPr>
              <w:br/>
            </w:r>
            <w:r w:rsidRPr="00D45ECB">
              <w:rPr>
                <w:rStyle w:val="Emphasis"/>
                <w:rFonts w:ascii="Calibri" w:eastAsia="Arial" w:hAnsi="Calibri" w:cs="Calibri"/>
                <w:color w:val="000000" w:themeColor="text1"/>
              </w:rPr>
              <w:t>See DO 3, 2026 Annex A.</w:t>
            </w:r>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F8D4D9A"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b/>
                <w:sz w:val="22"/>
                <w:szCs w:val="22"/>
              </w:rPr>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3D5ACC" w:rsidRPr="00481F6B" w14:paraId="10532A1D" w14:textId="77777777" w:rsidTr="00FB7FAF">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082A9372" w14:textId="77777777" w:rsidR="00931B63" w:rsidRPr="00D45ECB" w:rsidRDefault="003D5ACC" w:rsidP="00481F6B">
            <w:pPr>
              <w:spacing w:after="20" w:line="240" w:lineRule="auto"/>
              <w:ind w:left="360" w:hanging="270"/>
              <w:rPr>
                <w:rFonts w:ascii="Calibri" w:eastAsia="Montserrat" w:hAnsi="Calibri" w:cs="Calibri"/>
                <w:b/>
                <w:bCs/>
                <w:color w:val="000000" w:themeColor="text1"/>
              </w:rPr>
            </w:pPr>
            <w:r w:rsidRPr="00D45ECB">
              <w:rPr>
                <w:rFonts w:ascii="Calibri" w:eastAsia="Arial" w:hAnsi="Calibri" w:cs="Calibri"/>
                <w:b/>
                <w:bCs/>
                <w:color w:val="000000" w:themeColor="text1"/>
              </w:rPr>
              <w:lastRenderedPageBreak/>
              <w:t>Intentions</w:t>
            </w:r>
          </w:p>
          <w:p w14:paraId="64672240" w14:textId="77777777" w:rsidR="003D5ACC" w:rsidRPr="00D45ECB" w:rsidRDefault="003D5ACC" w:rsidP="00481F6B">
            <w:pPr>
              <w:spacing w:after="20" w:line="240" w:lineRule="auto"/>
              <w:ind w:left="360" w:hanging="270"/>
              <w:rPr>
                <w:rFonts w:ascii="Calibri" w:hAnsi="Calibri" w:cs="Calibri"/>
                <w:i/>
                <w:iCs/>
                <w:color w:val="000000" w:themeColor="text1"/>
              </w:rPr>
            </w:pPr>
            <w:r w:rsidRPr="00D45ECB">
              <w:rPr>
                <w:rFonts w:ascii="Calibri" w:eastAsia="Arial" w:hAnsi="Calibri" w:cs="Calibri"/>
                <w:i/>
                <w:iCs/>
                <w:color w:val="000000" w:themeColor="text1"/>
              </w:rPr>
              <w:t xml:space="preserve">/ Mga </w:t>
            </w:r>
            <w:proofErr w:type="spellStart"/>
            <w:r w:rsidRPr="00D45ECB">
              <w:rPr>
                <w:rFonts w:ascii="Calibri" w:eastAsia="Arial" w:hAnsi="Calibri" w:cs="Calibri"/>
                <w:i/>
                <w:iCs/>
                <w:color w:val="000000" w:themeColor="text1"/>
              </w:rPr>
              <w:t>Layunin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6399E709"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Learners will recall and apply their prior knowledge of story elements by identifying setting, characters, plot, point of view, and theme in familiar Philippine stories, films, and the folktale “The Creation.”</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224132CA"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Learners will deepen their understanding of story elements by explaining point of view and theme, connecting the elements to the folktale, and showing how each element helps readers understand a literary text.</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3A464627"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Learners will determine tone, mood, and author’s purpose in literary and short informational texts, using clues from words, situations, and reader response to explain their answers.</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34FE06AF"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Learners will identify and predict possible endings of literary texts by using clues from the plot, characters’ actions, and logical sequence of events, then reflect on the values learned from the texts.</w:t>
            </w:r>
          </w:p>
        </w:tc>
      </w:tr>
      <w:tr w:rsidR="00683C04" w:rsidRPr="00481F6B" w14:paraId="6C972CF6" w14:textId="77777777" w:rsidTr="00481F6B">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61835966" w14:textId="77777777" w:rsidR="00931B63" w:rsidRPr="00D45ECB" w:rsidRDefault="00683C04" w:rsidP="00481F6B">
            <w:pPr>
              <w:widowControl w:val="0"/>
              <w:spacing w:after="20" w:line="240" w:lineRule="auto"/>
              <w:ind w:left="360" w:hanging="270"/>
              <w:rPr>
                <w:rFonts w:ascii="Calibri" w:eastAsia="Montserrat" w:hAnsi="Calibri" w:cs="Calibri"/>
                <w:b/>
                <w:bCs/>
                <w:color w:val="000000" w:themeColor="text1"/>
              </w:rPr>
            </w:pPr>
            <w:r w:rsidRPr="00D45ECB">
              <w:rPr>
                <w:rFonts w:ascii="Calibri" w:eastAsia="Arial" w:hAnsi="Calibri" w:cs="Calibri"/>
                <w:b/>
                <w:bCs/>
                <w:color w:val="000000" w:themeColor="text1"/>
              </w:rPr>
              <w:t>Learning Competency and Curriculum Standards</w:t>
            </w:r>
          </w:p>
          <w:p w14:paraId="0709871C" w14:textId="77777777" w:rsidR="00683C04" w:rsidRPr="00D45ECB" w:rsidRDefault="00C02C34" w:rsidP="00481F6B">
            <w:pPr>
              <w:widowControl w:val="0"/>
              <w:spacing w:after="20" w:line="240" w:lineRule="auto"/>
              <w:ind w:left="360" w:hanging="270"/>
              <w:rPr>
                <w:rFonts w:ascii="Calibri" w:eastAsia="Montserrat" w:hAnsi="Calibri" w:cs="Calibri"/>
                <w:b/>
                <w:bCs/>
                <w:i/>
                <w:iCs/>
                <w:color w:val="000000" w:themeColor="text1"/>
                <w:u w:val="single"/>
              </w:rPr>
            </w:pPr>
            <w:r w:rsidRPr="00D45ECB">
              <w:rPr>
                <w:rFonts w:ascii="Calibri" w:eastAsia="Arial" w:hAnsi="Calibri" w:cs="Calibri"/>
                <w:i/>
                <w:iCs/>
                <w:color w:val="000000" w:themeColor="text1"/>
              </w:rPr>
              <w:t>/</w:t>
            </w:r>
            <w:r w:rsidRPr="00D45ECB">
              <w:rPr>
                <w:rFonts w:ascii="Calibri" w:eastAsia="Arial" w:hAnsi="Calibri" w:cs="Calibri"/>
                <w:b/>
                <w:bCs/>
                <w:i/>
                <w:iCs/>
                <w:color w:val="000000" w:themeColor="text1"/>
                <w:u w:val="single"/>
              </w:rPr>
              <w:t xml:space="preserve"> </w:t>
            </w:r>
            <w:proofErr w:type="spellStart"/>
            <w:r w:rsidRPr="00D45ECB">
              <w:rPr>
                <w:rStyle w:val="Strong"/>
                <w:rFonts w:ascii="Calibri" w:eastAsia="Arial" w:hAnsi="Calibri" w:cs="Calibri"/>
                <w:b w:val="0"/>
                <w:bCs w:val="0"/>
                <w:i/>
                <w:iCs/>
                <w:color w:val="000000" w:themeColor="text1"/>
              </w:rPr>
              <w:t>Kasanayang</w:t>
            </w:r>
            <w:proofErr w:type="spellEnd"/>
            <w:r w:rsidRPr="00D45ECB">
              <w:rPr>
                <w:rStyle w:val="Strong"/>
                <w:rFonts w:ascii="Calibri" w:eastAsia="Arial" w:hAnsi="Calibri" w:cs="Calibri"/>
                <w:b w:val="0"/>
                <w:bCs w:val="0"/>
                <w:i/>
                <w:iCs/>
                <w:color w:val="000000" w:themeColor="text1"/>
              </w:rPr>
              <w:t xml:space="preserve"> </w:t>
            </w:r>
            <w:proofErr w:type="spellStart"/>
            <w:r w:rsidRPr="00D45ECB">
              <w:rPr>
                <w:rStyle w:val="Strong"/>
                <w:rFonts w:ascii="Calibri" w:eastAsia="Arial" w:hAnsi="Calibri" w:cs="Calibri"/>
                <w:b w:val="0"/>
                <w:bCs w:val="0"/>
                <w:i/>
                <w:iCs/>
                <w:color w:val="000000" w:themeColor="text1"/>
              </w:rPr>
              <w:t>Pampagkatuto</w:t>
            </w:r>
            <w:proofErr w:type="spellEnd"/>
          </w:p>
          <w:p w14:paraId="1390E39D" w14:textId="77777777" w:rsidR="00683C04" w:rsidRPr="00D45ECB" w:rsidRDefault="00931B63" w:rsidP="00481F6B">
            <w:pPr>
              <w:spacing w:after="20" w:line="240" w:lineRule="auto"/>
              <w:ind w:left="360" w:hanging="270"/>
              <w:rPr>
                <w:rFonts w:ascii="Calibri" w:eastAsia="Times New Roman" w:hAnsi="Calibri" w:cs="Calibri"/>
                <w:i/>
                <w:iCs/>
                <w:color w:val="000000" w:themeColor="text1"/>
              </w:rPr>
            </w:pPr>
            <w:r w:rsidRPr="00D45ECB">
              <w:rPr>
                <w:rFonts w:ascii="Calibri" w:eastAsia="Arial" w:hAnsi="Calibri" w:cs="Calibri"/>
                <w:i/>
                <w:iCs/>
                <w:color w:val="000000" w:themeColor="text1"/>
              </w:rPr>
              <w:t>-</w:t>
            </w:r>
            <w:r w:rsidRPr="00D45ECB">
              <w:rPr>
                <w:rFonts w:ascii="Calibri" w:eastAsia="Arial" w:hAnsi="Calibri" w:cs="Calibri"/>
                <w:color w:val="000000" w:themeColor="text1"/>
              </w:rPr>
              <w:t xml:space="preserve"> </w:t>
            </w:r>
            <w:r w:rsidR="00683C04" w:rsidRPr="00D45ECB">
              <w:rPr>
                <w:rFonts w:ascii="Calibri" w:eastAsia="Arial" w:hAnsi="Calibri" w:cs="Calibri"/>
                <w:i/>
                <w:iCs/>
                <w:color w:val="000000" w:themeColor="text1"/>
              </w:rPr>
              <w:t>Write the competency/</w:t>
            </w:r>
            <w:proofErr w:type="spellStart"/>
            <w:r w:rsidR="00683C04" w:rsidRPr="00D45ECB">
              <w:rPr>
                <w:rFonts w:ascii="Calibri" w:eastAsia="Arial" w:hAnsi="Calibri" w:cs="Calibri"/>
                <w:i/>
                <w:iCs/>
                <w:color w:val="000000" w:themeColor="text1"/>
              </w:rPr>
              <w:t>ies</w:t>
            </w:r>
            <w:proofErr w:type="spellEnd"/>
            <w:r w:rsidR="00683C04" w:rsidRPr="00D45ECB">
              <w:rPr>
                <w:rFonts w:ascii="Calibri" w:eastAsia="Arial" w:hAnsi="Calibri" w:cs="Calibri"/>
                <w:i/>
                <w:iCs/>
                <w:color w:val="000000" w:themeColor="text1"/>
              </w:rPr>
              <w:t xml:space="preserve"> from the curriculum that we are targeting, and the content or performance standards applicable to the sessions.</w:t>
            </w:r>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878B87B"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Content Standard: The learners demonstrate word knowledge as used in formal and informal situations; knowledge of grammatical structures; literal, inferential, and critical comprehension of literary and informational texts; composing and creating text skills; and knowledge of non-verbal cues and propaganda techniques in order to produce culture-based texts based on purpose, context, and target audience.</w:t>
            </w:r>
          </w:p>
          <w:p w14:paraId="0A4A143D"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Performance Standard: The learners apply literal, inferential, and critical comprehension of literary and informational texts; produce culture-based narrative, expository, and persuasive texts appropriate for purpose, context, and target audience using simple, compound, and complex sentences, and age-appropriate and gender-sensitive language.</w:t>
            </w:r>
          </w:p>
          <w:p w14:paraId="56F71B8F"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Learning Competencies: EN6LR-I-1 Identify important elements of the story such as setting, characters, plot, point of view, and theme; determine tone, mood, and purpose of the author; and identify possible endings of literary texts read.</w:t>
            </w:r>
          </w:p>
          <w:p w14:paraId="60E92E04"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BOW Week 1 Alignment: Comprehend literary texts by noting important elements or story grammar; identify type of plot with focus on flashback where applicable; compose appropriate sentences for clarity and coherence; express ideas appropriately using narrative text; and derive meaning by identifying the purpose of a visual text.</w:t>
            </w:r>
          </w:p>
        </w:tc>
      </w:tr>
      <w:tr w:rsidR="00D95DA7" w:rsidRPr="00481F6B" w14:paraId="214903C0" w14:textId="77777777" w:rsidTr="00481F6B">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7EA4CD94" w14:textId="77777777" w:rsidR="00931B63" w:rsidRPr="00D45ECB" w:rsidRDefault="00D95DA7" w:rsidP="00481F6B">
            <w:pPr>
              <w:widowControl w:val="0"/>
              <w:spacing w:after="20" w:line="240" w:lineRule="auto"/>
              <w:ind w:left="360" w:hanging="270"/>
              <w:rPr>
                <w:rFonts w:ascii="Calibri" w:eastAsia="Montserrat" w:hAnsi="Calibri" w:cs="Calibri"/>
                <w:color w:val="000000" w:themeColor="text1"/>
              </w:rPr>
            </w:pPr>
            <w:r w:rsidRPr="00D45ECB">
              <w:rPr>
                <w:rFonts w:ascii="Calibri" w:eastAsia="Arial" w:hAnsi="Calibri" w:cs="Calibri"/>
                <w:b/>
                <w:bCs/>
                <w:color w:val="000000" w:themeColor="text1"/>
              </w:rPr>
              <w:t>Learning Objectives</w:t>
            </w:r>
          </w:p>
          <w:p w14:paraId="136F9C7B" w14:textId="77777777" w:rsidR="00D95DA7" w:rsidRPr="00D45ECB" w:rsidRDefault="00D95DA7" w:rsidP="00481F6B">
            <w:pPr>
              <w:widowControl w:val="0"/>
              <w:spacing w:after="20" w:line="240" w:lineRule="auto"/>
              <w:ind w:left="360" w:hanging="270"/>
              <w:rPr>
                <w:rFonts w:ascii="Calibri" w:eastAsia="Montserrat" w:hAnsi="Calibri" w:cs="Calibri"/>
                <w:b/>
                <w:bCs/>
                <w:i/>
                <w:iCs/>
                <w:color w:val="000000" w:themeColor="text1"/>
              </w:rPr>
            </w:pPr>
            <w:r w:rsidRPr="00D45ECB">
              <w:rPr>
                <w:rFonts w:ascii="Calibri" w:eastAsia="Arial" w:hAnsi="Calibri" w:cs="Calibri"/>
                <w:i/>
                <w:iCs/>
                <w:color w:val="000000" w:themeColor="text1"/>
              </w:rPr>
              <w:t>/</w:t>
            </w:r>
            <w:r w:rsidRPr="00D45ECB">
              <w:rPr>
                <w:rFonts w:ascii="Calibri" w:eastAsia="Arial" w:hAnsi="Calibri" w:cs="Calibri"/>
                <w:b/>
                <w:bCs/>
                <w:i/>
                <w:iCs/>
                <w:color w:val="000000" w:themeColor="text1"/>
              </w:rPr>
              <w:t xml:space="preserve"> </w:t>
            </w:r>
            <w:r w:rsidRPr="00D45ECB">
              <w:rPr>
                <w:rStyle w:val="Strong"/>
                <w:rFonts w:ascii="Calibri" w:eastAsia="Arial" w:hAnsi="Calibri" w:cs="Calibri"/>
                <w:b w:val="0"/>
                <w:bCs w:val="0"/>
                <w:i/>
                <w:iCs/>
                <w:color w:val="000000" w:themeColor="text1"/>
              </w:rPr>
              <w:t xml:space="preserve">Mga </w:t>
            </w:r>
            <w:proofErr w:type="spellStart"/>
            <w:r w:rsidRPr="00D45ECB">
              <w:rPr>
                <w:rStyle w:val="Strong"/>
                <w:rFonts w:ascii="Calibri" w:eastAsia="Arial" w:hAnsi="Calibri" w:cs="Calibri"/>
                <w:b w:val="0"/>
                <w:bCs w:val="0"/>
                <w:i/>
                <w:iCs/>
                <w:color w:val="000000" w:themeColor="text1"/>
              </w:rPr>
              <w:t>Tiyak</w:t>
            </w:r>
            <w:proofErr w:type="spellEnd"/>
            <w:r w:rsidRPr="00D45ECB">
              <w:rPr>
                <w:rStyle w:val="Strong"/>
                <w:rFonts w:ascii="Calibri" w:eastAsia="Arial" w:hAnsi="Calibri" w:cs="Calibri"/>
                <w:b w:val="0"/>
                <w:bCs w:val="0"/>
                <w:i/>
                <w:iCs/>
                <w:color w:val="000000" w:themeColor="text1"/>
              </w:rPr>
              <w:t xml:space="preserve"> </w:t>
            </w:r>
            <w:proofErr w:type="spellStart"/>
            <w:r w:rsidRPr="00D45ECB">
              <w:rPr>
                <w:rStyle w:val="Strong"/>
                <w:rFonts w:ascii="Calibri" w:eastAsia="Arial" w:hAnsi="Calibri" w:cs="Calibri"/>
                <w:b w:val="0"/>
                <w:bCs w:val="0"/>
                <w:i/>
                <w:iCs/>
                <w:color w:val="000000" w:themeColor="text1"/>
              </w:rPr>
              <w:t>na</w:t>
            </w:r>
            <w:proofErr w:type="spellEnd"/>
            <w:r w:rsidRPr="00D45ECB">
              <w:rPr>
                <w:rStyle w:val="Strong"/>
                <w:rFonts w:ascii="Calibri" w:eastAsia="Arial" w:hAnsi="Calibri" w:cs="Calibri"/>
                <w:b w:val="0"/>
                <w:bCs w:val="0"/>
                <w:i/>
                <w:iCs/>
                <w:color w:val="000000" w:themeColor="text1"/>
              </w:rPr>
              <w:t xml:space="preserve"> </w:t>
            </w:r>
            <w:proofErr w:type="spellStart"/>
            <w:r w:rsidRPr="00D45ECB">
              <w:rPr>
                <w:rStyle w:val="Strong"/>
                <w:rFonts w:ascii="Calibri" w:eastAsia="Arial" w:hAnsi="Calibri" w:cs="Calibri"/>
                <w:b w:val="0"/>
                <w:bCs w:val="0"/>
                <w:i/>
                <w:iCs/>
                <w:color w:val="000000" w:themeColor="text1"/>
              </w:rPr>
              <w:t>Layunin</w:t>
            </w:r>
            <w:proofErr w:type="spellEnd"/>
          </w:p>
          <w:p w14:paraId="3BD2DBF2" w14:textId="77777777" w:rsidR="00D95DA7" w:rsidRPr="00D45ECB" w:rsidRDefault="00931B63" w:rsidP="00481F6B">
            <w:pPr>
              <w:spacing w:after="20" w:line="240" w:lineRule="auto"/>
              <w:ind w:left="360" w:hanging="270"/>
              <w:rPr>
                <w:rFonts w:ascii="Calibri" w:eastAsia="Times New Roman" w:hAnsi="Calibri" w:cs="Calibri"/>
                <w:i/>
                <w:iCs/>
                <w:color w:val="000000" w:themeColor="text1"/>
              </w:rPr>
            </w:pPr>
            <w:r w:rsidRPr="00D45ECB">
              <w:rPr>
                <w:rFonts w:ascii="Calibri" w:eastAsia="Arial" w:hAnsi="Calibri" w:cs="Calibri"/>
                <w:i/>
                <w:iCs/>
                <w:color w:val="000000" w:themeColor="text1"/>
              </w:rPr>
              <w:t>-</w:t>
            </w:r>
            <w:r w:rsidRPr="00D45ECB">
              <w:rPr>
                <w:rFonts w:ascii="Calibri" w:eastAsia="Arial" w:hAnsi="Calibri" w:cs="Calibri"/>
                <w:color w:val="000000" w:themeColor="text1"/>
              </w:rPr>
              <w:t xml:space="preserve"> </w:t>
            </w:r>
            <w:r w:rsidR="00D95DA7" w:rsidRPr="00D45ECB">
              <w:rPr>
                <w:rFonts w:ascii="Calibri" w:eastAsia="Arial" w:hAnsi="Calibri" w:cs="Calibri"/>
                <w:i/>
                <w:iCs/>
                <w:color w:val="000000" w:themeColor="text1"/>
              </w:rPr>
              <w:t>Write the smaller knowledge, skills, or tasks from the competency that the learners will work on and be able to show by the end of the sessions.</w:t>
            </w:r>
          </w:p>
        </w:tc>
        <w:tc>
          <w:tcPr>
            <w:tcW w:w="928"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34CB4C6"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At the end of Session 1, learners are expected to: (1) recall familiar films or stories and connect them to story elements; (2) define setting, characters, and plot; (3) identify setting, characters, and plot in “The Creation”; and (4) participate in DR-TA by making reasonable predictions before and during reading.</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0BFCBF2"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At the end of Session 2, learners are expected to: (1) identify point of view and theme in a literary text; (2) distinguish first person, second person, and third person point of view using pronoun clues; (3) explain the theme of “The Creation”; and (4) complete guided activities on story elements.</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8FFEFB5"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At the end of Session 3, learners are expected to: (1) describe tone as the author’s attitude and mood as the reader’s feeling; (2) identify the author’s purpose as to persuade, inform, or entertain; (3) determine tone, mood, and purpose in sample texts; and (4) justify answers using clues from the text.</w:t>
            </w:r>
          </w:p>
        </w:tc>
        <w:tc>
          <w:tcPr>
            <w:tcW w:w="1082"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D9BE911"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At the end of Session 4, learners are expected to: (1) explain why endings are important in literary texts; (2) identify possible endings using story clues; (3) write or orally share a logical possible ending to a short text; and (4) synthesize learning through a paper slide or story-elements chart.</w:t>
            </w:r>
          </w:p>
        </w:tc>
      </w:tr>
      <w:tr w:rsidR="00D95DA7" w:rsidRPr="00481F6B" w14:paraId="640ABDC8" w14:textId="77777777" w:rsidTr="00481F6B">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092196AC" w14:textId="77777777" w:rsidR="00931B63" w:rsidRPr="00D45ECB" w:rsidRDefault="00D95DA7" w:rsidP="00481F6B">
            <w:pPr>
              <w:widowControl w:val="0"/>
              <w:spacing w:after="20" w:line="240" w:lineRule="auto"/>
              <w:ind w:left="360" w:hanging="270"/>
              <w:rPr>
                <w:rFonts w:ascii="Calibri" w:eastAsia="Montserrat" w:hAnsi="Calibri" w:cs="Calibri"/>
                <w:b/>
                <w:bCs/>
                <w:color w:val="000000" w:themeColor="text1"/>
              </w:rPr>
            </w:pPr>
            <w:r w:rsidRPr="00D45ECB">
              <w:rPr>
                <w:rFonts w:ascii="Calibri" w:eastAsia="Arial" w:hAnsi="Calibri" w:cs="Calibri"/>
                <w:b/>
                <w:bCs/>
                <w:color w:val="000000" w:themeColor="text1"/>
              </w:rPr>
              <w:lastRenderedPageBreak/>
              <w:t>Learner Context</w:t>
            </w:r>
          </w:p>
          <w:p w14:paraId="689E079E" w14:textId="77777777" w:rsidR="00D95DA7" w:rsidRPr="00D45ECB" w:rsidRDefault="00D95DA7" w:rsidP="00481F6B">
            <w:pPr>
              <w:widowControl w:val="0"/>
              <w:spacing w:after="20" w:line="240" w:lineRule="auto"/>
              <w:ind w:left="360" w:hanging="270"/>
              <w:rPr>
                <w:rFonts w:ascii="Calibri" w:eastAsia="Montserrat" w:hAnsi="Calibri" w:cs="Calibri"/>
                <w:b/>
                <w:bCs/>
                <w:i/>
                <w:iCs/>
                <w:color w:val="000000" w:themeColor="text1"/>
                <w:u w:val="single"/>
              </w:rPr>
            </w:pPr>
            <w:r w:rsidRPr="00D45ECB">
              <w:rPr>
                <w:rFonts w:ascii="Calibri" w:eastAsia="Arial" w:hAnsi="Calibri" w:cs="Calibri"/>
                <w:i/>
                <w:iCs/>
                <w:color w:val="000000" w:themeColor="text1"/>
              </w:rPr>
              <w:t>/</w:t>
            </w:r>
            <w:r w:rsidRPr="00D45ECB">
              <w:rPr>
                <w:rFonts w:ascii="Calibri" w:eastAsia="Arial" w:hAnsi="Calibri" w:cs="Calibri"/>
                <w:i/>
                <w:iCs/>
                <w:color w:val="000000" w:themeColor="text1"/>
                <w:u w:val="single"/>
              </w:rPr>
              <w:t xml:space="preserve"> </w:t>
            </w:r>
            <w:proofErr w:type="spellStart"/>
            <w:r w:rsidRPr="00D45ECB">
              <w:rPr>
                <w:rStyle w:val="Strong"/>
                <w:rFonts w:ascii="Calibri" w:eastAsia="Arial" w:hAnsi="Calibri" w:cs="Calibri"/>
                <w:b w:val="0"/>
                <w:bCs w:val="0"/>
                <w:i/>
                <w:iCs/>
                <w:color w:val="000000" w:themeColor="text1"/>
              </w:rPr>
              <w:t>Konteksto</w:t>
            </w:r>
            <w:proofErr w:type="spellEnd"/>
            <w:r w:rsidRPr="00D45ECB">
              <w:rPr>
                <w:rStyle w:val="Strong"/>
                <w:rFonts w:ascii="Calibri" w:eastAsia="Arial" w:hAnsi="Calibri" w:cs="Calibri"/>
                <w:b w:val="0"/>
                <w:bCs w:val="0"/>
                <w:i/>
                <w:iCs/>
                <w:color w:val="000000" w:themeColor="text1"/>
              </w:rPr>
              <w:t xml:space="preserve"> ng Mag-</w:t>
            </w:r>
            <w:proofErr w:type="spellStart"/>
            <w:r w:rsidRPr="00D45ECB">
              <w:rPr>
                <w:rStyle w:val="Strong"/>
                <w:rFonts w:ascii="Calibri" w:eastAsia="Arial" w:hAnsi="Calibri" w:cs="Calibri"/>
                <w:b w:val="0"/>
                <w:bCs w:val="0"/>
                <w:i/>
                <w:iCs/>
                <w:color w:val="000000" w:themeColor="text1"/>
              </w:rPr>
              <w:t>aaral</w:t>
            </w:r>
            <w:proofErr w:type="spellEnd"/>
          </w:p>
          <w:p w14:paraId="11972F03" w14:textId="77777777" w:rsidR="00D95DA7" w:rsidRPr="00D45ECB" w:rsidRDefault="00931B63" w:rsidP="00481F6B">
            <w:pPr>
              <w:spacing w:after="20" w:line="240" w:lineRule="auto"/>
              <w:ind w:left="360" w:hanging="270"/>
              <w:rPr>
                <w:rFonts w:ascii="Calibri" w:eastAsia="Times New Roman" w:hAnsi="Calibri" w:cs="Calibri"/>
                <w:i/>
                <w:iCs/>
                <w:color w:val="000000" w:themeColor="text1"/>
              </w:rPr>
            </w:pPr>
            <w:r w:rsidRPr="00D45ECB">
              <w:rPr>
                <w:rFonts w:ascii="Calibri" w:eastAsia="Arial" w:hAnsi="Calibri" w:cs="Calibri"/>
                <w:i/>
                <w:iCs/>
                <w:color w:val="000000" w:themeColor="text1"/>
              </w:rPr>
              <w:t>-</w:t>
            </w:r>
            <w:r w:rsidRPr="00D45ECB">
              <w:rPr>
                <w:rFonts w:ascii="Calibri" w:eastAsia="Arial" w:hAnsi="Calibri" w:cs="Calibri"/>
                <w:color w:val="000000" w:themeColor="text1"/>
              </w:rPr>
              <w:t xml:space="preserve"> </w:t>
            </w:r>
            <w:r w:rsidR="00D95DA7" w:rsidRPr="00D45ECB">
              <w:rPr>
                <w:rFonts w:ascii="Calibri" w:eastAsia="Arial" w:hAnsi="Calibri" w:cs="Calibri"/>
                <w:i/>
                <w:iCs/>
                <w:color w:val="000000" w:themeColor="text1"/>
              </w:rPr>
              <w:t>Write your observations of your learners, and how they have been performing or responding to learning experiences recently. Include strengths, interests, and possible barriers to learning.</w:t>
            </w:r>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hideMark/>
          </w:tcPr>
          <w:p w14:paraId="6FF34E2B"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b/>
                <w:sz w:val="22"/>
                <w:szCs w:val="22"/>
              </w:rPr>
              <w:t>(Example Only) Many learners show strong engagement when lessons begin with familiar films, images, and stories connected to Philippine culture, history, and traditions. They can usually identify characters and setting, but some still need support in explaining theme, tone, mood, point of view, and logical endings using textual evidence. Learners enjoy prediction activities, pair sharing, drawing, and short written outputs. Possible barriers include limited vocabulary, hesitation in reading aloud, difficulty distinguishing tone from mood, and uneven confidence in explaining answers in complete sentences. Visual prompts, word banks, guided questions, partner support, and flexible response formats will help more learners participate meaningfully.</w:t>
            </w:r>
          </w:p>
        </w:tc>
      </w:tr>
      <w:tr w:rsidR="00D95DA7" w:rsidRPr="00481F6B" w14:paraId="5A82EBB7" w14:textId="77777777" w:rsidTr="00FB7FAF">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0B1F8CBB" w14:textId="77777777" w:rsidR="00931B63" w:rsidRPr="00D45ECB" w:rsidRDefault="00D95DA7" w:rsidP="00481F6B">
            <w:pPr>
              <w:pStyle w:val="Heading2"/>
              <w:spacing w:after="20"/>
              <w:ind w:left="360" w:hanging="270"/>
              <w:rPr>
                <w:rFonts w:ascii="Calibri" w:eastAsia="Times New Roman" w:hAnsi="Calibri" w:cs="Calibri"/>
                <w:color w:val="000000" w:themeColor="text1"/>
                <w:sz w:val="24"/>
                <w:szCs w:val="24"/>
              </w:rPr>
            </w:pPr>
            <w:r w:rsidRPr="00D45ECB">
              <w:rPr>
                <w:rFonts w:ascii="Calibri" w:eastAsia="Arial" w:hAnsi="Calibri" w:cs="Calibri"/>
                <w:color w:val="000000" w:themeColor="text1"/>
                <w:sz w:val="24"/>
                <w:szCs w:val="24"/>
              </w:rPr>
              <w:t>Learning Experience</w:t>
            </w:r>
          </w:p>
          <w:p w14:paraId="5466AB10" w14:textId="77777777" w:rsidR="00D95DA7" w:rsidRPr="00D45ECB" w:rsidRDefault="00D95DA7" w:rsidP="00481F6B">
            <w:pPr>
              <w:pStyle w:val="Heading2"/>
              <w:spacing w:after="20"/>
              <w:ind w:left="360" w:hanging="270"/>
              <w:rPr>
                <w:rFonts w:ascii="Calibri" w:eastAsia="Times New Roman" w:hAnsi="Calibri" w:cs="Calibri"/>
                <w:b w:val="0"/>
                <w:bCs w:val="0"/>
                <w:i/>
                <w:iCs/>
                <w:color w:val="000000" w:themeColor="text1"/>
                <w:sz w:val="24"/>
                <w:szCs w:val="24"/>
              </w:rPr>
            </w:pPr>
            <w:r w:rsidRPr="00D45ECB">
              <w:rPr>
                <w:rFonts w:ascii="Calibri" w:eastAsia="Arial" w:hAnsi="Calibri" w:cs="Calibri"/>
                <w:b w:val="0"/>
                <w:bCs w:val="0"/>
                <w:i/>
                <w:iCs/>
                <w:color w:val="000000" w:themeColor="text1"/>
                <w:sz w:val="24"/>
                <w:szCs w:val="24"/>
              </w:rPr>
              <w:t xml:space="preserve">/ </w:t>
            </w:r>
            <w:proofErr w:type="spellStart"/>
            <w:r w:rsidRPr="00D45ECB">
              <w:rPr>
                <w:rFonts w:ascii="Calibri" w:eastAsia="Arial" w:hAnsi="Calibri" w:cs="Calibri"/>
                <w:b w:val="0"/>
                <w:bCs w:val="0"/>
                <w:i/>
                <w:iCs/>
                <w:color w:val="000000" w:themeColor="text1"/>
                <w:sz w:val="24"/>
                <w:szCs w:val="24"/>
              </w:rPr>
              <w:t>Karanasan</w:t>
            </w:r>
            <w:proofErr w:type="spellEnd"/>
            <w:r w:rsidRPr="00D45ECB">
              <w:rPr>
                <w:rFonts w:ascii="Calibri" w:eastAsia="Arial" w:hAnsi="Calibri" w:cs="Calibri"/>
                <w:b w:val="0"/>
                <w:bCs w:val="0"/>
                <w:i/>
                <w:iCs/>
                <w:color w:val="000000" w:themeColor="text1"/>
                <w:sz w:val="24"/>
                <w:szCs w:val="24"/>
              </w:rPr>
              <w:t xml:space="preserve"> </w:t>
            </w:r>
            <w:proofErr w:type="spellStart"/>
            <w:r w:rsidRPr="00D45ECB">
              <w:rPr>
                <w:rFonts w:ascii="Calibri" w:eastAsia="Arial" w:hAnsi="Calibri" w:cs="Calibri"/>
                <w:b w:val="0"/>
                <w:bCs w:val="0"/>
                <w:i/>
                <w:iCs/>
                <w:color w:val="000000" w:themeColor="text1"/>
                <w:sz w:val="24"/>
                <w:szCs w:val="24"/>
              </w:rPr>
              <w:t>sa</w:t>
            </w:r>
            <w:proofErr w:type="spellEnd"/>
            <w:r w:rsidRPr="00D45ECB">
              <w:rPr>
                <w:rFonts w:ascii="Calibri" w:eastAsia="Arial" w:hAnsi="Calibri" w:cs="Calibri"/>
                <w:b w:val="0"/>
                <w:bCs w:val="0"/>
                <w:i/>
                <w:iCs/>
                <w:color w:val="000000" w:themeColor="text1"/>
                <w:sz w:val="24"/>
                <w:szCs w:val="24"/>
              </w:rPr>
              <w:t xml:space="preserve"> </w:t>
            </w:r>
            <w:proofErr w:type="spellStart"/>
            <w:r w:rsidRPr="00D45ECB">
              <w:rPr>
                <w:rFonts w:ascii="Calibri" w:eastAsia="Arial" w:hAnsi="Calibri" w:cs="Calibri"/>
                <w:b w:val="0"/>
                <w:bCs w:val="0"/>
                <w:i/>
                <w:iCs/>
                <w:color w:val="000000" w:themeColor="text1"/>
                <w:sz w:val="24"/>
                <w:szCs w:val="24"/>
              </w:rPr>
              <w:t>Pagkatuto</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01BD6972"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The learning experience follows a purposeful reading journey. Learners begin with familiar Philippine films and visual prompts, then unlock vocabulary and read the folktale “The Creation” through a Directed Reading-Thinking Activity. They identify setting, characters, plot, point of view, and theme; then deepen comprehension by analyzing tone, mood, author’s purpose, and possible endings. Activities include word search, vocabulary matching, guided reading pauses, story-element discussions, Venn diagram or chart work, pair sharing, short explanations, prediction tasks, and reflection through a paper slide or story-elements chart. The lesson integrates culture, history, traditions, beliefs, nature, climate action, life below water, peace, justice, and strong institutions.</w:t>
            </w:r>
          </w:p>
        </w:tc>
      </w:tr>
      <w:tr w:rsidR="00D95DA7" w:rsidRPr="00481F6B" w14:paraId="43216B01" w14:textId="77777777" w:rsidTr="00481F6B">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6B99B940" w14:textId="77777777" w:rsidR="00931B63" w:rsidRPr="00D45ECB" w:rsidRDefault="00D95DA7" w:rsidP="00481F6B">
            <w:pPr>
              <w:widowControl w:val="0"/>
              <w:spacing w:after="20" w:line="240" w:lineRule="auto"/>
              <w:ind w:left="360" w:hanging="270"/>
              <w:rPr>
                <w:rFonts w:ascii="Calibri" w:eastAsia="Montserrat" w:hAnsi="Calibri" w:cs="Calibri"/>
                <w:b/>
                <w:bCs/>
                <w:color w:val="000000" w:themeColor="text1"/>
              </w:rPr>
            </w:pPr>
            <w:r w:rsidRPr="00D45ECB">
              <w:rPr>
                <w:rFonts w:ascii="Calibri" w:eastAsia="Arial" w:hAnsi="Calibri" w:cs="Calibri"/>
                <w:b/>
                <w:bCs/>
                <w:color w:val="000000" w:themeColor="text1"/>
              </w:rPr>
              <w:t>Pre-Lesson</w:t>
            </w:r>
          </w:p>
          <w:p w14:paraId="0364C111" w14:textId="77777777" w:rsidR="00D95DA7" w:rsidRPr="00D45ECB" w:rsidRDefault="00D95DA7" w:rsidP="00481F6B">
            <w:pPr>
              <w:widowControl w:val="0"/>
              <w:spacing w:after="20" w:line="240" w:lineRule="auto"/>
              <w:ind w:left="360" w:hanging="270"/>
              <w:rPr>
                <w:rFonts w:ascii="Calibri" w:eastAsia="Montserrat" w:hAnsi="Calibri" w:cs="Calibri"/>
                <w:b/>
                <w:bCs/>
                <w:i/>
                <w:iCs/>
                <w:color w:val="000000" w:themeColor="text1"/>
              </w:rPr>
            </w:pPr>
            <w:r w:rsidRPr="00D45ECB">
              <w:rPr>
                <w:rFonts w:ascii="Calibri" w:eastAsia="Arial" w:hAnsi="Calibri" w:cs="Calibri"/>
                <w:i/>
                <w:iCs/>
                <w:color w:val="000000" w:themeColor="text1"/>
              </w:rPr>
              <w:t xml:space="preserve">/ </w:t>
            </w:r>
            <w:r w:rsidRPr="00D45ECB">
              <w:rPr>
                <w:rStyle w:val="Strong"/>
                <w:rFonts w:ascii="Calibri" w:eastAsia="Arial" w:hAnsi="Calibri" w:cs="Calibri"/>
                <w:b w:val="0"/>
                <w:bCs w:val="0"/>
                <w:i/>
                <w:iCs/>
                <w:color w:val="000000" w:themeColor="text1"/>
              </w:rPr>
              <w:t>Bago ang Aralin</w:t>
            </w:r>
          </w:p>
          <w:p w14:paraId="4B4F638B" w14:textId="77777777" w:rsidR="00D95DA7" w:rsidRPr="00D45ECB" w:rsidRDefault="00931B63" w:rsidP="00481F6B">
            <w:pPr>
              <w:spacing w:after="20" w:line="240" w:lineRule="auto"/>
              <w:ind w:left="360" w:hanging="270"/>
              <w:rPr>
                <w:rFonts w:ascii="Calibri" w:eastAsia="Times New Roman" w:hAnsi="Calibri" w:cs="Calibri"/>
                <w:i/>
                <w:iCs/>
                <w:color w:val="000000" w:themeColor="text1"/>
              </w:rPr>
            </w:pPr>
            <w:r w:rsidRPr="00D45ECB">
              <w:rPr>
                <w:rFonts w:ascii="Calibri" w:eastAsia="Arial" w:hAnsi="Calibri" w:cs="Calibri"/>
                <w:i/>
                <w:iCs/>
                <w:color w:val="000000" w:themeColor="text1"/>
              </w:rPr>
              <w:t>-</w:t>
            </w:r>
            <w:r w:rsidRPr="00D45ECB">
              <w:rPr>
                <w:rFonts w:ascii="Calibri" w:eastAsia="Arial" w:hAnsi="Calibri" w:cs="Calibri"/>
                <w:color w:val="000000" w:themeColor="text1"/>
              </w:rPr>
              <w:t xml:space="preserve"> </w:t>
            </w:r>
            <w:r w:rsidR="00D95DA7" w:rsidRPr="00D45ECB">
              <w:rPr>
                <w:rFonts w:ascii="Calibri" w:eastAsia="Arial" w:hAnsi="Calibri" w:cs="Calibri"/>
                <w:i/>
                <w:iCs/>
                <w:color w:val="000000" w:themeColor="text1"/>
              </w:rPr>
              <w:t>Describe how you will help the learners get ready for the lesson.</w:t>
            </w:r>
          </w:p>
        </w:tc>
        <w:tc>
          <w:tcPr>
            <w:tcW w:w="928"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FAAB871"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 xml:space="preserve">Begin with a short review using pictures or titles of familiar Philippine-related films or series such as Trese, Heneral Luna, and Goyo. Learners identify the titles and tell what they remember about the story. Guide them to recall that stories and movies have similar elements such as setting, characters, and plot. Introduce the Find Me activity where learners locate words related to story elements in a grid: POV, plot, </w:t>
            </w:r>
            <w:r w:rsidRPr="00481F6B">
              <w:rPr>
                <w:rFonts w:ascii="Calibri" w:eastAsia="Arial" w:hAnsi="Calibri" w:cs="Calibri"/>
                <w:sz w:val="22"/>
                <w:szCs w:val="22"/>
              </w:rPr>
              <w:lastRenderedPageBreak/>
              <w:t>characters, setting, and theme.</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372A4F0"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lastRenderedPageBreak/>
              <w:t>Review the story “The Creation” by asking learners to name the setting, characters, and major events from the previous session. Present three sample sentences and let learners identify who is telling the story by looking for pronoun clues such as I, you, he, she, and they. Ask: “What lesson or message did you learn from the story?” Use responses to introduce point of view and theme.</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02E5585"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Ask learners to recall the Igorot folktale “The Creation” and discuss how the story made them feel while reading. Provide a quick background that the Igorot people are Indigenous Peoples in the mountains of Northern Luzon and that the story reflects cultural beliefs. Use this to introduce the difference between the author’s attitude or tone, the reader’s feeling or mood, and the author’s purpose.</w:t>
            </w:r>
          </w:p>
        </w:tc>
        <w:tc>
          <w:tcPr>
            <w:tcW w:w="1082"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7C9389FB"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Begin with a quick question: “Why should the ending of a story make sense?” Let learners recall how “The Creation” ended and how the ending helped explain what the people received from Lumawig. Present a short unfinished story and ask learners to predict what might happen next. Emphasize that possible endings should be logical and based on clues from the text.</w:t>
            </w:r>
          </w:p>
        </w:tc>
      </w:tr>
      <w:tr w:rsidR="00D95DA7" w:rsidRPr="00481F6B" w14:paraId="1B591815" w14:textId="77777777" w:rsidTr="00481F6B">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7412D2E9" w14:textId="77777777" w:rsidR="00931B63" w:rsidRPr="00D45ECB" w:rsidRDefault="00D95DA7" w:rsidP="00481F6B">
            <w:pPr>
              <w:widowControl w:val="0"/>
              <w:spacing w:after="20" w:line="240" w:lineRule="auto"/>
              <w:ind w:left="360" w:hanging="270"/>
              <w:rPr>
                <w:rFonts w:ascii="Calibri" w:eastAsia="Montserrat" w:hAnsi="Calibri" w:cs="Calibri"/>
                <w:b/>
                <w:bCs/>
                <w:color w:val="000000" w:themeColor="text1"/>
              </w:rPr>
            </w:pPr>
            <w:r w:rsidRPr="00D45ECB">
              <w:rPr>
                <w:rFonts w:ascii="Calibri" w:eastAsia="Arial" w:hAnsi="Calibri" w:cs="Calibri"/>
                <w:b/>
                <w:bCs/>
                <w:color w:val="000000" w:themeColor="text1"/>
                <w:u w:val="single"/>
              </w:rPr>
              <w:t>Flow</w:t>
            </w:r>
          </w:p>
          <w:p w14:paraId="113234C6" w14:textId="77777777" w:rsidR="00D95DA7" w:rsidRPr="00D45ECB" w:rsidRDefault="00D95DA7" w:rsidP="00481F6B">
            <w:pPr>
              <w:widowControl w:val="0"/>
              <w:spacing w:after="20" w:line="240" w:lineRule="auto"/>
              <w:ind w:left="360" w:hanging="270"/>
              <w:rPr>
                <w:rFonts w:ascii="Calibri" w:eastAsia="Montserrat" w:hAnsi="Calibri" w:cs="Calibri"/>
                <w:b/>
                <w:bCs/>
                <w:i/>
                <w:iCs/>
                <w:color w:val="000000" w:themeColor="text1"/>
              </w:rPr>
            </w:pPr>
            <w:r w:rsidRPr="00D45ECB">
              <w:rPr>
                <w:rFonts w:ascii="Calibri" w:eastAsia="Arial" w:hAnsi="Calibri" w:cs="Calibri"/>
                <w:i/>
                <w:iCs/>
                <w:color w:val="000000" w:themeColor="text1"/>
              </w:rPr>
              <w:t>/</w:t>
            </w:r>
            <w:r w:rsidRPr="00D45ECB">
              <w:rPr>
                <w:rFonts w:ascii="Calibri" w:eastAsia="Arial" w:hAnsi="Calibri" w:cs="Calibri"/>
                <w:b/>
                <w:bCs/>
                <w:i/>
                <w:iCs/>
                <w:color w:val="000000" w:themeColor="text1"/>
              </w:rPr>
              <w:t xml:space="preserve"> </w:t>
            </w:r>
            <w:proofErr w:type="spellStart"/>
            <w:r w:rsidRPr="00D45ECB">
              <w:rPr>
                <w:rStyle w:val="Strong"/>
                <w:rFonts w:ascii="Calibri" w:eastAsia="Arial" w:hAnsi="Calibri" w:cs="Calibri"/>
                <w:b w:val="0"/>
                <w:bCs w:val="0"/>
                <w:i/>
                <w:iCs/>
                <w:color w:val="000000" w:themeColor="text1"/>
              </w:rPr>
              <w:t>Daloy</w:t>
            </w:r>
            <w:proofErr w:type="spellEnd"/>
            <w:r w:rsidRPr="00D45ECB">
              <w:rPr>
                <w:rStyle w:val="Strong"/>
                <w:rFonts w:ascii="Calibri" w:eastAsia="Arial" w:hAnsi="Calibri" w:cs="Calibri"/>
                <w:b w:val="0"/>
                <w:bCs w:val="0"/>
                <w:i/>
                <w:iCs/>
                <w:color w:val="000000" w:themeColor="text1"/>
              </w:rPr>
              <w:t xml:space="preserve"> ng Aralin</w:t>
            </w:r>
          </w:p>
          <w:p w14:paraId="4E1F5AC8" w14:textId="77777777" w:rsidR="00D95DA7" w:rsidRPr="00D45ECB" w:rsidRDefault="00931B63" w:rsidP="00481F6B">
            <w:pPr>
              <w:widowControl w:val="0"/>
              <w:spacing w:after="20" w:line="240" w:lineRule="auto"/>
              <w:ind w:left="360" w:hanging="270"/>
              <w:rPr>
                <w:rFonts w:ascii="Calibri" w:eastAsia="Montserrat" w:hAnsi="Calibri" w:cs="Calibri"/>
                <w:i/>
                <w:iCs/>
                <w:color w:val="000000" w:themeColor="text1"/>
              </w:rPr>
            </w:pPr>
            <w:r w:rsidRPr="00D45ECB">
              <w:rPr>
                <w:rFonts w:ascii="Calibri" w:eastAsia="Arial" w:hAnsi="Calibri" w:cs="Calibri"/>
                <w:i/>
                <w:iCs/>
                <w:color w:val="000000" w:themeColor="text1"/>
              </w:rPr>
              <w:t>-</w:t>
            </w:r>
            <w:r w:rsidRPr="00D45ECB">
              <w:rPr>
                <w:rFonts w:ascii="Calibri" w:eastAsia="Arial" w:hAnsi="Calibri" w:cs="Calibri"/>
                <w:color w:val="000000" w:themeColor="text1"/>
              </w:rPr>
              <w:t xml:space="preserve"> </w:t>
            </w:r>
            <w:r w:rsidR="00D95DA7" w:rsidRPr="00D45ECB">
              <w:rPr>
                <w:rFonts w:ascii="Calibri" w:eastAsia="Arial" w:hAnsi="Calibri" w:cs="Calibri"/>
                <w:i/>
                <w:iCs/>
                <w:color w:val="000000" w:themeColor="text1"/>
              </w:rPr>
              <w:t>Describe the activities that you can implement in 1 or more sessions to meet the learning objectives.</w:t>
            </w:r>
          </w:p>
          <w:p w14:paraId="23EA961B" w14:textId="77777777" w:rsidR="00D95DA7" w:rsidRPr="00D45ECB" w:rsidRDefault="00D95DA7" w:rsidP="00481F6B">
            <w:pPr>
              <w:widowControl w:val="0"/>
              <w:spacing w:after="20" w:line="240" w:lineRule="auto"/>
              <w:ind w:left="360" w:hanging="270"/>
              <w:rPr>
                <w:rFonts w:ascii="Calibri" w:eastAsia="Montserrat" w:hAnsi="Calibri" w:cs="Calibri"/>
                <w:i/>
                <w:iCs/>
                <w:color w:val="000000" w:themeColor="text1"/>
              </w:rPr>
            </w:pPr>
            <w:r w:rsidRPr="00D45ECB">
              <w:rPr>
                <w:rFonts w:ascii="Calibri" w:eastAsia="Arial" w:hAnsi="Calibri" w:cs="Calibri"/>
                <w:i/>
                <w:iCs/>
                <w:color w:val="000000" w:themeColor="text1"/>
              </w:rPr>
              <w:t>Apply the Learning Design Principles by thinking about how to:</w:t>
            </w:r>
          </w:p>
          <w:p w14:paraId="798D4F6A" w14:textId="77777777" w:rsidR="00D95DA7" w:rsidRPr="00D45ECB" w:rsidRDefault="00931B63" w:rsidP="00481F6B">
            <w:pPr>
              <w:widowControl w:val="0"/>
              <w:spacing w:after="20" w:line="240" w:lineRule="auto"/>
              <w:ind w:left="360" w:hanging="270"/>
              <w:rPr>
                <w:rFonts w:ascii="Calibri" w:eastAsia="Montserrat" w:hAnsi="Calibri" w:cs="Calibri"/>
                <w:i/>
                <w:iCs/>
                <w:color w:val="000000" w:themeColor="text1"/>
              </w:rPr>
            </w:pPr>
            <w:r w:rsidRPr="00D45ECB">
              <w:rPr>
                <w:rFonts w:ascii="Calibri" w:eastAsia="Arial" w:hAnsi="Calibri" w:cs="Calibri"/>
                <w:i/>
                <w:iCs/>
                <w:color w:val="000000" w:themeColor="text1"/>
              </w:rPr>
              <w:t xml:space="preserve">- </w:t>
            </w:r>
            <w:r w:rsidR="00D95DA7" w:rsidRPr="00D45ECB">
              <w:rPr>
                <w:rFonts w:ascii="Calibri" w:eastAsia="Arial" w:hAnsi="Calibri" w:cs="Calibri"/>
                <w:i/>
                <w:iCs/>
                <w:color w:val="000000" w:themeColor="text1"/>
              </w:rPr>
              <w:t>make the objectives clear for the learners</w:t>
            </w:r>
          </w:p>
          <w:p w14:paraId="3D2C8BE5" w14:textId="77777777" w:rsidR="00D95DA7" w:rsidRPr="00D45ECB" w:rsidRDefault="00931B63" w:rsidP="00481F6B">
            <w:pPr>
              <w:widowControl w:val="0"/>
              <w:spacing w:after="20" w:line="240" w:lineRule="auto"/>
              <w:ind w:left="360" w:hanging="270"/>
              <w:rPr>
                <w:rFonts w:ascii="Calibri" w:eastAsia="Montserrat" w:hAnsi="Calibri" w:cs="Calibri"/>
                <w:i/>
                <w:iCs/>
                <w:color w:val="000000" w:themeColor="text1"/>
              </w:rPr>
            </w:pPr>
            <w:r w:rsidRPr="00D45ECB">
              <w:rPr>
                <w:rFonts w:ascii="Calibri" w:eastAsia="Arial" w:hAnsi="Calibri" w:cs="Calibri"/>
                <w:i/>
                <w:iCs/>
                <w:color w:val="000000" w:themeColor="text1"/>
              </w:rPr>
              <w:t xml:space="preserve">- </w:t>
            </w:r>
            <w:r w:rsidR="00D95DA7" w:rsidRPr="00D45ECB">
              <w:rPr>
                <w:rFonts w:ascii="Calibri" w:eastAsia="Arial" w:hAnsi="Calibri" w:cs="Calibri"/>
                <w:i/>
                <w:iCs/>
                <w:color w:val="000000" w:themeColor="text1"/>
              </w:rPr>
              <w:t>guide learners before letting them try the task on their own</w:t>
            </w:r>
          </w:p>
          <w:p w14:paraId="70FFA9BA" w14:textId="77777777" w:rsidR="00D95DA7" w:rsidRPr="00D45ECB" w:rsidRDefault="00931B63" w:rsidP="00481F6B">
            <w:pPr>
              <w:widowControl w:val="0"/>
              <w:spacing w:after="20" w:line="240" w:lineRule="auto"/>
              <w:ind w:left="360" w:hanging="270"/>
              <w:rPr>
                <w:rFonts w:ascii="Calibri" w:eastAsia="Montserrat" w:hAnsi="Calibri" w:cs="Calibri"/>
                <w:i/>
                <w:iCs/>
                <w:color w:val="000000" w:themeColor="text1"/>
              </w:rPr>
            </w:pPr>
            <w:r w:rsidRPr="00D45ECB">
              <w:rPr>
                <w:rFonts w:ascii="Calibri" w:eastAsia="Arial" w:hAnsi="Calibri" w:cs="Calibri"/>
                <w:i/>
                <w:iCs/>
                <w:color w:val="000000" w:themeColor="text1"/>
              </w:rPr>
              <w:t xml:space="preserve">- </w:t>
            </w:r>
            <w:r w:rsidR="00D95DA7" w:rsidRPr="00D45ECB">
              <w:rPr>
                <w:rFonts w:ascii="Calibri" w:eastAsia="Arial" w:hAnsi="Calibri" w:cs="Calibri"/>
                <w:i/>
                <w:iCs/>
                <w:color w:val="000000" w:themeColor="text1"/>
              </w:rPr>
              <w:t>check the state of the learners’ well-being, understanding, and mastery over the lesson</w:t>
            </w:r>
          </w:p>
          <w:p w14:paraId="1B1F4719" w14:textId="77777777" w:rsidR="00D95DA7" w:rsidRPr="00D45ECB" w:rsidRDefault="00931B63" w:rsidP="00481F6B">
            <w:pPr>
              <w:widowControl w:val="0"/>
              <w:spacing w:after="20" w:line="240" w:lineRule="auto"/>
              <w:ind w:left="360" w:hanging="270"/>
              <w:rPr>
                <w:rFonts w:ascii="Calibri" w:eastAsia="Montserrat" w:hAnsi="Calibri" w:cs="Calibri"/>
                <w:i/>
                <w:iCs/>
                <w:color w:val="000000" w:themeColor="text1"/>
              </w:rPr>
            </w:pPr>
            <w:r w:rsidRPr="00D45ECB">
              <w:rPr>
                <w:rFonts w:ascii="Calibri" w:eastAsia="Arial" w:hAnsi="Calibri" w:cs="Calibri"/>
                <w:i/>
                <w:iCs/>
                <w:color w:val="000000" w:themeColor="text1"/>
              </w:rPr>
              <w:t xml:space="preserve">- </w:t>
            </w:r>
            <w:r w:rsidR="00D95DA7" w:rsidRPr="00D45ECB">
              <w:rPr>
                <w:rFonts w:ascii="Calibri" w:eastAsia="Arial" w:hAnsi="Calibri" w:cs="Calibri"/>
                <w:i/>
                <w:iCs/>
                <w:color w:val="000000" w:themeColor="text1"/>
              </w:rPr>
              <w:t>connect today's new concepts to past competencies</w:t>
            </w:r>
          </w:p>
          <w:p w14:paraId="19F74DBF" w14:textId="77777777" w:rsidR="00D95DA7" w:rsidRPr="00D45ECB" w:rsidRDefault="00931B63" w:rsidP="00481F6B">
            <w:pPr>
              <w:widowControl w:val="0"/>
              <w:spacing w:after="20" w:line="240" w:lineRule="auto"/>
              <w:ind w:left="360" w:hanging="270"/>
              <w:rPr>
                <w:rFonts w:ascii="Calibri" w:eastAsia="Montserrat" w:hAnsi="Calibri" w:cs="Calibri"/>
                <w:i/>
                <w:iCs/>
                <w:color w:val="000000" w:themeColor="text1"/>
              </w:rPr>
            </w:pPr>
            <w:r w:rsidRPr="00D45ECB">
              <w:rPr>
                <w:rFonts w:ascii="Calibri" w:eastAsia="Arial" w:hAnsi="Calibri" w:cs="Calibri"/>
                <w:i/>
                <w:iCs/>
                <w:color w:val="000000" w:themeColor="text1"/>
              </w:rPr>
              <w:t xml:space="preserve">- </w:t>
            </w:r>
            <w:r w:rsidR="00D95DA7" w:rsidRPr="00D45ECB">
              <w:rPr>
                <w:rFonts w:ascii="Calibri" w:eastAsia="Arial" w:hAnsi="Calibri" w:cs="Calibri"/>
                <w:i/>
                <w:iCs/>
                <w:color w:val="000000" w:themeColor="text1"/>
              </w:rPr>
              <w:t>encourage collaboration among learners</w:t>
            </w:r>
          </w:p>
          <w:p w14:paraId="3F6E4CB0" w14:textId="77777777" w:rsidR="00931B63" w:rsidRPr="00D45ECB" w:rsidRDefault="00931B63" w:rsidP="00481F6B">
            <w:pPr>
              <w:widowControl w:val="0"/>
              <w:spacing w:after="20" w:line="240" w:lineRule="auto"/>
              <w:ind w:left="360" w:hanging="270"/>
              <w:rPr>
                <w:rFonts w:ascii="Calibri" w:eastAsia="Montserrat" w:hAnsi="Calibri" w:cs="Calibri"/>
                <w:i/>
                <w:iCs/>
                <w:color w:val="000000" w:themeColor="text1"/>
              </w:rPr>
            </w:pPr>
            <w:r w:rsidRPr="00D45ECB">
              <w:rPr>
                <w:rFonts w:ascii="Calibri" w:eastAsia="Arial" w:hAnsi="Calibri" w:cs="Calibri"/>
                <w:i/>
                <w:iCs/>
                <w:color w:val="000000" w:themeColor="text1"/>
              </w:rPr>
              <w:t xml:space="preserve">- </w:t>
            </w:r>
            <w:r w:rsidR="00D95DA7" w:rsidRPr="00D45ECB">
              <w:rPr>
                <w:rFonts w:ascii="Calibri" w:eastAsia="Arial" w:hAnsi="Calibri" w:cs="Calibri"/>
                <w:i/>
                <w:iCs/>
                <w:color w:val="000000" w:themeColor="text1"/>
              </w:rPr>
              <w:t>invite learners to reflect on why this matters to them</w:t>
            </w:r>
          </w:p>
          <w:p w14:paraId="0580CD8A" w14:textId="77777777" w:rsidR="00D95DA7" w:rsidRPr="00D45ECB" w:rsidRDefault="00931B63" w:rsidP="00481F6B">
            <w:pPr>
              <w:widowControl w:val="0"/>
              <w:spacing w:after="20" w:line="240" w:lineRule="auto"/>
              <w:ind w:left="360" w:hanging="270"/>
              <w:rPr>
                <w:rFonts w:ascii="Calibri" w:eastAsia="Montserrat" w:hAnsi="Calibri" w:cs="Calibri"/>
                <w:i/>
                <w:iCs/>
                <w:color w:val="000000" w:themeColor="text1"/>
              </w:rPr>
            </w:pPr>
            <w:r w:rsidRPr="00D45ECB">
              <w:rPr>
                <w:rFonts w:ascii="Calibri" w:eastAsia="Arial" w:hAnsi="Calibri" w:cs="Calibri"/>
                <w:i/>
                <w:iCs/>
                <w:color w:val="000000" w:themeColor="text1"/>
              </w:rPr>
              <w:t xml:space="preserve">- </w:t>
            </w:r>
            <w:r w:rsidR="00D95DA7" w:rsidRPr="00D45ECB">
              <w:rPr>
                <w:rFonts w:ascii="Calibri" w:eastAsia="Arial" w:hAnsi="Calibri" w:cs="Calibri"/>
                <w:i/>
                <w:iCs/>
                <w:color w:val="000000" w:themeColor="text1"/>
              </w:rPr>
              <w:t>ensure inclusion for learners’ varied abilities, learning styles, and contexts</w:t>
            </w:r>
          </w:p>
        </w:tc>
        <w:tc>
          <w:tcPr>
            <w:tcW w:w="928"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959D331"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1. State the learning target: learners will identify setting, characters, and plot and use these to understand a literary text.</w:t>
            </w:r>
          </w:p>
          <w:p w14:paraId="4607D126"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2. Conduct the Find Me activity. After learners find POV, plot, characters, setting, and theme, explain that the week’s lesson will focus on how these elements help readers understand stories.</w:t>
            </w:r>
          </w:p>
          <w:p w14:paraId="34EF6A2F"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3. Unlock vocabulary from “The Creation” using short sentences with underlined words: reeds, spirit, commanded, inhabitants, and pottery. Let learners choose the closest meaning and briefly discuss each answer.</w:t>
            </w:r>
          </w:p>
          <w:p w14:paraId="5FC95C92"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4. Use DR-TA. Before reading, ask learners what they think the story is about based on the title. Read the folktale by parts and pause to ask prediction questions, such as “What do you think will happen next?” and “What makes you think so?”</w:t>
            </w:r>
          </w:p>
          <w:p w14:paraId="4AF14287"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lastRenderedPageBreak/>
              <w:t>5. Teach setting as the time and place of the story. Give examples of urban/rural and affluent/poor settings, then ask learners to identify the setting of “The Creation.”</w:t>
            </w:r>
          </w:p>
          <w:p w14:paraId="249207B1"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6. Teach characters as people, animals, or things in the story. Let learners name Lumawig and the people in the story and describe their roles.</w:t>
            </w:r>
          </w:p>
          <w:p w14:paraId="113DD231"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7. Introduce plot as the sequence of events using the plot pyramid: exposition, rising action, climax, falling action, and resolution. Guide learners to arrange the major events of “The Creation” in order.</w:t>
            </w:r>
          </w:p>
          <w:p w14:paraId="0BB560D2"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8. Check understanding through oral questions, pair sharing, and a short exit response. Provide word cards and sentence starters for learners who need support.</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850028C"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lastRenderedPageBreak/>
              <w:t>1. Review Session 1 using a three-column chart: Setting, Characters, and Plot. Ask learners to complete one detail for each column based on “The Creation.”</w:t>
            </w:r>
          </w:p>
          <w:p w14:paraId="407E9FC8"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2. State the learning target: learners will identify point of view and theme and explain how these deepen understanding of a literary text.</w:t>
            </w:r>
          </w:p>
          <w:p w14:paraId="54C49D36"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3. Explain point of view as “who is telling the story.” Present first person, second person, and third person with pronoun clues. Use examples with I/me/we, you/your, and he/she/they.</w:t>
            </w:r>
          </w:p>
          <w:p w14:paraId="15D00D7E"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4. Let learners classify short sample sentences by point of view. Allow learners to answer by raising cards, pointing to choices, or writing the answer.</w:t>
            </w:r>
          </w:p>
          <w:p w14:paraId="69A24B53"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5. Discuss theme as the central message or lesson of the story. Give simple examples: Always tell the truth; family is important; money cannot buy happiness; sacrifice may be made for the good of many.</w:t>
            </w:r>
          </w:p>
          <w:p w14:paraId="1230A3F8"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lastRenderedPageBreak/>
              <w:t>6. Return to “The Creation.” Ask: “What lesson can readers learn from the story?” Guide learners toward a reasonable theme such as learning to work for what people need and valuing knowledge, obedience, and responsibility.</w:t>
            </w:r>
          </w:p>
          <w:p w14:paraId="6F0F1B63"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7. Use the “Keywords to Remember” chart: setting-place/time, characters-people/animals/things, plot-sequence of events, point of view-who tells the story, theme-message.</w:t>
            </w:r>
          </w:p>
          <w:p w14:paraId="319A8AF2"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8. Learners complete selected activities such as Sketching-Out the Setting, Who’s Talking?, and Here’s a Theme. Support varied learners through visual aids, partner work, and guided examples.</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0D121A3"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lastRenderedPageBreak/>
              <w:t>1. Start with a short review of “The Creation” and ask learners what they felt while reading parts of the text. Connect their answers to mood.</w:t>
            </w:r>
          </w:p>
          <w:p w14:paraId="420414C6"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2. State the learning target: learners will determine tone, mood, and author’s purpose using clues in the text.</w:t>
            </w:r>
          </w:p>
          <w:p w14:paraId="319DD05D"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3. Explain tone as the author’s attitude toward the subject or readers. Present tone words such as serious, joyful, mysterious, frightening, sorrowful, humorous, and suspenseful.</w:t>
            </w:r>
          </w:p>
          <w:p w14:paraId="0E4F50DC"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4. Explain mood as the feeling readers get while reading. Present mood words such as sad, happy, scary, playful, suspicious, tense, and peaceful. Clarify that tone belongs to the author while mood belongs to the reader.</w:t>
            </w:r>
          </w:p>
          <w:p w14:paraId="13DDCFEE"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5. Introduce author’s purpose using PIE: Persuade, Inform, Entertain. Provide one short example for each purpose and ask learners to identify the purpose.</w:t>
            </w:r>
          </w:p>
          <w:p w14:paraId="3F7EA64B"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 xml:space="preserve">6. Ask learners to analyze the tone and mood of “The </w:t>
            </w:r>
            <w:r w:rsidRPr="00481F6B">
              <w:rPr>
                <w:rFonts w:ascii="Calibri" w:eastAsia="Arial" w:hAnsi="Calibri" w:cs="Calibri"/>
                <w:sz w:val="22"/>
                <w:szCs w:val="22"/>
              </w:rPr>
              <w:lastRenderedPageBreak/>
              <w:t>Creation” and explain what words or events led them to their answers. Accept reasonable responses supported by textual clues.</w:t>
            </w:r>
          </w:p>
          <w:p w14:paraId="78BE5400"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7. Let learners work in pairs on short sample texts. They identify the tone, mood, and purpose, then explain their answer in one sentence.</w:t>
            </w:r>
          </w:p>
          <w:p w14:paraId="38A96C27"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8. Conclude with a quick check and feedback. Reteach tone versus mood if learners confuse the two, and provide a word bank for learners who need language support.</w:t>
            </w:r>
          </w:p>
        </w:tc>
        <w:tc>
          <w:tcPr>
            <w:tcW w:w="1082"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6A6DA3A"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lastRenderedPageBreak/>
              <w:t>1. State the learning target: learners will identify possible endings of literary texts by using details and clues from the text.</w:t>
            </w:r>
          </w:p>
          <w:p w14:paraId="5A0EB68A"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2. Explain that an ending helps readers remember the story and understand how problems or events are resolved. Discuss resolved endings and mention that some stories may also use cliffhangers.</w:t>
            </w:r>
          </w:p>
          <w:p w14:paraId="017DB350"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3. Revisit the ending of “The Creation”: “In this way Lumawig taught the people and brought to them all the things which they now have.” Guide learners to see why this is a resolved ending connected to the events of the story.</w:t>
            </w:r>
          </w:p>
          <w:p w14:paraId="4E54BC1C"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4. Present the picnic-day example about Carys and the dark rainy sky. Ask learners to suggest possible endings and defend whether their ending is logical based on the given clues.</w:t>
            </w:r>
          </w:p>
          <w:p w14:paraId="23C152EB"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5. Present the scoliosis therapy example and ask learners to predict a reasonable ending based on improvement after two months.</w:t>
            </w:r>
          </w:p>
          <w:p w14:paraId="4A96D105"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 xml:space="preserve">6. Learners write or orally share one possible ending to a short </w:t>
            </w:r>
            <w:r w:rsidRPr="00481F6B">
              <w:rPr>
                <w:rFonts w:ascii="Calibri" w:eastAsia="Arial" w:hAnsi="Calibri" w:cs="Calibri"/>
                <w:sz w:val="22"/>
                <w:szCs w:val="22"/>
              </w:rPr>
              <w:lastRenderedPageBreak/>
              <w:t>text. Encourage them to use clue words from the text and avoid endings that are not connected to the events.</w:t>
            </w:r>
          </w:p>
          <w:p w14:paraId="16DD89E1"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7. Conduct generalization through real-life connections: Why is knowing story elements important? What values can we learn from texts? How can themes guide daily life?</w:t>
            </w:r>
          </w:p>
          <w:p w14:paraId="4BFF4724"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8. End with a Paper Slide reflection where learners sketch or write what they remembered, learned, or found interesting during the week.</w:t>
            </w:r>
          </w:p>
        </w:tc>
      </w:tr>
      <w:tr w:rsidR="00D95DA7" w:rsidRPr="00481F6B" w14:paraId="46C75712" w14:textId="77777777" w:rsidTr="00481F6B">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43FD959A" w14:textId="77777777" w:rsidR="00931B63" w:rsidRPr="00D45ECB" w:rsidRDefault="00D95DA7" w:rsidP="00481F6B">
            <w:pPr>
              <w:widowControl w:val="0"/>
              <w:spacing w:after="20" w:line="240" w:lineRule="auto"/>
              <w:ind w:left="360" w:hanging="270"/>
              <w:rPr>
                <w:rFonts w:ascii="Calibri" w:eastAsia="Montserrat" w:hAnsi="Calibri" w:cs="Calibri"/>
                <w:b/>
                <w:bCs/>
                <w:color w:val="000000" w:themeColor="text1"/>
              </w:rPr>
            </w:pPr>
            <w:r w:rsidRPr="00D45ECB">
              <w:rPr>
                <w:rFonts w:ascii="Calibri" w:eastAsia="Arial" w:hAnsi="Calibri" w:cs="Calibri"/>
                <w:b/>
                <w:bCs/>
                <w:color w:val="000000" w:themeColor="text1"/>
              </w:rPr>
              <w:lastRenderedPageBreak/>
              <w:t>Learning Resources</w:t>
            </w:r>
          </w:p>
          <w:p w14:paraId="726102B8" w14:textId="77777777" w:rsidR="00D95DA7" w:rsidRPr="00D45ECB" w:rsidRDefault="00D95DA7" w:rsidP="00481F6B">
            <w:pPr>
              <w:widowControl w:val="0"/>
              <w:spacing w:after="20" w:line="240" w:lineRule="auto"/>
              <w:ind w:left="360" w:hanging="270"/>
              <w:rPr>
                <w:rFonts w:ascii="Calibri" w:eastAsia="Montserrat" w:hAnsi="Calibri" w:cs="Calibri"/>
                <w:b/>
                <w:bCs/>
                <w:i/>
                <w:iCs/>
                <w:color w:val="000000" w:themeColor="text1"/>
              </w:rPr>
            </w:pPr>
            <w:r w:rsidRPr="00D45ECB">
              <w:rPr>
                <w:rFonts w:ascii="Calibri" w:eastAsia="Arial" w:hAnsi="Calibri" w:cs="Calibri"/>
                <w:i/>
                <w:iCs/>
                <w:color w:val="000000" w:themeColor="text1"/>
              </w:rPr>
              <w:t xml:space="preserve">/ </w:t>
            </w:r>
            <w:r w:rsidRPr="00D45ECB">
              <w:rPr>
                <w:rStyle w:val="Strong"/>
                <w:rFonts w:ascii="Calibri" w:eastAsia="Arial" w:hAnsi="Calibri" w:cs="Calibri"/>
                <w:b w:val="0"/>
                <w:bCs w:val="0"/>
                <w:i/>
                <w:iCs/>
                <w:color w:val="000000" w:themeColor="text1"/>
              </w:rPr>
              <w:t xml:space="preserve">Mga </w:t>
            </w:r>
            <w:proofErr w:type="spellStart"/>
            <w:r w:rsidRPr="00D45ECB">
              <w:rPr>
                <w:rStyle w:val="Strong"/>
                <w:rFonts w:ascii="Calibri" w:eastAsia="Arial" w:hAnsi="Calibri" w:cs="Calibri"/>
                <w:b w:val="0"/>
                <w:bCs w:val="0"/>
                <w:i/>
                <w:iCs/>
                <w:color w:val="000000" w:themeColor="text1"/>
              </w:rPr>
              <w:t>Kagamitang</w:t>
            </w:r>
            <w:proofErr w:type="spellEnd"/>
            <w:r w:rsidRPr="00D45ECB">
              <w:rPr>
                <w:rStyle w:val="Strong"/>
                <w:rFonts w:ascii="Calibri" w:eastAsia="Arial" w:hAnsi="Calibri" w:cs="Calibri"/>
                <w:b w:val="0"/>
                <w:bCs w:val="0"/>
                <w:i/>
                <w:iCs/>
                <w:color w:val="000000" w:themeColor="text1"/>
              </w:rPr>
              <w:t xml:space="preserve"> Panturo</w:t>
            </w:r>
          </w:p>
          <w:p w14:paraId="0EB23B84" w14:textId="77777777" w:rsidR="00D95DA7" w:rsidRPr="00D45ECB" w:rsidRDefault="00931B63" w:rsidP="00481F6B">
            <w:pPr>
              <w:widowControl w:val="0"/>
              <w:spacing w:after="20" w:line="240" w:lineRule="auto"/>
              <w:ind w:left="360" w:hanging="270"/>
              <w:rPr>
                <w:rFonts w:ascii="Calibri" w:eastAsia="Montserrat" w:hAnsi="Calibri" w:cs="Calibri"/>
                <w:i/>
                <w:iCs/>
                <w:color w:val="000000" w:themeColor="text1"/>
              </w:rPr>
            </w:pPr>
            <w:r w:rsidRPr="00D45ECB">
              <w:rPr>
                <w:rFonts w:ascii="Calibri" w:eastAsia="Arial" w:hAnsi="Calibri" w:cs="Calibri"/>
                <w:i/>
                <w:iCs/>
                <w:color w:val="000000" w:themeColor="text1"/>
              </w:rPr>
              <w:t xml:space="preserve">- </w:t>
            </w:r>
            <w:r w:rsidR="00D95DA7" w:rsidRPr="00D45ECB">
              <w:rPr>
                <w:rFonts w:ascii="Calibri" w:eastAsia="Arial" w:hAnsi="Calibri" w:cs="Calibri"/>
                <w:i/>
                <w:iCs/>
                <w:color w:val="000000" w:themeColor="text1"/>
              </w:rPr>
              <w:t xml:space="preserve">List down the learning resources that will help </w:t>
            </w:r>
            <w:r w:rsidR="00D95DA7" w:rsidRPr="00D45ECB">
              <w:rPr>
                <w:rFonts w:ascii="Calibri" w:eastAsia="Arial" w:hAnsi="Calibri" w:cs="Calibri"/>
                <w:i/>
                <w:iCs/>
                <w:color w:val="000000" w:themeColor="text1"/>
              </w:rPr>
              <w:lastRenderedPageBreak/>
              <w:t>you reach your objectives. Ensure that they are available and inclusive.</w:t>
            </w:r>
          </w:p>
          <w:p w14:paraId="66A1F55E" w14:textId="77777777" w:rsidR="00D95DA7" w:rsidRPr="00D45ECB" w:rsidRDefault="00931B63" w:rsidP="00481F6B">
            <w:pPr>
              <w:spacing w:after="20" w:line="240" w:lineRule="auto"/>
              <w:ind w:left="360" w:hanging="270"/>
              <w:rPr>
                <w:rFonts w:ascii="Calibri" w:eastAsia="Times New Roman" w:hAnsi="Calibri" w:cs="Calibri"/>
                <w:b/>
                <w:bCs/>
                <w:color w:val="000000" w:themeColor="text1"/>
              </w:rPr>
            </w:pPr>
            <w:r w:rsidRPr="00D45ECB">
              <w:rPr>
                <w:rFonts w:ascii="Calibri" w:eastAsia="Arial" w:hAnsi="Calibri" w:cs="Calibri"/>
                <w:i/>
                <w:iCs/>
                <w:color w:val="000000" w:themeColor="text1"/>
              </w:rPr>
              <w:t xml:space="preserve">- </w:t>
            </w:r>
            <w:r w:rsidR="00D95DA7" w:rsidRPr="00D45ECB">
              <w:rPr>
                <w:rFonts w:ascii="Calibri" w:eastAsia="Arial" w:hAnsi="Calibri" w:cs="Calibri"/>
                <w:i/>
                <w:iCs/>
                <w:color w:val="000000" w:themeColor="text1"/>
              </w:rPr>
              <w:t>Include options and alternatives in case of emergencies.</w:t>
            </w:r>
          </w:p>
        </w:tc>
        <w:tc>
          <w:tcPr>
            <w:tcW w:w="928"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E4EFCC0"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lastRenderedPageBreak/>
              <w:t xml:space="preserve">Movie or series pictures/titles for Trese, Heneral Luna, and Goyo; word-search grid for story elements; vocabulary sentences; </w:t>
            </w:r>
            <w:r w:rsidRPr="00481F6B">
              <w:rPr>
                <w:rFonts w:ascii="Calibri" w:eastAsia="Arial" w:hAnsi="Calibri" w:cs="Calibri"/>
                <w:sz w:val="22"/>
                <w:szCs w:val="22"/>
              </w:rPr>
              <w:lastRenderedPageBreak/>
              <w:t>copies of the folktale “The Creation”; board or chart paper; markers; printed word cards; learner notebooks. Alternatives: teacher-drawn symbols, handwritten word grid, oral reading copy, or projected text if available.</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7433747"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lastRenderedPageBreak/>
              <w:t xml:space="preserve">Story-elements chart; pronoun clue cards; point-of-view examples; theme sentence strips; copies of “The Creation”; Learning Activity </w:t>
            </w:r>
            <w:r w:rsidRPr="00481F6B">
              <w:rPr>
                <w:rFonts w:ascii="Calibri" w:eastAsia="Arial" w:hAnsi="Calibri" w:cs="Calibri"/>
                <w:sz w:val="22"/>
                <w:szCs w:val="22"/>
              </w:rPr>
              <w:lastRenderedPageBreak/>
              <w:t>Sheet No. 1; board, paper, pencils, and crayons for setting sketch. Alternatives: group chart on manila paper or oral responses with teacher scribing.</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8AC7D6E"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lastRenderedPageBreak/>
              <w:t xml:space="preserve">Tone and mood word bank; short sample texts for PIE author’s purpose; chart for Persuade-Inform-Entertain; Learning Activity Sheet No. </w:t>
            </w:r>
            <w:r w:rsidRPr="00481F6B">
              <w:rPr>
                <w:rFonts w:ascii="Calibri" w:eastAsia="Arial" w:hAnsi="Calibri" w:cs="Calibri"/>
                <w:sz w:val="22"/>
                <w:szCs w:val="22"/>
              </w:rPr>
              <w:lastRenderedPageBreak/>
              <w:t>2; board, index cards, and learner notebooks. Alternatives: orally delivered sample texts, printed strips, or projected slides.</w:t>
            </w:r>
          </w:p>
        </w:tc>
        <w:tc>
          <w:tcPr>
            <w:tcW w:w="1082"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C54A840"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lastRenderedPageBreak/>
              <w:t xml:space="preserve">Short unfinished texts for predicting endings; copy of “The Creation”; possible ending rubric; Paper Slide activity sheet; story-elements chart </w:t>
            </w:r>
            <w:r w:rsidRPr="00481F6B">
              <w:rPr>
                <w:rFonts w:ascii="Calibri" w:eastAsia="Arial" w:hAnsi="Calibri" w:cs="Calibri"/>
                <w:sz w:val="22"/>
                <w:szCs w:val="22"/>
              </w:rPr>
              <w:lastRenderedPageBreak/>
              <w:t>template; pencils and coloring materials. Alternatives: oral prediction task, pair storytelling, or drawing with labels.</w:t>
            </w:r>
          </w:p>
        </w:tc>
      </w:tr>
      <w:tr w:rsidR="00D95DA7" w:rsidRPr="00481F6B" w14:paraId="6CE8CBAC" w14:textId="77777777" w:rsidTr="00481F6B">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686433BD" w14:textId="77777777" w:rsidR="00931B63" w:rsidRPr="00D45ECB" w:rsidRDefault="00D95DA7" w:rsidP="00481F6B">
            <w:pPr>
              <w:widowControl w:val="0"/>
              <w:spacing w:after="20" w:line="240" w:lineRule="auto"/>
              <w:ind w:left="360" w:hanging="270"/>
              <w:rPr>
                <w:rFonts w:ascii="Calibri" w:eastAsia="Montserrat" w:hAnsi="Calibri" w:cs="Calibri"/>
                <w:b/>
                <w:bCs/>
                <w:color w:val="000000" w:themeColor="text1"/>
              </w:rPr>
            </w:pPr>
            <w:r w:rsidRPr="00D45ECB">
              <w:rPr>
                <w:rFonts w:ascii="Calibri" w:eastAsia="Arial" w:hAnsi="Calibri" w:cs="Calibri"/>
                <w:b/>
                <w:bCs/>
                <w:color w:val="000000" w:themeColor="text1"/>
              </w:rPr>
              <w:lastRenderedPageBreak/>
              <w:t>Opportunities for integration</w:t>
            </w:r>
            <w:r w:rsidR="00335629" w:rsidRPr="00D45ECB">
              <w:rPr>
                <w:rFonts w:ascii="Calibri" w:eastAsia="Arial" w:hAnsi="Calibri" w:cs="Calibri"/>
                <w:b/>
                <w:bCs/>
                <w:color w:val="000000" w:themeColor="text1"/>
              </w:rPr>
              <w:t xml:space="preserve"> </w:t>
            </w:r>
          </w:p>
          <w:p w14:paraId="6721D092" w14:textId="77777777" w:rsidR="00D95DA7" w:rsidRPr="00D45ECB" w:rsidRDefault="00D95DA7" w:rsidP="00481F6B">
            <w:pPr>
              <w:widowControl w:val="0"/>
              <w:spacing w:after="20" w:line="240" w:lineRule="auto"/>
              <w:ind w:left="360" w:hanging="270"/>
              <w:rPr>
                <w:rFonts w:ascii="Calibri" w:eastAsia="Montserrat" w:hAnsi="Calibri" w:cs="Calibri"/>
                <w:b/>
                <w:bCs/>
                <w:i/>
                <w:iCs/>
                <w:color w:val="000000" w:themeColor="text1"/>
                <w:u w:val="single"/>
              </w:rPr>
            </w:pPr>
            <w:r w:rsidRPr="00D45ECB">
              <w:rPr>
                <w:rFonts w:ascii="Calibri" w:eastAsia="Arial" w:hAnsi="Calibri" w:cs="Calibri"/>
                <w:i/>
                <w:iCs/>
                <w:color w:val="000000" w:themeColor="text1"/>
              </w:rPr>
              <w:t xml:space="preserve">/ </w:t>
            </w:r>
            <w:proofErr w:type="spellStart"/>
            <w:r w:rsidRPr="00D45ECB">
              <w:rPr>
                <w:rStyle w:val="Strong"/>
                <w:rFonts w:ascii="Calibri" w:eastAsia="Arial" w:hAnsi="Calibri" w:cs="Calibri"/>
                <w:b w:val="0"/>
                <w:bCs w:val="0"/>
                <w:i/>
                <w:iCs/>
                <w:color w:val="000000" w:themeColor="text1"/>
              </w:rPr>
              <w:t>Oportunidad</w:t>
            </w:r>
            <w:proofErr w:type="spellEnd"/>
            <w:r w:rsidRPr="00D45ECB">
              <w:rPr>
                <w:rStyle w:val="Strong"/>
                <w:rFonts w:ascii="Calibri" w:eastAsia="Arial" w:hAnsi="Calibri" w:cs="Calibri"/>
                <w:b w:val="0"/>
                <w:bCs w:val="0"/>
                <w:i/>
                <w:iCs/>
                <w:color w:val="000000" w:themeColor="text1"/>
              </w:rPr>
              <w:t xml:space="preserve"> para </w:t>
            </w:r>
            <w:proofErr w:type="spellStart"/>
            <w:r w:rsidRPr="00D45ECB">
              <w:rPr>
                <w:rStyle w:val="Strong"/>
                <w:rFonts w:ascii="Calibri" w:eastAsia="Arial" w:hAnsi="Calibri" w:cs="Calibri"/>
                <w:b w:val="0"/>
                <w:bCs w:val="0"/>
                <w:i/>
                <w:iCs/>
                <w:color w:val="000000" w:themeColor="text1"/>
              </w:rPr>
              <w:t>sa</w:t>
            </w:r>
            <w:proofErr w:type="spellEnd"/>
            <w:r w:rsidRPr="00D45ECB">
              <w:rPr>
                <w:rStyle w:val="Strong"/>
                <w:rFonts w:ascii="Calibri" w:eastAsia="Arial" w:hAnsi="Calibri" w:cs="Calibri"/>
                <w:b w:val="0"/>
                <w:bCs w:val="0"/>
                <w:i/>
                <w:iCs/>
                <w:color w:val="000000" w:themeColor="text1"/>
              </w:rPr>
              <w:t xml:space="preserve"> </w:t>
            </w:r>
            <w:proofErr w:type="spellStart"/>
            <w:r w:rsidRPr="00D45ECB">
              <w:rPr>
                <w:rStyle w:val="Strong"/>
                <w:rFonts w:ascii="Calibri" w:eastAsia="Arial" w:hAnsi="Calibri" w:cs="Calibri"/>
                <w:b w:val="0"/>
                <w:bCs w:val="0"/>
                <w:i/>
                <w:iCs/>
                <w:color w:val="000000" w:themeColor="text1"/>
              </w:rPr>
              <w:t>Integrasyon</w:t>
            </w:r>
            <w:proofErr w:type="spellEnd"/>
          </w:p>
          <w:p w14:paraId="174B54FF" w14:textId="77777777" w:rsidR="00D95DA7" w:rsidRPr="00D45ECB" w:rsidRDefault="00931B63" w:rsidP="00481F6B">
            <w:pPr>
              <w:spacing w:after="20" w:line="240" w:lineRule="auto"/>
              <w:ind w:left="360" w:hanging="270"/>
              <w:rPr>
                <w:rFonts w:ascii="Calibri" w:eastAsia="Times New Roman" w:hAnsi="Calibri" w:cs="Calibri"/>
                <w:i/>
                <w:iCs/>
                <w:color w:val="000000" w:themeColor="text1"/>
              </w:rPr>
            </w:pPr>
            <w:r w:rsidRPr="00D45ECB">
              <w:rPr>
                <w:rFonts w:ascii="Calibri" w:eastAsia="Arial" w:hAnsi="Calibri" w:cs="Calibri"/>
                <w:i/>
                <w:iCs/>
                <w:color w:val="000000" w:themeColor="text1"/>
              </w:rPr>
              <w:t xml:space="preserve">- </w:t>
            </w:r>
            <w:r w:rsidR="00D95DA7" w:rsidRPr="00D45ECB">
              <w:rPr>
                <w:rFonts w:ascii="Calibri" w:eastAsia="Arial" w:hAnsi="Calibri" w:cs="Calibri"/>
                <w:i/>
                <w:iCs/>
                <w:color w:val="000000" w:themeColor="text1"/>
              </w:rPr>
              <w:t>Write down any possibilities to meaningfully another learning area, special topic, or technology. Write N/A if none.</w:t>
            </w:r>
          </w:p>
        </w:tc>
        <w:tc>
          <w:tcPr>
            <w:tcW w:w="928"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00879F4"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Culture and History: Philippine folktales, Indigenous Peoples’ beliefs, and local stories. Viewing and Representing: identifying the purpose of visual texts through film posters and images. SDG Integration: Climate Action and Life Below Water may be connected through stories about nature and care for the environment.</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03B4BC7"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Values Education and Culture: respect for traditions, beliefs, and lessons from stories. Language Integration: use of pronouns, narrative sequencing, and clear explanation. Arts: sketching the setting and using visuals to represent story elements.</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DD6C55F"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Media Literacy: analyzing tone and mood in films, stories, and short texts. Values and Communication: expressing feelings and interpretations respectfully. Technology may be used through projected examples, short clips, or digital word banks when available.</w:t>
            </w:r>
          </w:p>
        </w:tc>
        <w:tc>
          <w:tcPr>
            <w:tcW w:w="1082"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35E8A34"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Writing and Creative Expression: composing logical endings and reflecting on lessons from literature. Values Education: connecting themes to daily choices. Arts: Paper Slide reflection using drawings, keywords, and short explanations.</w:t>
            </w:r>
          </w:p>
        </w:tc>
      </w:tr>
      <w:tr w:rsidR="00D95DA7" w:rsidRPr="00481F6B" w14:paraId="24AB50B9" w14:textId="77777777" w:rsidTr="00FB7FAF">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39DA7D12" w14:textId="77777777" w:rsidR="009320A2" w:rsidRPr="00D45ECB" w:rsidRDefault="00D95DA7" w:rsidP="00481F6B">
            <w:pPr>
              <w:pStyle w:val="Heading2"/>
              <w:spacing w:after="20"/>
              <w:ind w:left="360" w:hanging="270"/>
              <w:rPr>
                <w:rFonts w:ascii="Calibri" w:eastAsia="Times New Roman" w:hAnsi="Calibri" w:cs="Calibri"/>
                <w:color w:val="000000" w:themeColor="text1"/>
                <w:sz w:val="24"/>
                <w:szCs w:val="24"/>
              </w:rPr>
            </w:pPr>
            <w:r w:rsidRPr="00D45ECB">
              <w:rPr>
                <w:rFonts w:ascii="Calibri" w:eastAsia="Arial" w:hAnsi="Calibri" w:cs="Calibri"/>
                <w:color w:val="000000" w:themeColor="text1"/>
                <w:sz w:val="24"/>
                <w:szCs w:val="24"/>
              </w:rPr>
              <w:t>Assessment</w:t>
            </w:r>
          </w:p>
          <w:p w14:paraId="0DFCF17C" w14:textId="77777777" w:rsidR="00D95DA7" w:rsidRPr="00D45ECB" w:rsidRDefault="00D95DA7" w:rsidP="00481F6B">
            <w:pPr>
              <w:pStyle w:val="Heading2"/>
              <w:spacing w:after="20"/>
              <w:ind w:left="360" w:hanging="270"/>
              <w:rPr>
                <w:rFonts w:ascii="Calibri" w:eastAsia="Times New Roman" w:hAnsi="Calibri" w:cs="Calibri"/>
                <w:b w:val="0"/>
                <w:bCs w:val="0"/>
                <w:i/>
                <w:iCs/>
                <w:color w:val="000000" w:themeColor="text1"/>
                <w:sz w:val="24"/>
                <w:szCs w:val="24"/>
              </w:rPr>
            </w:pPr>
            <w:r w:rsidRPr="00D45ECB">
              <w:rPr>
                <w:rFonts w:ascii="Calibri" w:eastAsia="Arial" w:hAnsi="Calibri" w:cs="Calibri"/>
                <w:b w:val="0"/>
                <w:bCs w:val="0"/>
                <w:i/>
                <w:iCs/>
                <w:color w:val="000000" w:themeColor="text1"/>
                <w:sz w:val="24"/>
                <w:szCs w:val="24"/>
              </w:rPr>
              <w:t xml:space="preserve">/ </w:t>
            </w:r>
            <w:proofErr w:type="spellStart"/>
            <w:r w:rsidRPr="00D45ECB">
              <w:rPr>
                <w:rFonts w:ascii="Calibri" w:eastAsia="Arial" w:hAnsi="Calibri" w:cs="Calibri"/>
                <w:b w:val="0"/>
                <w:bCs w:val="0"/>
                <w:i/>
                <w:iCs/>
                <w:color w:val="000000" w:themeColor="text1"/>
                <w:sz w:val="24"/>
                <w:szCs w:val="24"/>
              </w:rPr>
              <w:t>Pagtataya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3BC8E2A3"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b/>
                <w:sz w:val="22"/>
                <w:szCs w:val="22"/>
              </w:rPr>
              <w:t>Assessment Focus: Learners’ ability to identify story elements; distinguish point of view and theme; determine tone, mood, and author’s purpose; predict possible endings based on textual clues; explain answers using appropriate vocabulary; and participate in inclusive formative tasks. Evidence will come from oral responses, charts, pair work, written answers, prediction tasks, story-elements outputs, and 5-item formative quizzes per session.</w:t>
            </w:r>
          </w:p>
        </w:tc>
      </w:tr>
      <w:tr w:rsidR="00D95DA7" w:rsidRPr="00481F6B" w14:paraId="0466DC0D" w14:textId="77777777" w:rsidTr="00481F6B">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5B4483F3" w14:textId="77777777" w:rsidR="00931B63" w:rsidRPr="00D45ECB" w:rsidRDefault="00D95DA7" w:rsidP="00481F6B">
            <w:pPr>
              <w:widowControl w:val="0"/>
              <w:spacing w:after="20" w:line="240" w:lineRule="auto"/>
              <w:ind w:left="360" w:hanging="270"/>
              <w:rPr>
                <w:rFonts w:ascii="Calibri" w:eastAsia="Montserrat" w:hAnsi="Calibri" w:cs="Calibri"/>
                <w:b/>
                <w:bCs/>
                <w:color w:val="000000" w:themeColor="text1"/>
              </w:rPr>
            </w:pPr>
            <w:r w:rsidRPr="00D45ECB">
              <w:rPr>
                <w:rFonts w:ascii="Calibri" w:eastAsia="Arial" w:hAnsi="Calibri" w:cs="Calibri"/>
                <w:b/>
                <w:bCs/>
                <w:color w:val="000000" w:themeColor="text1"/>
              </w:rPr>
              <w:t xml:space="preserve">Formative Assessment </w:t>
            </w:r>
          </w:p>
          <w:p w14:paraId="6E86EAB3" w14:textId="77777777" w:rsidR="00D95DA7" w:rsidRPr="00D45ECB" w:rsidRDefault="00D95DA7" w:rsidP="00481F6B">
            <w:pPr>
              <w:widowControl w:val="0"/>
              <w:spacing w:after="20" w:line="240" w:lineRule="auto"/>
              <w:ind w:left="360" w:hanging="270"/>
              <w:rPr>
                <w:rFonts w:ascii="Calibri" w:eastAsia="Montserrat" w:hAnsi="Calibri" w:cs="Calibri"/>
                <w:b/>
                <w:bCs/>
                <w:i/>
                <w:iCs/>
                <w:color w:val="000000" w:themeColor="text1"/>
              </w:rPr>
            </w:pPr>
            <w:r w:rsidRPr="00D45ECB">
              <w:rPr>
                <w:rFonts w:ascii="Calibri" w:eastAsia="Arial" w:hAnsi="Calibri" w:cs="Calibri"/>
                <w:i/>
                <w:iCs/>
                <w:color w:val="000000" w:themeColor="text1"/>
              </w:rPr>
              <w:t>/</w:t>
            </w:r>
            <w:r w:rsidRPr="00D45ECB">
              <w:rPr>
                <w:rFonts w:ascii="Calibri" w:eastAsia="Arial" w:hAnsi="Calibri" w:cs="Calibri"/>
                <w:b/>
                <w:bCs/>
                <w:i/>
                <w:iCs/>
                <w:color w:val="000000" w:themeColor="text1"/>
              </w:rPr>
              <w:t xml:space="preserve"> </w:t>
            </w:r>
            <w:r w:rsidRPr="00D45ECB">
              <w:rPr>
                <w:rStyle w:val="Strong"/>
                <w:rFonts w:ascii="Calibri" w:eastAsia="Arial" w:hAnsi="Calibri" w:cs="Calibri"/>
                <w:b w:val="0"/>
                <w:bCs w:val="0"/>
                <w:i/>
                <w:iCs/>
                <w:color w:val="000000" w:themeColor="text1"/>
              </w:rPr>
              <w:t xml:space="preserve">Formative </w:t>
            </w:r>
            <w:proofErr w:type="spellStart"/>
            <w:r w:rsidRPr="00D45ECB">
              <w:rPr>
                <w:rStyle w:val="Strong"/>
                <w:rFonts w:ascii="Calibri" w:eastAsia="Arial" w:hAnsi="Calibri" w:cs="Calibri"/>
                <w:b w:val="0"/>
                <w:bCs w:val="0"/>
                <w:i/>
                <w:iCs/>
                <w:color w:val="000000" w:themeColor="text1"/>
              </w:rPr>
              <w:t>na</w:t>
            </w:r>
            <w:proofErr w:type="spellEnd"/>
            <w:r w:rsidRPr="00D45ECB">
              <w:rPr>
                <w:rStyle w:val="Strong"/>
                <w:rFonts w:ascii="Calibri" w:eastAsia="Arial" w:hAnsi="Calibri" w:cs="Calibri"/>
                <w:b w:val="0"/>
                <w:bCs w:val="0"/>
                <w:i/>
                <w:iCs/>
                <w:color w:val="000000" w:themeColor="text1"/>
              </w:rPr>
              <w:t xml:space="preserve"> </w:t>
            </w:r>
            <w:proofErr w:type="spellStart"/>
            <w:r w:rsidRPr="00D45ECB">
              <w:rPr>
                <w:rStyle w:val="Strong"/>
                <w:rFonts w:ascii="Calibri" w:eastAsia="Arial" w:hAnsi="Calibri" w:cs="Calibri"/>
                <w:b w:val="0"/>
                <w:bCs w:val="0"/>
                <w:i/>
                <w:iCs/>
                <w:color w:val="000000" w:themeColor="text1"/>
              </w:rPr>
              <w:t>Pagtataya</w:t>
            </w:r>
            <w:proofErr w:type="spellEnd"/>
          </w:p>
          <w:p w14:paraId="48E6C4AC" w14:textId="77777777" w:rsidR="00D95DA7" w:rsidRPr="00D45ECB" w:rsidRDefault="00931B63" w:rsidP="00481F6B">
            <w:pPr>
              <w:widowControl w:val="0"/>
              <w:spacing w:after="20" w:line="240" w:lineRule="auto"/>
              <w:ind w:left="360" w:hanging="270"/>
              <w:rPr>
                <w:rFonts w:ascii="Calibri" w:eastAsia="Montserrat" w:hAnsi="Calibri" w:cs="Calibri"/>
                <w:i/>
                <w:iCs/>
                <w:color w:val="000000" w:themeColor="text1"/>
              </w:rPr>
            </w:pPr>
            <w:r w:rsidRPr="00D45ECB">
              <w:rPr>
                <w:rFonts w:ascii="Calibri" w:eastAsia="Arial" w:hAnsi="Calibri" w:cs="Calibri"/>
                <w:i/>
                <w:iCs/>
                <w:color w:val="000000" w:themeColor="text1"/>
              </w:rPr>
              <w:t xml:space="preserve">- </w:t>
            </w:r>
            <w:r w:rsidR="00D95DA7" w:rsidRPr="00D45ECB">
              <w:rPr>
                <w:rFonts w:ascii="Calibri" w:eastAsia="Arial" w:hAnsi="Calibri" w:cs="Calibri"/>
                <w:i/>
                <w:iCs/>
                <w:color w:val="000000" w:themeColor="text1"/>
              </w:rPr>
              <w:t xml:space="preserve">Create a task, activity or questions to evaluate learning and provide feedback every now and then. Include ways for </w:t>
            </w:r>
            <w:r w:rsidR="00D95DA7" w:rsidRPr="00D45ECB">
              <w:rPr>
                <w:rFonts w:ascii="Calibri" w:eastAsia="Arial" w:hAnsi="Calibri" w:cs="Calibri"/>
                <w:i/>
                <w:iCs/>
                <w:color w:val="000000" w:themeColor="text1"/>
              </w:rPr>
              <w:lastRenderedPageBreak/>
              <w:t>learners to ask for guidance or support throughout each session.</w:t>
            </w:r>
          </w:p>
          <w:p w14:paraId="5813C6D6" w14:textId="77777777" w:rsidR="00D95DA7" w:rsidRPr="00D45ECB" w:rsidRDefault="00931B63" w:rsidP="00481F6B">
            <w:pPr>
              <w:spacing w:after="20" w:line="240" w:lineRule="auto"/>
              <w:ind w:left="360" w:hanging="270"/>
              <w:rPr>
                <w:rFonts w:ascii="Calibri" w:eastAsia="Times New Roman" w:hAnsi="Calibri" w:cs="Calibri"/>
                <w:b/>
                <w:bCs/>
                <w:color w:val="000000" w:themeColor="text1"/>
              </w:rPr>
            </w:pPr>
            <w:r w:rsidRPr="00D45ECB">
              <w:rPr>
                <w:rFonts w:ascii="Calibri" w:eastAsia="Arial" w:hAnsi="Calibri" w:cs="Calibri"/>
                <w:i/>
                <w:iCs/>
                <w:color w:val="000000" w:themeColor="text1"/>
              </w:rPr>
              <w:t xml:space="preserve">- </w:t>
            </w:r>
            <w:r w:rsidR="00D95DA7" w:rsidRPr="00D45ECB">
              <w:rPr>
                <w:rFonts w:ascii="Calibri" w:eastAsia="Arial" w:hAnsi="Calibri" w:cs="Calibri"/>
                <w:i/>
                <w:iCs/>
                <w:color w:val="000000" w:themeColor="text1"/>
              </w:rPr>
              <w:t>Remember to provide appropriate accommodations so all learners can demonstrate their understanding (e.g., varied response formats, small group options, visual or auditory supports</w:t>
            </w:r>
          </w:p>
        </w:tc>
        <w:tc>
          <w:tcPr>
            <w:tcW w:w="928"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9BFDD1B"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b/>
                <w:sz w:val="22"/>
                <w:szCs w:val="22"/>
              </w:rPr>
              <w:lastRenderedPageBreak/>
              <w:t>Task:</w:t>
            </w:r>
          </w:p>
          <w:p w14:paraId="209214BA"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 xml:space="preserve">Learners complete a small story-elements chart for “The Creation” with three parts: setting, characters, and plot. They may answer through short written phrases, oral explanation, </w:t>
            </w:r>
            <w:r w:rsidRPr="00481F6B">
              <w:rPr>
                <w:rFonts w:ascii="Calibri" w:eastAsia="Arial" w:hAnsi="Calibri" w:cs="Calibri"/>
                <w:sz w:val="22"/>
                <w:szCs w:val="22"/>
              </w:rPr>
              <w:lastRenderedPageBreak/>
              <w:t>or drawing with labels. The teacher circulates, asks guiding questions, and provides a word bank for learners who need support.</w:t>
            </w:r>
          </w:p>
          <w:p w14:paraId="1F31D4BA" w14:textId="77777777" w:rsidR="00CA5223" w:rsidRPr="00481F6B" w:rsidRDefault="00CA5223" w:rsidP="00481F6B">
            <w:pPr>
              <w:spacing w:after="20" w:line="240" w:lineRule="auto"/>
              <w:ind w:left="360" w:hanging="270"/>
              <w:rPr>
                <w:rFonts w:ascii="Calibri" w:hAnsi="Calibri" w:cs="Calibri"/>
                <w:sz w:val="22"/>
                <w:szCs w:val="22"/>
              </w:rPr>
            </w:pPr>
          </w:p>
          <w:p w14:paraId="55BA9D0A"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b/>
                <w:sz w:val="22"/>
                <w:szCs w:val="22"/>
              </w:rPr>
              <w:t>Quick Check / 5-Item Formative Quiz:</w:t>
            </w:r>
          </w:p>
          <w:p w14:paraId="73276EAF"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b/>
                <w:sz w:val="22"/>
                <w:szCs w:val="22"/>
              </w:rPr>
              <w:t>Directions: Choose or write the best answer.</w:t>
            </w:r>
          </w:p>
          <w:p w14:paraId="4ACE188C"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1. What story element tells where and when the story happened?</w:t>
            </w:r>
          </w:p>
          <w:p w14:paraId="5F909F21"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b/>
                <w:sz w:val="22"/>
                <w:szCs w:val="22"/>
              </w:rPr>
              <w:t xml:space="preserve">   A. setting  B. character  C. theme  D. tone</w:t>
            </w:r>
          </w:p>
          <w:p w14:paraId="4A35A0E2"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2. Who is Lumawig in the story “The Creation”?</w:t>
            </w:r>
          </w:p>
          <w:p w14:paraId="0669ED86"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b/>
                <w:sz w:val="22"/>
                <w:szCs w:val="22"/>
              </w:rPr>
              <w:t xml:space="preserve">   A. a place  B. a character  C. a title  D. a mood</w:t>
            </w:r>
          </w:p>
          <w:p w14:paraId="28C9E4FA"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3. What story element refers to the sequence of events?</w:t>
            </w:r>
          </w:p>
          <w:p w14:paraId="6462269B"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b/>
                <w:sz w:val="22"/>
                <w:szCs w:val="22"/>
              </w:rPr>
              <w:t xml:space="preserve">   A. plot  B. setting  C. author’s purpose  D. point of view</w:t>
            </w:r>
          </w:p>
          <w:p w14:paraId="246FF5B5"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4. In the plot pyramid, which part usually introduces the setting and characters?</w:t>
            </w:r>
          </w:p>
          <w:p w14:paraId="7631DBB8"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b/>
                <w:sz w:val="22"/>
                <w:szCs w:val="22"/>
              </w:rPr>
              <w:t xml:space="preserve">   A. exposition  B. climax  C. resolution  D. falling action</w:t>
            </w:r>
          </w:p>
          <w:p w14:paraId="71C7202C"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5. Which question helps identify the setting?</w:t>
            </w:r>
          </w:p>
          <w:p w14:paraId="7F2A1B69"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b/>
                <w:sz w:val="22"/>
                <w:szCs w:val="22"/>
              </w:rPr>
              <w:lastRenderedPageBreak/>
              <w:t xml:space="preserve">   A. Who is telling the story?  B. What lesson is learned?  C. Where and when did it happen?  D. Why did the author write it?</w:t>
            </w:r>
          </w:p>
          <w:p w14:paraId="0D6A8CD9" w14:textId="77777777" w:rsidR="00CA5223" w:rsidRPr="00481F6B" w:rsidRDefault="00CA5223" w:rsidP="00481F6B">
            <w:pPr>
              <w:spacing w:after="20" w:line="240" w:lineRule="auto"/>
              <w:ind w:left="360" w:hanging="270"/>
              <w:rPr>
                <w:rFonts w:ascii="Calibri" w:hAnsi="Calibri" w:cs="Calibri"/>
                <w:sz w:val="22"/>
                <w:szCs w:val="22"/>
              </w:rPr>
            </w:pPr>
          </w:p>
          <w:p w14:paraId="4BAA247E"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b/>
                <w:sz w:val="22"/>
                <w:szCs w:val="22"/>
              </w:rPr>
              <w:t>Answer Key: 1-A, 2-B, 3-A, 4-A, 5-C</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946D06F"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b/>
                <w:sz w:val="22"/>
                <w:szCs w:val="22"/>
              </w:rPr>
              <w:lastRenderedPageBreak/>
              <w:t>Task:</w:t>
            </w:r>
          </w:p>
          <w:p w14:paraId="0CB72A4A"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 xml:space="preserve">Learners classify five short sentences according to point of view and then write or say one possible theme of “The Creation.” They may use pronoun clue cards and sentence starters such as </w:t>
            </w:r>
            <w:r w:rsidRPr="00481F6B">
              <w:rPr>
                <w:rFonts w:ascii="Calibri" w:eastAsia="Arial" w:hAnsi="Calibri" w:cs="Calibri"/>
                <w:sz w:val="22"/>
                <w:szCs w:val="22"/>
              </w:rPr>
              <w:lastRenderedPageBreak/>
              <w:t>“The story teaches that...” Pair support is allowed before individual sharing.</w:t>
            </w:r>
          </w:p>
          <w:p w14:paraId="69DE04F0" w14:textId="77777777" w:rsidR="00CA5223" w:rsidRPr="00481F6B" w:rsidRDefault="00CA5223" w:rsidP="00481F6B">
            <w:pPr>
              <w:spacing w:after="20" w:line="240" w:lineRule="auto"/>
              <w:ind w:left="360" w:hanging="270"/>
              <w:rPr>
                <w:rFonts w:ascii="Calibri" w:hAnsi="Calibri" w:cs="Calibri"/>
                <w:sz w:val="22"/>
                <w:szCs w:val="22"/>
              </w:rPr>
            </w:pPr>
          </w:p>
          <w:p w14:paraId="057063E7"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b/>
                <w:sz w:val="22"/>
                <w:szCs w:val="22"/>
              </w:rPr>
              <w:t>Quick Check / 5-Item Formative Quiz:</w:t>
            </w:r>
          </w:p>
          <w:p w14:paraId="43B539EF"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b/>
                <w:sz w:val="22"/>
                <w:szCs w:val="22"/>
              </w:rPr>
              <w:t>Directions: Choose or write the best answer.</w:t>
            </w:r>
          </w:p>
          <w:p w14:paraId="1A7C5553"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1. “I walked through the forest and saw the river.” What point of view is used?</w:t>
            </w:r>
          </w:p>
          <w:p w14:paraId="2EE22047"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b/>
                <w:sz w:val="22"/>
                <w:szCs w:val="22"/>
              </w:rPr>
              <w:t xml:space="preserve">   A. first person  B. second person  C. third person  D. no point of view</w:t>
            </w:r>
          </w:p>
          <w:p w14:paraId="33FD1671"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2. “You must listen carefully to the story.” What point of view is used?</w:t>
            </w:r>
          </w:p>
          <w:p w14:paraId="0F52ADF1"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b/>
                <w:sz w:val="22"/>
                <w:szCs w:val="22"/>
              </w:rPr>
              <w:t xml:space="preserve">   A. first person  B. second person  C. third person  D. theme</w:t>
            </w:r>
          </w:p>
          <w:p w14:paraId="71E7B590"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3. “He looked at the clay and shaped it carefully.” What point of view is used?</w:t>
            </w:r>
          </w:p>
          <w:p w14:paraId="612D4C4C"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b/>
                <w:sz w:val="22"/>
                <w:szCs w:val="22"/>
              </w:rPr>
              <w:t xml:space="preserve">   A. first person  B. second person  C. third person  D. plot</w:t>
            </w:r>
          </w:p>
          <w:p w14:paraId="21D4EA89"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4. What is theme?</w:t>
            </w:r>
          </w:p>
          <w:p w14:paraId="003644F8"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b/>
                <w:sz w:val="22"/>
                <w:szCs w:val="22"/>
              </w:rPr>
              <w:t xml:space="preserve">   A. the place of the story  B. the central message or lesson  C. the list of characters  D. the feeling of readers</w:t>
            </w:r>
          </w:p>
          <w:p w14:paraId="3D007E3D"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5. Which could be a theme of “The Creation”?</w:t>
            </w:r>
          </w:p>
          <w:p w14:paraId="56F7C114"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b/>
                <w:sz w:val="22"/>
                <w:szCs w:val="22"/>
              </w:rPr>
              <w:lastRenderedPageBreak/>
              <w:t xml:space="preserve">   A. People should value learning and responsibility.  B. The story happened only in a city.  C. The narrator is always a villain.  D. Every story must be scary.</w:t>
            </w:r>
          </w:p>
          <w:p w14:paraId="79B6F919" w14:textId="77777777" w:rsidR="00CA5223" w:rsidRPr="00481F6B" w:rsidRDefault="00CA5223" w:rsidP="00481F6B">
            <w:pPr>
              <w:spacing w:after="20" w:line="240" w:lineRule="auto"/>
              <w:ind w:left="360" w:hanging="270"/>
              <w:rPr>
                <w:rFonts w:ascii="Calibri" w:hAnsi="Calibri" w:cs="Calibri"/>
                <w:sz w:val="22"/>
                <w:szCs w:val="22"/>
              </w:rPr>
            </w:pPr>
          </w:p>
          <w:p w14:paraId="7B7F364E"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b/>
                <w:sz w:val="22"/>
                <w:szCs w:val="22"/>
              </w:rPr>
              <w:t>Answer Key: 1-A, 2-B, 3-C, 4-B, 5-A</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A5342D9"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b/>
                <w:sz w:val="22"/>
                <w:szCs w:val="22"/>
              </w:rPr>
              <w:lastRenderedPageBreak/>
              <w:t>Task:</w:t>
            </w:r>
          </w:p>
          <w:p w14:paraId="47386A0E"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 xml:space="preserve">In pairs, learners read short sample texts and identify tone, mood, and author’s purpose. Each pair must underline or mention one clue that supports their answer. Learners may use a </w:t>
            </w:r>
            <w:r w:rsidRPr="00481F6B">
              <w:rPr>
                <w:rFonts w:ascii="Calibri" w:eastAsia="Arial" w:hAnsi="Calibri" w:cs="Calibri"/>
                <w:sz w:val="22"/>
                <w:szCs w:val="22"/>
              </w:rPr>
              <w:lastRenderedPageBreak/>
              <w:t>tone/mood word bank and the PIE chart.</w:t>
            </w:r>
          </w:p>
          <w:p w14:paraId="5A497227" w14:textId="77777777" w:rsidR="00CA5223" w:rsidRPr="00481F6B" w:rsidRDefault="00CA5223" w:rsidP="00481F6B">
            <w:pPr>
              <w:spacing w:after="20" w:line="240" w:lineRule="auto"/>
              <w:ind w:left="360" w:hanging="270"/>
              <w:rPr>
                <w:rFonts w:ascii="Calibri" w:hAnsi="Calibri" w:cs="Calibri"/>
                <w:sz w:val="22"/>
                <w:szCs w:val="22"/>
              </w:rPr>
            </w:pPr>
          </w:p>
          <w:p w14:paraId="4EAD1E8E"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b/>
                <w:sz w:val="22"/>
                <w:szCs w:val="22"/>
              </w:rPr>
              <w:t>Quick Check / 5-Item Formative Quiz:</w:t>
            </w:r>
          </w:p>
          <w:p w14:paraId="627A0600"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b/>
                <w:sz w:val="22"/>
                <w:szCs w:val="22"/>
              </w:rPr>
              <w:t>Directions: Choose or write the best answer.</w:t>
            </w:r>
          </w:p>
          <w:p w14:paraId="7E4514B9"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1. Tone is best described as _____.</w:t>
            </w:r>
          </w:p>
          <w:p w14:paraId="3B38FE89"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b/>
                <w:sz w:val="22"/>
                <w:szCs w:val="22"/>
              </w:rPr>
              <w:t xml:space="preserve">   A. the author’s attitude  B. the reader’s address  C. the story’s place  D. the ending of the story</w:t>
            </w:r>
          </w:p>
          <w:p w14:paraId="14899508"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2. Mood is _____.</w:t>
            </w:r>
          </w:p>
          <w:p w14:paraId="7D26FD6A"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b/>
                <w:sz w:val="22"/>
                <w:szCs w:val="22"/>
              </w:rPr>
              <w:t xml:space="preserve">   A. the reader’s feeling while reading  B. the author’s name  C. the number of characters  D. the title of the text</w:t>
            </w:r>
          </w:p>
          <w:p w14:paraId="5BD4BD79"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3. PIE stands for _____.</w:t>
            </w:r>
          </w:p>
          <w:p w14:paraId="0B75AF70"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b/>
                <w:sz w:val="22"/>
                <w:szCs w:val="22"/>
              </w:rPr>
              <w:t xml:space="preserve">   A. Plot, Idea, Ending  B. Persuade, Inform, Entertain  C. Person, Image, Event  D. Point, Interest, Example</w:t>
            </w:r>
          </w:p>
          <w:p w14:paraId="3CD8256B"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4. A text that gives facts about the Philippine eagle mainly aims to _____.</w:t>
            </w:r>
          </w:p>
          <w:p w14:paraId="4B204985"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b/>
                <w:sz w:val="22"/>
                <w:szCs w:val="22"/>
              </w:rPr>
              <w:t xml:space="preserve">   A. inform  B. scare  C. confuse  D. hide information</w:t>
            </w:r>
          </w:p>
          <w:p w14:paraId="30B15061"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5. “The dark room was silent, and the door slowly opened.” What mood is most likely created?</w:t>
            </w:r>
          </w:p>
          <w:p w14:paraId="1D6563A5"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b/>
                <w:sz w:val="22"/>
                <w:szCs w:val="22"/>
              </w:rPr>
              <w:lastRenderedPageBreak/>
              <w:t xml:space="preserve">   A. suspenseful  B. playful  C. relaxed  D. joyful</w:t>
            </w:r>
          </w:p>
          <w:p w14:paraId="55AC7294" w14:textId="77777777" w:rsidR="00CA5223" w:rsidRPr="00481F6B" w:rsidRDefault="00CA5223" w:rsidP="00481F6B">
            <w:pPr>
              <w:spacing w:after="20" w:line="240" w:lineRule="auto"/>
              <w:ind w:left="360" w:hanging="270"/>
              <w:rPr>
                <w:rFonts w:ascii="Calibri" w:hAnsi="Calibri" w:cs="Calibri"/>
                <w:sz w:val="22"/>
                <w:szCs w:val="22"/>
              </w:rPr>
            </w:pPr>
          </w:p>
          <w:p w14:paraId="53B47619"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b/>
                <w:sz w:val="22"/>
                <w:szCs w:val="22"/>
              </w:rPr>
              <w:t>Answer Key: 1-A, 2-A, 3-B, 4-A, 5-A</w:t>
            </w:r>
          </w:p>
        </w:tc>
        <w:tc>
          <w:tcPr>
            <w:tcW w:w="1082"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D239138"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b/>
                <w:sz w:val="22"/>
                <w:szCs w:val="22"/>
              </w:rPr>
              <w:lastRenderedPageBreak/>
              <w:t>Task:</w:t>
            </w:r>
          </w:p>
          <w:p w14:paraId="68870003"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 xml:space="preserve">Learners read an unfinished short text and write one possible ending that is logical and supported by clues. Those who need support may dictate the ending orally, choose from two possible endings and explain </w:t>
            </w:r>
            <w:r w:rsidRPr="00481F6B">
              <w:rPr>
                <w:rFonts w:ascii="Calibri" w:eastAsia="Arial" w:hAnsi="Calibri" w:cs="Calibri"/>
                <w:sz w:val="22"/>
                <w:szCs w:val="22"/>
              </w:rPr>
              <w:lastRenderedPageBreak/>
              <w:t>their choice, or draw the ending with a short label. The teacher uses a simple rubric: alignment with clues, clarity, and grammar.</w:t>
            </w:r>
          </w:p>
          <w:p w14:paraId="1E1857CC" w14:textId="77777777" w:rsidR="00CA5223" w:rsidRPr="00481F6B" w:rsidRDefault="00CA5223" w:rsidP="00481F6B">
            <w:pPr>
              <w:spacing w:after="20" w:line="240" w:lineRule="auto"/>
              <w:ind w:left="360" w:hanging="270"/>
              <w:rPr>
                <w:rFonts w:ascii="Calibri" w:hAnsi="Calibri" w:cs="Calibri"/>
                <w:sz w:val="22"/>
                <w:szCs w:val="22"/>
              </w:rPr>
            </w:pPr>
          </w:p>
          <w:p w14:paraId="26ECE562"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b/>
                <w:sz w:val="22"/>
                <w:szCs w:val="22"/>
              </w:rPr>
              <w:t>Quick Check / 5-Item Formative Quiz:</w:t>
            </w:r>
          </w:p>
          <w:p w14:paraId="6928A3E3"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b/>
                <w:sz w:val="22"/>
                <w:szCs w:val="22"/>
              </w:rPr>
              <w:t>Directions: Choose or write the best answer.</w:t>
            </w:r>
          </w:p>
          <w:p w14:paraId="572419A6"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1. A possible ending should be based on _____.</w:t>
            </w:r>
          </w:p>
          <w:p w14:paraId="1EF8DB82"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b/>
                <w:sz w:val="22"/>
                <w:szCs w:val="22"/>
              </w:rPr>
              <w:t xml:space="preserve">   A. clues from the text  B. random events  C. unrelated jokes  D. a different story</w:t>
            </w:r>
          </w:p>
          <w:p w14:paraId="4C09DAC6"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2. What kind of ending solves or ties up the problem?</w:t>
            </w:r>
          </w:p>
          <w:p w14:paraId="311AC1E3"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b/>
                <w:sz w:val="22"/>
                <w:szCs w:val="22"/>
              </w:rPr>
              <w:t xml:space="preserve">   A. title  B. resolved ending  C. setting  D. vocabulary</w:t>
            </w:r>
          </w:p>
          <w:p w14:paraId="6A8CE0C7"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3. A cliffhanger ending usually _____.</w:t>
            </w:r>
          </w:p>
          <w:p w14:paraId="39981ECA"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b/>
                <w:sz w:val="22"/>
                <w:szCs w:val="22"/>
              </w:rPr>
              <w:t xml:space="preserve">   A. lists all characters  B. removes the plot  C. leaves readers wondering what happens next  D. explains the author’s biography</w:t>
            </w:r>
          </w:p>
          <w:p w14:paraId="1BE205D3"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4. If a story says dark clouds appeared before a picnic, a logical ending may involve _____.</w:t>
            </w:r>
          </w:p>
          <w:p w14:paraId="49062C58"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b/>
                <w:sz w:val="22"/>
                <w:szCs w:val="22"/>
              </w:rPr>
              <w:t xml:space="preserve">   A. rain affecting the picnic  B. a spaceship in another country  C. a new school exam  D. a talking pencil</w:t>
            </w:r>
          </w:p>
          <w:p w14:paraId="0CE00AC2"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lastRenderedPageBreak/>
              <w:t>5. What output can show what learners remembered from the week’s lesson?</w:t>
            </w:r>
          </w:p>
          <w:p w14:paraId="0A095F57"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b/>
                <w:sz w:val="22"/>
                <w:szCs w:val="22"/>
              </w:rPr>
              <w:t xml:space="preserve">   A. shopping list  B. Paper Slide reflection  C. multiplication table only  D. attendance sheet</w:t>
            </w:r>
          </w:p>
          <w:p w14:paraId="249B3C30" w14:textId="77777777" w:rsidR="00CA5223" w:rsidRPr="00481F6B" w:rsidRDefault="00CA5223" w:rsidP="00481F6B">
            <w:pPr>
              <w:spacing w:after="20" w:line="240" w:lineRule="auto"/>
              <w:ind w:left="360" w:hanging="270"/>
              <w:rPr>
                <w:rFonts w:ascii="Calibri" w:hAnsi="Calibri" w:cs="Calibri"/>
                <w:sz w:val="22"/>
                <w:szCs w:val="22"/>
              </w:rPr>
            </w:pPr>
          </w:p>
          <w:p w14:paraId="7260BE06"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b/>
                <w:sz w:val="22"/>
                <w:szCs w:val="22"/>
              </w:rPr>
              <w:t>Answer Key: 1-A, 2-B, 3-C, 4-A, 5-B</w:t>
            </w:r>
          </w:p>
        </w:tc>
      </w:tr>
      <w:tr w:rsidR="00D95DA7" w:rsidRPr="00481F6B" w14:paraId="6D0BA277" w14:textId="77777777" w:rsidTr="00FB7FAF">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7914998A" w14:textId="77777777" w:rsidR="00931B63" w:rsidRPr="00D45ECB" w:rsidRDefault="00D95DA7" w:rsidP="00481F6B">
            <w:pPr>
              <w:pStyle w:val="Heading2"/>
              <w:spacing w:after="20"/>
              <w:ind w:left="360" w:hanging="270"/>
              <w:rPr>
                <w:rFonts w:ascii="Calibri" w:eastAsia="Times New Roman" w:hAnsi="Calibri" w:cs="Calibri"/>
                <w:color w:val="000000" w:themeColor="text1"/>
                <w:sz w:val="24"/>
                <w:szCs w:val="24"/>
              </w:rPr>
            </w:pPr>
            <w:r w:rsidRPr="00D45ECB">
              <w:rPr>
                <w:rFonts w:ascii="Calibri" w:eastAsia="Arial" w:hAnsi="Calibri" w:cs="Calibri"/>
                <w:color w:val="000000" w:themeColor="text1"/>
                <w:sz w:val="24"/>
                <w:szCs w:val="24"/>
              </w:rPr>
              <w:lastRenderedPageBreak/>
              <w:t>Ways Forward</w:t>
            </w:r>
          </w:p>
          <w:p w14:paraId="26533387" w14:textId="77777777" w:rsidR="00D95DA7" w:rsidRPr="00D45ECB" w:rsidRDefault="00D95DA7" w:rsidP="00481F6B">
            <w:pPr>
              <w:pStyle w:val="Heading2"/>
              <w:spacing w:after="20"/>
              <w:ind w:left="360" w:hanging="270"/>
              <w:rPr>
                <w:rFonts w:ascii="Calibri" w:eastAsia="Times New Roman" w:hAnsi="Calibri" w:cs="Calibri"/>
                <w:b w:val="0"/>
                <w:bCs w:val="0"/>
                <w:i/>
                <w:iCs/>
                <w:color w:val="000000" w:themeColor="text1"/>
                <w:sz w:val="24"/>
                <w:szCs w:val="24"/>
              </w:rPr>
            </w:pPr>
            <w:r w:rsidRPr="00D45ECB">
              <w:rPr>
                <w:rFonts w:ascii="Calibri" w:eastAsia="Arial" w:hAnsi="Calibri" w:cs="Calibri"/>
                <w:b w:val="0"/>
                <w:bCs w:val="0"/>
                <w:i/>
                <w:iCs/>
                <w:color w:val="000000" w:themeColor="text1"/>
                <w:sz w:val="24"/>
                <w:szCs w:val="24"/>
              </w:rPr>
              <w:t xml:space="preserve">/ Mga </w:t>
            </w:r>
            <w:proofErr w:type="spellStart"/>
            <w:r w:rsidRPr="00D45ECB">
              <w:rPr>
                <w:rFonts w:ascii="Calibri" w:eastAsia="Arial" w:hAnsi="Calibri" w:cs="Calibri"/>
                <w:b w:val="0"/>
                <w:bCs w:val="0"/>
                <w:i/>
                <w:iCs/>
                <w:color w:val="000000" w:themeColor="text1"/>
                <w:sz w:val="24"/>
                <w:szCs w:val="24"/>
              </w:rPr>
              <w:t>Susunod</w:t>
            </w:r>
            <w:proofErr w:type="spellEnd"/>
            <w:r w:rsidRPr="00D45ECB">
              <w:rPr>
                <w:rFonts w:ascii="Calibri" w:eastAsia="Arial" w:hAnsi="Calibri" w:cs="Calibri"/>
                <w:b w:val="0"/>
                <w:bCs w:val="0"/>
                <w:i/>
                <w:iCs/>
                <w:color w:val="000000" w:themeColor="text1"/>
                <w:sz w:val="24"/>
                <w:szCs w:val="24"/>
              </w:rPr>
              <w:t xml:space="preserve"> </w:t>
            </w:r>
            <w:proofErr w:type="spellStart"/>
            <w:r w:rsidRPr="00D45ECB">
              <w:rPr>
                <w:rFonts w:ascii="Calibri" w:eastAsia="Arial" w:hAnsi="Calibri" w:cs="Calibri"/>
                <w:b w:val="0"/>
                <w:bCs w:val="0"/>
                <w:i/>
                <w:iCs/>
                <w:color w:val="000000" w:themeColor="text1"/>
                <w:sz w:val="24"/>
                <w:szCs w:val="24"/>
              </w:rPr>
              <w:t>na</w:t>
            </w:r>
            <w:proofErr w:type="spellEnd"/>
            <w:r w:rsidRPr="00D45ECB">
              <w:rPr>
                <w:rFonts w:ascii="Calibri" w:eastAsia="Arial" w:hAnsi="Calibri" w:cs="Calibri"/>
                <w:b w:val="0"/>
                <w:bCs w:val="0"/>
                <w:i/>
                <w:iCs/>
                <w:color w:val="000000" w:themeColor="text1"/>
                <w:sz w:val="24"/>
                <w:szCs w:val="24"/>
              </w:rPr>
              <w:t xml:space="preserve"> </w:t>
            </w:r>
            <w:proofErr w:type="spellStart"/>
            <w:r w:rsidRPr="00D45ECB">
              <w:rPr>
                <w:rFonts w:ascii="Calibri" w:eastAsia="Arial" w:hAnsi="Calibri" w:cs="Calibri"/>
                <w:b w:val="0"/>
                <w:bCs w:val="0"/>
                <w:i/>
                <w:iCs/>
                <w:color w:val="000000" w:themeColor="text1"/>
                <w:sz w:val="24"/>
                <w:szCs w:val="24"/>
              </w:rPr>
              <w:t>Hakbang</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60EC8733"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After every session, the teacher will review learners’ oral responses, charts, written answers, and quiz results to decide who needs reteaching, peer support, vocabulary review, or enrichment. Learners who need help will receive word banks, sample answers, rereading support, and guided questions. Learners who demonstrate mastery may create a short narrative, analyze a favorite story or movie, or explain how visual elements support meaning.</w:t>
            </w:r>
          </w:p>
        </w:tc>
      </w:tr>
      <w:tr w:rsidR="00D95DA7" w:rsidRPr="00481F6B" w14:paraId="06ED31E1" w14:textId="77777777" w:rsidTr="00481F6B">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7264A17E" w14:textId="77777777" w:rsidR="00931B63" w:rsidRPr="00D45ECB" w:rsidRDefault="00D95DA7" w:rsidP="00481F6B">
            <w:pPr>
              <w:widowControl w:val="0"/>
              <w:spacing w:after="20" w:line="240" w:lineRule="auto"/>
              <w:ind w:left="360" w:hanging="270"/>
              <w:rPr>
                <w:rFonts w:ascii="Calibri" w:eastAsia="Montserrat" w:hAnsi="Calibri" w:cs="Calibri"/>
                <w:b/>
                <w:bCs/>
                <w:color w:val="000000" w:themeColor="text1"/>
              </w:rPr>
            </w:pPr>
            <w:r w:rsidRPr="00D45ECB">
              <w:rPr>
                <w:rFonts w:ascii="Calibri" w:eastAsia="Arial" w:hAnsi="Calibri" w:cs="Calibri"/>
                <w:b/>
                <w:bCs/>
                <w:color w:val="000000" w:themeColor="text1"/>
              </w:rPr>
              <w:t>Extended learning opportunities</w:t>
            </w:r>
          </w:p>
          <w:p w14:paraId="19945F21" w14:textId="77777777" w:rsidR="00D95DA7" w:rsidRPr="00D45ECB" w:rsidRDefault="00D95DA7" w:rsidP="00481F6B">
            <w:pPr>
              <w:widowControl w:val="0"/>
              <w:spacing w:after="20" w:line="240" w:lineRule="auto"/>
              <w:ind w:left="360" w:hanging="270"/>
              <w:rPr>
                <w:rFonts w:ascii="Calibri" w:eastAsia="Montserrat" w:hAnsi="Calibri" w:cs="Calibri"/>
                <w:b/>
                <w:bCs/>
                <w:i/>
                <w:iCs/>
                <w:color w:val="000000" w:themeColor="text1"/>
              </w:rPr>
            </w:pPr>
            <w:r w:rsidRPr="00D45ECB">
              <w:rPr>
                <w:rFonts w:ascii="Calibri" w:eastAsia="Arial" w:hAnsi="Calibri" w:cs="Calibri"/>
                <w:i/>
                <w:iCs/>
                <w:color w:val="000000" w:themeColor="text1"/>
              </w:rPr>
              <w:t xml:space="preserve">/ </w:t>
            </w:r>
            <w:r w:rsidRPr="00D45ECB">
              <w:rPr>
                <w:rStyle w:val="Strong"/>
                <w:rFonts w:ascii="Calibri" w:eastAsia="Arial" w:hAnsi="Calibri" w:cs="Calibri"/>
                <w:b w:val="0"/>
                <w:bCs w:val="0"/>
                <w:i/>
                <w:iCs/>
                <w:color w:val="000000" w:themeColor="text1"/>
              </w:rPr>
              <w:t xml:space="preserve">Mga </w:t>
            </w:r>
            <w:proofErr w:type="spellStart"/>
            <w:r w:rsidRPr="00D45ECB">
              <w:rPr>
                <w:rStyle w:val="Strong"/>
                <w:rFonts w:ascii="Calibri" w:eastAsia="Arial" w:hAnsi="Calibri" w:cs="Calibri"/>
                <w:b w:val="0"/>
                <w:bCs w:val="0"/>
                <w:i/>
                <w:iCs/>
                <w:color w:val="000000" w:themeColor="text1"/>
              </w:rPr>
              <w:t>Karagdagang</w:t>
            </w:r>
            <w:proofErr w:type="spellEnd"/>
            <w:r w:rsidRPr="00D45ECB">
              <w:rPr>
                <w:rStyle w:val="Strong"/>
                <w:rFonts w:ascii="Calibri" w:eastAsia="Arial" w:hAnsi="Calibri" w:cs="Calibri"/>
                <w:b w:val="0"/>
                <w:bCs w:val="0"/>
                <w:i/>
                <w:iCs/>
                <w:color w:val="000000" w:themeColor="text1"/>
              </w:rPr>
              <w:t xml:space="preserve"> Gawai</w:t>
            </w:r>
            <w:r w:rsidR="00931B63" w:rsidRPr="00D45ECB">
              <w:rPr>
                <w:rStyle w:val="Strong"/>
                <w:rFonts w:ascii="Calibri" w:eastAsia="Arial" w:hAnsi="Calibri" w:cs="Calibri"/>
                <w:b w:val="0"/>
                <w:bCs w:val="0"/>
                <w:i/>
                <w:iCs/>
                <w:color w:val="000000" w:themeColor="text1"/>
              </w:rPr>
              <w:t>n</w:t>
            </w:r>
          </w:p>
          <w:p w14:paraId="6C122E4E" w14:textId="77777777" w:rsidR="00D95DA7" w:rsidRPr="00D45ECB" w:rsidRDefault="00931B63" w:rsidP="00481F6B">
            <w:pPr>
              <w:spacing w:after="20" w:line="240" w:lineRule="auto"/>
              <w:ind w:left="360" w:hanging="270"/>
              <w:rPr>
                <w:rFonts w:ascii="Calibri" w:eastAsia="Times New Roman" w:hAnsi="Calibri" w:cs="Calibri"/>
                <w:i/>
                <w:iCs/>
                <w:color w:val="000000" w:themeColor="text1"/>
              </w:rPr>
            </w:pPr>
            <w:r w:rsidRPr="00D45ECB">
              <w:rPr>
                <w:rFonts w:ascii="Calibri" w:eastAsia="Arial" w:hAnsi="Calibri" w:cs="Calibri"/>
                <w:i/>
                <w:iCs/>
                <w:color w:val="000000" w:themeColor="text1"/>
              </w:rPr>
              <w:t xml:space="preserve">- </w:t>
            </w:r>
            <w:r w:rsidR="00D95DA7" w:rsidRPr="00D45ECB">
              <w:rPr>
                <w:rFonts w:ascii="Calibri" w:eastAsia="Arial" w:hAnsi="Calibri" w:cs="Calibri"/>
                <w:i/>
                <w:iCs/>
                <w:color w:val="000000" w:themeColor="text1"/>
              </w:rPr>
              <w:t>Suggest other learning experiences outside the classroom/class hours that learners may want to access to reinforce what they have learned, to spark their curiosities further, or that may provide them support in their areas of difficulty.</w:t>
            </w:r>
          </w:p>
        </w:tc>
        <w:tc>
          <w:tcPr>
            <w:tcW w:w="928"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08764D1"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At home, learners may watch or recall a favorite age-appropriate story, movie, or series and list its setting, characters, and three major events. They may also ask a family member to share a folktale or local story.</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53370C8"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Learners may complete a simple story-elements chart for a favorite story and write one sentence about its theme. They may draw the setting or character if they need a visual way to express understanding.</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17A6DBE"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Learners may collect two short paragraphs from books, modules, or teacher-approved online sources and identify the tone, mood, and author’s purpose. They should underline words that helped them decide.</w:t>
            </w:r>
          </w:p>
        </w:tc>
        <w:tc>
          <w:tcPr>
            <w:tcW w:w="1082"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0D0D7A2"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sz w:val="22"/>
                <w:szCs w:val="22"/>
              </w:rPr>
              <w:t>Learners may write an alternate ending to “The Creation” or another familiar story. The ending should make sense based on the characters and events. They may present it as a short paragraph, comic strip, or oral retelling.</w:t>
            </w:r>
          </w:p>
        </w:tc>
      </w:tr>
      <w:tr w:rsidR="00D95DA7" w:rsidRPr="00481F6B" w14:paraId="06F39CC6" w14:textId="77777777" w:rsidTr="00481F6B">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549F37EA" w14:textId="77777777" w:rsidR="00931B63" w:rsidRPr="00D45ECB" w:rsidRDefault="00D95DA7" w:rsidP="00481F6B">
            <w:pPr>
              <w:widowControl w:val="0"/>
              <w:spacing w:after="20" w:line="240" w:lineRule="auto"/>
              <w:ind w:left="360" w:hanging="270"/>
              <w:rPr>
                <w:rFonts w:ascii="Calibri" w:eastAsia="Montserrat" w:hAnsi="Calibri" w:cs="Calibri"/>
                <w:b/>
                <w:bCs/>
                <w:color w:val="000000" w:themeColor="text1"/>
              </w:rPr>
            </w:pPr>
            <w:r w:rsidRPr="00D45ECB">
              <w:rPr>
                <w:rFonts w:ascii="Calibri" w:eastAsia="Arial" w:hAnsi="Calibri" w:cs="Calibri"/>
                <w:b/>
                <w:bCs/>
                <w:color w:val="000000" w:themeColor="text1"/>
              </w:rPr>
              <w:t>Reflections</w:t>
            </w:r>
          </w:p>
          <w:p w14:paraId="7B30E82B" w14:textId="77777777" w:rsidR="00D95DA7" w:rsidRPr="00D45ECB" w:rsidRDefault="00D95DA7" w:rsidP="00481F6B">
            <w:pPr>
              <w:widowControl w:val="0"/>
              <w:spacing w:after="20" w:line="240" w:lineRule="auto"/>
              <w:ind w:left="360" w:hanging="270"/>
              <w:rPr>
                <w:rFonts w:ascii="Calibri" w:eastAsia="Montserrat" w:hAnsi="Calibri" w:cs="Calibri"/>
                <w:b/>
                <w:bCs/>
                <w:i/>
                <w:iCs/>
                <w:color w:val="000000" w:themeColor="text1"/>
              </w:rPr>
            </w:pPr>
            <w:r w:rsidRPr="00D45ECB">
              <w:rPr>
                <w:rFonts w:ascii="Calibri" w:eastAsia="Arial" w:hAnsi="Calibri" w:cs="Calibri"/>
                <w:i/>
                <w:iCs/>
                <w:color w:val="000000" w:themeColor="text1"/>
              </w:rPr>
              <w:t xml:space="preserve">/ </w:t>
            </w:r>
            <w:r w:rsidRPr="00D45ECB">
              <w:rPr>
                <w:rStyle w:val="Strong"/>
                <w:rFonts w:ascii="Calibri" w:eastAsia="Arial" w:hAnsi="Calibri" w:cs="Calibri"/>
                <w:b w:val="0"/>
                <w:bCs w:val="0"/>
                <w:i/>
                <w:iCs/>
                <w:color w:val="000000" w:themeColor="text1"/>
              </w:rPr>
              <w:t xml:space="preserve">Mga </w:t>
            </w:r>
            <w:proofErr w:type="spellStart"/>
            <w:r w:rsidRPr="00D45ECB">
              <w:rPr>
                <w:rStyle w:val="Strong"/>
                <w:rFonts w:ascii="Calibri" w:eastAsia="Arial" w:hAnsi="Calibri" w:cs="Calibri"/>
                <w:b w:val="0"/>
                <w:bCs w:val="0"/>
                <w:i/>
                <w:iCs/>
                <w:color w:val="000000" w:themeColor="text1"/>
              </w:rPr>
              <w:t>Pagninilay</w:t>
            </w:r>
            <w:proofErr w:type="spellEnd"/>
          </w:p>
          <w:p w14:paraId="1E47A37F" w14:textId="77777777" w:rsidR="00D95DA7" w:rsidRPr="00D45ECB" w:rsidRDefault="00931B63" w:rsidP="00481F6B">
            <w:pPr>
              <w:widowControl w:val="0"/>
              <w:spacing w:after="20" w:line="240" w:lineRule="auto"/>
              <w:ind w:left="360" w:hanging="270"/>
              <w:rPr>
                <w:rFonts w:ascii="Calibri" w:eastAsia="Montserrat" w:hAnsi="Calibri" w:cs="Calibri"/>
                <w:i/>
                <w:iCs/>
                <w:color w:val="000000" w:themeColor="text1"/>
              </w:rPr>
            </w:pPr>
            <w:r w:rsidRPr="00D45ECB">
              <w:rPr>
                <w:rFonts w:ascii="Calibri" w:eastAsia="Arial" w:hAnsi="Calibri" w:cs="Calibri"/>
                <w:i/>
                <w:iCs/>
                <w:color w:val="000000" w:themeColor="text1"/>
              </w:rPr>
              <w:t xml:space="preserve">- </w:t>
            </w:r>
            <w:r w:rsidR="00D95DA7" w:rsidRPr="00D45ECB">
              <w:rPr>
                <w:rFonts w:ascii="Calibri" w:eastAsia="Arial" w:hAnsi="Calibri" w:cs="Calibri"/>
                <w:i/>
                <w:iCs/>
                <w:color w:val="000000" w:themeColor="text1"/>
              </w:rPr>
              <w:t xml:space="preserve">Think about what you need to change for the next session based on what happened today. Is there </w:t>
            </w:r>
            <w:r w:rsidR="00D95DA7" w:rsidRPr="00D45ECB">
              <w:rPr>
                <w:rFonts w:ascii="Calibri" w:eastAsia="Arial" w:hAnsi="Calibri" w:cs="Calibri"/>
                <w:i/>
                <w:iCs/>
                <w:color w:val="000000" w:themeColor="text1"/>
              </w:rPr>
              <w:lastRenderedPageBreak/>
              <w:t>something the learners are interested in exploring?</w:t>
            </w:r>
          </w:p>
          <w:p w14:paraId="3D580BF0" w14:textId="77777777" w:rsidR="00D95DA7" w:rsidRPr="00D45ECB" w:rsidRDefault="00931B63" w:rsidP="00481F6B">
            <w:pPr>
              <w:spacing w:after="20" w:line="240" w:lineRule="auto"/>
              <w:ind w:left="360" w:hanging="270"/>
              <w:rPr>
                <w:rFonts w:ascii="Calibri" w:eastAsia="Times New Roman" w:hAnsi="Calibri" w:cs="Calibri"/>
                <w:b/>
                <w:bCs/>
                <w:color w:val="000000" w:themeColor="text1"/>
              </w:rPr>
            </w:pPr>
            <w:r w:rsidRPr="00D45ECB">
              <w:rPr>
                <w:rFonts w:ascii="Calibri" w:eastAsia="Arial" w:hAnsi="Calibri" w:cs="Calibri"/>
                <w:i/>
                <w:iCs/>
                <w:color w:val="000000" w:themeColor="text1"/>
              </w:rPr>
              <w:t xml:space="preserve">- </w:t>
            </w:r>
            <w:r w:rsidR="00D95DA7" w:rsidRPr="00D45ECB">
              <w:rPr>
                <w:rFonts w:ascii="Calibri" w:eastAsia="Arial" w:hAnsi="Calibri" w:cs="Calibri"/>
                <w:i/>
                <w:iCs/>
                <w:color w:val="000000" w:themeColor="text1"/>
              </w:rPr>
              <w:t>Are there some things you would like to share with your co-teachers, parents, or school leaders about your classroom experience? What would you like your instructional coach to help you with?</w:t>
            </w:r>
          </w:p>
        </w:tc>
        <w:tc>
          <w:tcPr>
            <w:tcW w:w="928"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75CED6FE"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b/>
                <w:sz w:val="22"/>
                <w:szCs w:val="22"/>
              </w:rPr>
              <w:lastRenderedPageBreak/>
              <w:t xml:space="preserve">(Example Only) If learners show difficulty identifying plot parts, the next lesson should include more guided sequencing using picture cards or event strips. It may help to </w:t>
            </w:r>
            <w:r w:rsidRPr="00481F6B">
              <w:rPr>
                <w:rFonts w:ascii="Calibri" w:eastAsia="Arial" w:hAnsi="Calibri" w:cs="Calibri"/>
                <w:b/>
                <w:sz w:val="22"/>
                <w:szCs w:val="22"/>
              </w:rPr>
              <w:lastRenderedPageBreak/>
              <w:t>share with co-teachers that familiar films made the review more engaging and effective.</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B1AC231"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b/>
                <w:sz w:val="22"/>
                <w:szCs w:val="22"/>
              </w:rPr>
              <w:lastRenderedPageBreak/>
              <w:t xml:space="preserve">(Example Only) If learners confuse point of view and theme, the teacher may prepare a two-column anchor chart with pronoun clues on one side and message/lesson starters on </w:t>
            </w:r>
            <w:r w:rsidRPr="00481F6B">
              <w:rPr>
                <w:rFonts w:ascii="Calibri" w:eastAsia="Arial" w:hAnsi="Calibri" w:cs="Calibri"/>
                <w:b/>
                <w:sz w:val="22"/>
                <w:szCs w:val="22"/>
              </w:rPr>
              <w:lastRenderedPageBreak/>
              <w:t>the other. The teacher may ask the instructional coach for additional strategies in teaching abstract ideas like theme.</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C988546"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b/>
                <w:sz w:val="22"/>
                <w:szCs w:val="22"/>
              </w:rPr>
              <w:lastRenderedPageBreak/>
              <w:t xml:space="preserve">(Example Only) If learners confuse tone and mood, provide more paired examples and allow learners to use a feeling-word bank. The teacher may also invite learners to compare tone </w:t>
            </w:r>
            <w:r w:rsidRPr="00481F6B">
              <w:rPr>
                <w:rFonts w:ascii="Calibri" w:eastAsia="Arial" w:hAnsi="Calibri" w:cs="Calibri"/>
                <w:b/>
                <w:sz w:val="22"/>
                <w:szCs w:val="22"/>
              </w:rPr>
              <w:lastRenderedPageBreak/>
              <w:t>and mood in short films, stories, or songs that are appropriate for class discussion.</w:t>
            </w:r>
          </w:p>
        </w:tc>
        <w:tc>
          <w:tcPr>
            <w:tcW w:w="1082"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23DC677" w14:textId="77777777" w:rsidR="00CA5223" w:rsidRPr="00481F6B" w:rsidRDefault="00000000" w:rsidP="00481F6B">
            <w:pPr>
              <w:spacing w:after="20" w:line="240" w:lineRule="auto"/>
              <w:ind w:left="360" w:hanging="270"/>
              <w:rPr>
                <w:rFonts w:ascii="Calibri" w:hAnsi="Calibri" w:cs="Calibri"/>
                <w:sz w:val="22"/>
                <w:szCs w:val="22"/>
              </w:rPr>
            </w:pPr>
            <w:r w:rsidRPr="00481F6B">
              <w:rPr>
                <w:rFonts w:ascii="Calibri" w:eastAsia="Arial" w:hAnsi="Calibri" w:cs="Calibri"/>
                <w:b/>
                <w:sz w:val="22"/>
                <w:szCs w:val="22"/>
              </w:rPr>
              <w:lastRenderedPageBreak/>
              <w:t xml:space="preserve">(Example Only) If many predicted endings are creative but not logical, the next session should focus on finding textual clues before writing. The teacher may inform parents that home storytelling and reading short </w:t>
            </w:r>
            <w:r w:rsidRPr="00481F6B">
              <w:rPr>
                <w:rFonts w:ascii="Calibri" w:eastAsia="Arial" w:hAnsi="Calibri" w:cs="Calibri"/>
                <w:b/>
                <w:sz w:val="22"/>
                <w:szCs w:val="22"/>
              </w:rPr>
              <w:lastRenderedPageBreak/>
              <w:t>texts can support prediction and comprehension skills.</w:t>
            </w:r>
          </w:p>
        </w:tc>
      </w:tr>
    </w:tbl>
    <w:p w14:paraId="4AD20DBA" w14:textId="77777777" w:rsidR="00D85763" w:rsidRPr="00481F6B" w:rsidRDefault="00D85763" w:rsidP="00481F6B">
      <w:pPr>
        <w:ind w:left="360" w:hanging="270"/>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FB7FAF" w:rsidRPr="00A833F0" w14:paraId="11AF1BA8" w14:textId="77777777" w:rsidTr="00FB7FAF">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084EC090" w14:textId="77777777" w:rsidR="00FB7FAF" w:rsidRPr="00A833F0" w:rsidRDefault="00FB7FAF" w:rsidP="00FB48CC">
            <w:pPr>
              <w:pStyle w:val="NormalWeb"/>
              <w:spacing w:before="0" w:beforeAutospacing="0" w:after="0" w:afterAutospacing="0"/>
              <w:rPr>
                <w:rStyle w:val="Strong"/>
                <w:rFonts w:asciiTheme="minorHAnsi" w:hAnsiTheme="minorHAnsi" w:cstheme="minorHAnsi"/>
                <w:b/>
                <w:bCs/>
                <w:sz w:val="22"/>
                <w:szCs w:val="22"/>
              </w:rPr>
            </w:pPr>
            <w:r w:rsidRPr="00A833F0">
              <w:rPr>
                <w:rStyle w:val="Strong"/>
                <w:rFonts w:asciiTheme="minorHAnsi" w:hAnsiTheme="minorHAnsi" w:cstheme="minorHAnsi"/>
                <w:sz w:val="22"/>
                <w:szCs w:val="22"/>
              </w:rPr>
              <w:t>Prepared by:</w:t>
            </w:r>
          </w:p>
          <w:p w14:paraId="503DF7E7" w14:textId="77777777" w:rsidR="00FB7FAF" w:rsidRPr="00A833F0" w:rsidRDefault="00FB7FAF" w:rsidP="00FB48CC">
            <w:pPr>
              <w:pStyle w:val="NormalWeb"/>
              <w:spacing w:before="0" w:beforeAutospacing="0" w:after="0" w:afterAutospacing="0"/>
              <w:rPr>
                <w:rFonts w:asciiTheme="minorHAnsi" w:eastAsia="Times New Roman" w:hAnsiTheme="minorHAnsi" w:cstheme="minorHAnsi"/>
                <w:sz w:val="22"/>
                <w:szCs w:val="22"/>
              </w:rPr>
            </w:pPr>
          </w:p>
        </w:tc>
        <w:tc>
          <w:tcPr>
            <w:tcW w:w="2500" w:type="pct"/>
            <w:hideMark/>
          </w:tcPr>
          <w:p w14:paraId="745C3D78" w14:textId="77777777" w:rsidR="00FB7FAF" w:rsidRPr="00A833F0" w:rsidRDefault="00FB7FAF" w:rsidP="00FB48CC">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833F0">
              <w:rPr>
                <w:rStyle w:val="Strong"/>
                <w:rFonts w:asciiTheme="minorHAnsi" w:hAnsiTheme="minorHAnsi" w:cstheme="minorHAnsi"/>
                <w:sz w:val="22"/>
                <w:szCs w:val="22"/>
              </w:rPr>
              <w:t>Checked by:</w:t>
            </w:r>
          </w:p>
        </w:tc>
      </w:tr>
      <w:tr w:rsidR="00FB7FAF" w:rsidRPr="00A833F0" w14:paraId="436484BD" w14:textId="77777777" w:rsidTr="00FB7FAF">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05C4C7A3" w14:textId="77777777" w:rsidR="00FB7FAF" w:rsidRPr="00A833F0" w:rsidRDefault="00FB7FAF" w:rsidP="00FB48CC">
            <w:pPr>
              <w:pStyle w:val="NormalWeb"/>
              <w:spacing w:before="240" w:beforeAutospacing="0" w:after="240" w:afterAutospacing="0"/>
              <w:ind w:left="240"/>
              <w:rPr>
                <w:rStyle w:val="Strong"/>
                <w:rFonts w:asciiTheme="minorHAnsi" w:hAnsiTheme="minorHAnsi" w:cstheme="minorHAnsi"/>
                <w:b/>
                <w:bCs/>
              </w:rPr>
            </w:pPr>
            <w:r w:rsidRPr="00A833F0">
              <w:rPr>
                <w:rStyle w:val="Strong"/>
                <w:rFonts w:asciiTheme="minorHAnsi" w:hAnsiTheme="minorHAnsi" w:cstheme="minorHAnsi"/>
                <w:b/>
                <w:bCs/>
              </w:rPr>
              <w:t>DepEd Club Team</w:t>
            </w:r>
          </w:p>
        </w:tc>
        <w:tc>
          <w:tcPr>
            <w:tcW w:w="2500" w:type="pct"/>
            <w:shd w:val="clear" w:color="auto" w:fill="auto"/>
          </w:tcPr>
          <w:p w14:paraId="692B7641" w14:textId="77777777" w:rsidR="00FB7FAF" w:rsidRPr="00A833F0" w:rsidRDefault="00FB7FAF" w:rsidP="00FB48CC">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A833F0">
              <w:rPr>
                <w:rFonts w:asciiTheme="minorHAnsi" w:eastAsia="Times New Roman" w:hAnsiTheme="minorHAnsi" w:cstheme="minorHAnsi"/>
                <w:i/>
                <w:iCs/>
              </w:rPr>
              <w:t>Official Website:</w:t>
            </w:r>
            <w:r>
              <w:rPr>
                <w:rFonts w:asciiTheme="minorHAnsi" w:eastAsia="Times New Roman" w:hAnsiTheme="minorHAnsi" w:cstheme="minorHAnsi"/>
                <w:b/>
                <w:bCs/>
              </w:rPr>
              <w:t xml:space="preserve"> </w:t>
            </w:r>
            <w:hyperlink r:id="rId8" w:history="1">
              <w:r w:rsidRPr="00A833F0">
                <w:rPr>
                  <w:rStyle w:val="Hyperlink"/>
                  <w:rFonts w:asciiTheme="minorHAnsi" w:eastAsia="Times New Roman" w:hAnsiTheme="minorHAnsi" w:cstheme="minorHAnsi"/>
                  <w:b/>
                  <w:bCs/>
                </w:rPr>
                <w:t>DepEdclub.com</w:t>
              </w:r>
            </w:hyperlink>
          </w:p>
        </w:tc>
      </w:tr>
    </w:tbl>
    <w:p w14:paraId="46DF5689" w14:textId="77777777" w:rsidR="00792E1B" w:rsidRDefault="00792E1B" w:rsidP="00481F6B">
      <w:pPr>
        <w:ind w:left="360" w:hanging="270"/>
        <w:divId w:val="1915970633"/>
        <w:rPr>
          <w:rFonts w:ascii="Calibri" w:eastAsia="Times New Roman" w:hAnsi="Calibri" w:cs="Calibri"/>
          <w:sz w:val="22"/>
          <w:szCs w:val="22"/>
        </w:rPr>
        <w:sectPr w:rsidR="00792E1B" w:rsidSect="00600A52">
          <w:footerReference w:type="default" r:id="rId9"/>
          <w:pgSz w:w="16838" w:h="11906" w:orient="landscape" w:code="9"/>
          <w:pgMar w:top="720" w:right="720" w:bottom="720" w:left="720" w:header="720" w:footer="720" w:gutter="0"/>
          <w:cols w:space="720"/>
          <w:docGrid w:linePitch="326"/>
        </w:sectPr>
      </w:pPr>
    </w:p>
    <w:p w14:paraId="235C3808" w14:textId="77777777" w:rsidR="00A74139" w:rsidRPr="00827F12" w:rsidRDefault="00A74139" w:rsidP="00A741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rPr>
      </w:pPr>
      <w:r w:rsidRPr="00827F12">
        <w:rPr>
          <w:rFonts w:eastAsia="Montserrat" w:cstheme="minorHAnsi"/>
        </w:rPr>
        <w:lastRenderedPageBreak/>
        <w:t>----------------------------------------------------</w:t>
      </w:r>
    </w:p>
    <w:p w14:paraId="23DE4B7F" w14:textId="77777777" w:rsidR="00A74139" w:rsidRPr="001B2B47" w:rsidRDefault="00A74139" w:rsidP="00A74139">
      <w:pPr>
        <w:spacing w:line="360" w:lineRule="auto"/>
        <w:divId w:val="1915970633"/>
        <w:rPr>
          <w:b/>
          <w:bCs/>
          <w:sz w:val="20"/>
          <w:szCs w:val="20"/>
        </w:rPr>
      </w:pPr>
      <w:r w:rsidRPr="001B2B47">
        <w:rPr>
          <w:b/>
          <w:bCs/>
          <w:sz w:val="20"/>
          <w:szCs w:val="20"/>
        </w:rPr>
        <w:t>Teacher’s Reference Note:</w:t>
      </w:r>
    </w:p>
    <w:p w14:paraId="220310A5" w14:textId="77777777" w:rsidR="00A74139" w:rsidRPr="00E64A82" w:rsidRDefault="00A74139" w:rsidP="00A74139">
      <w:pPr>
        <w:spacing w:after="240"/>
        <w:divId w:val="1915970633"/>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6AA244AF" w14:textId="77777777" w:rsidR="00A74139" w:rsidRPr="00E64A82" w:rsidRDefault="00A74139" w:rsidP="00A74139">
      <w:pPr>
        <w:spacing w:after="240"/>
        <w:divId w:val="1915970633"/>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6E31D6FF" w14:textId="77777777" w:rsidR="00A74139" w:rsidRPr="001B2B47" w:rsidRDefault="00A74139" w:rsidP="00A74139">
      <w:pPr>
        <w:divId w:val="1915970633"/>
        <w:rPr>
          <w:i/>
          <w:iCs/>
          <w:sz w:val="20"/>
          <w:szCs w:val="20"/>
        </w:rPr>
      </w:pPr>
      <w:r w:rsidRPr="001B2B47">
        <w:rPr>
          <w:i/>
          <w:iCs/>
          <w:sz w:val="20"/>
          <w:szCs w:val="20"/>
        </w:rPr>
        <w:t>These sample responses are guides only and should be revised based on the actual lesson plan.</w:t>
      </w:r>
    </w:p>
    <w:p w14:paraId="0911E449" w14:textId="77777777" w:rsidR="00A74139" w:rsidRPr="00A83FAD" w:rsidRDefault="00A74139" w:rsidP="00A741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divId w:val="1915970633"/>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0E6F6A83" w14:textId="77777777" w:rsidR="00A74139" w:rsidRPr="00827F12" w:rsidRDefault="00A74139" w:rsidP="00A741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rPr>
      </w:pPr>
      <w:r w:rsidRPr="00827F12">
        <w:rPr>
          <w:rFonts w:eastAsia="Montserrat" w:cstheme="minorHAnsi"/>
        </w:rPr>
        <w:t>----------------------------------------------------</w:t>
      </w:r>
    </w:p>
    <w:p w14:paraId="6355DA96" w14:textId="77777777" w:rsidR="00A74139" w:rsidRDefault="00A74139" w:rsidP="00A741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b/>
          <w:bCs/>
        </w:rPr>
      </w:pPr>
    </w:p>
    <w:p w14:paraId="0107AEAC" w14:textId="77777777" w:rsidR="00792E1B" w:rsidRPr="00FA3630" w:rsidRDefault="00792E1B" w:rsidP="00792E1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divId w:val="1915970633"/>
        <w:rPr>
          <w:rFonts w:eastAsia="Montserrat" w:cstheme="minorHAnsi"/>
          <w:b/>
          <w:bCs/>
        </w:rPr>
      </w:pPr>
      <w:r w:rsidRPr="00FA3630">
        <w:rPr>
          <w:rFonts w:eastAsia="Montserrat" w:cstheme="minorHAnsi"/>
          <w:b/>
          <w:bCs/>
        </w:rPr>
        <w:t xml:space="preserve">RUBRIC FOR LESSON PLANNING SELF-CHECK AND/OR PEER COACHING </w:t>
      </w:r>
    </w:p>
    <w:p w14:paraId="1EC4BB5A" w14:textId="77777777" w:rsidR="00792E1B" w:rsidRPr="00FA3630" w:rsidRDefault="00792E1B" w:rsidP="00792E1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divId w:val="1915970633"/>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792E1B" w:rsidRPr="00FA3630" w14:paraId="3642F37D" w14:textId="77777777" w:rsidTr="00792E1B">
        <w:trPr>
          <w:divId w:val="1915970633"/>
        </w:trPr>
        <w:tc>
          <w:tcPr>
            <w:tcW w:w="4275" w:type="dxa"/>
            <w:tcMar>
              <w:top w:w="100" w:type="dxa"/>
              <w:left w:w="100" w:type="dxa"/>
              <w:bottom w:w="100" w:type="dxa"/>
              <w:right w:w="100" w:type="dxa"/>
            </w:tcMar>
            <w:vAlign w:val="center"/>
          </w:tcPr>
          <w:p w14:paraId="7C542E61" w14:textId="77777777" w:rsidR="00792E1B" w:rsidRPr="00FA3630" w:rsidRDefault="00792E1B"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44843DE8" w14:textId="77777777" w:rsidR="00792E1B" w:rsidRPr="00FA3630" w:rsidRDefault="00792E1B"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2047B67D" w14:textId="77777777" w:rsidR="00792E1B" w:rsidRPr="00FA3630" w:rsidRDefault="00792E1B"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7A309EA4" w14:textId="77777777" w:rsidR="00792E1B" w:rsidRPr="00FA3630" w:rsidRDefault="00792E1B"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792E1B" w:rsidRPr="00FA3630" w14:paraId="41BFB5A1" w14:textId="77777777" w:rsidTr="00792E1B">
        <w:trPr>
          <w:divId w:val="1915970633"/>
        </w:trPr>
        <w:tc>
          <w:tcPr>
            <w:tcW w:w="4275" w:type="dxa"/>
            <w:tcMar>
              <w:top w:w="100" w:type="dxa"/>
              <w:left w:w="100" w:type="dxa"/>
              <w:bottom w:w="100" w:type="dxa"/>
              <w:right w:w="100" w:type="dxa"/>
            </w:tcMar>
          </w:tcPr>
          <w:p w14:paraId="4183CA44" w14:textId="77777777" w:rsidR="00792E1B" w:rsidRPr="00FA3630" w:rsidRDefault="00792E1B"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77F373F5" w14:textId="77777777" w:rsidR="00792E1B" w:rsidRPr="00FA3630" w:rsidRDefault="00792E1B"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1B4755D" w14:textId="77777777" w:rsidR="00792E1B" w:rsidRPr="00FA3630" w:rsidRDefault="00792E1B"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3075844" w14:textId="77777777" w:rsidR="00792E1B" w:rsidRPr="00FA3630" w:rsidRDefault="00792E1B" w:rsidP="00136A4C">
            <w:pPr>
              <w:widowControl w:val="0"/>
              <w:spacing w:line="240" w:lineRule="auto"/>
              <w:rPr>
                <w:rFonts w:eastAsia="Montserrat" w:cstheme="minorHAnsi"/>
              </w:rPr>
            </w:pPr>
          </w:p>
          <w:p w14:paraId="1BD1D643" w14:textId="77777777" w:rsidR="00792E1B" w:rsidRPr="00FA3630" w:rsidRDefault="00792E1B" w:rsidP="00136A4C">
            <w:pPr>
              <w:widowControl w:val="0"/>
              <w:spacing w:line="240" w:lineRule="auto"/>
              <w:rPr>
                <w:rFonts w:eastAsia="Montserrat" w:cstheme="minorHAnsi"/>
              </w:rPr>
            </w:pPr>
          </w:p>
          <w:p w14:paraId="5C158C99" w14:textId="77777777" w:rsidR="00792E1B" w:rsidRPr="00FA3630" w:rsidRDefault="00792E1B" w:rsidP="00136A4C">
            <w:pPr>
              <w:widowControl w:val="0"/>
              <w:spacing w:line="240" w:lineRule="auto"/>
              <w:rPr>
                <w:rFonts w:eastAsia="Montserrat" w:cstheme="minorHAnsi"/>
              </w:rPr>
            </w:pPr>
          </w:p>
        </w:tc>
      </w:tr>
      <w:tr w:rsidR="00792E1B" w:rsidRPr="00FA3630" w14:paraId="23FAED74" w14:textId="77777777" w:rsidTr="00792E1B">
        <w:trPr>
          <w:divId w:val="1915970633"/>
          <w:trHeight w:val="403"/>
        </w:trPr>
        <w:tc>
          <w:tcPr>
            <w:tcW w:w="4275" w:type="dxa"/>
            <w:tcMar>
              <w:top w:w="100" w:type="dxa"/>
              <w:left w:w="100" w:type="dxa"/>
              <w:bottom w:w="100" w:type="dxa"/>
              <w:right w:w="100" w:type="dxa"/>
            </w:tcMar>
          </w:tcPr>
          <w:p w14:paraId="72A7B87A" w14:textId="77777777" w:rsidR="00792E1B" w:rsidRPr="00FA3630" w:rsidRDefault="00792E1B"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275D1C1B" w14:textId="77777777" w:rsidR="00792E1B" w:rsidRPr="00FA3630" w:rsidRDefault="00792E1B"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A0BEDFC" w14:textId="77777777" w:rsidR="00792E1B" w:rsidRPr="00FA3630" w:rsidRDefault="00792E1B"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6B59C88" w14:textId="77777777" w:rsidR="00792E1B" w:rsidRPr="00FA3630" w:rsidRDefault="00792E1B" w:rsidP="00136A4C">
            <w:pPr>
              <w:widowControl w:val="0"/>
              <w:spacing w:line="240" w:lineRule="auto"/>
              <w:rPr>
                <w:rFonts w:eastAsia="Montserrat" w:cstheme="minorHAnsi"/>
              </w:rPr>
            </w:pPr>
          </w:p>
          <w:p w14:paraId="30431241" w14:textId="77777777" w:rsidR="00792E1B" w:rsidRPr="00FA3630" w:rsidRDefault="00792E1B" w:rsidP="00136A4C">
            <w:pPr>
              <w:widowControl w:val="0"/>
              <w:spacing w:line="240" w:lineRule="auto"/>
              <w:rPr>
                <w:rFonts w:eastAsia="Montserrat" w:cstheme="minorHAnsi"/>
              </w:rPr>
            </w:pPr>
          </w:p>
          <w:p w14:paraId="18202367" w14:textId="77777777" w:rsidR="00792E1B" w:rsidRPr="00FA3630" w:rsidRDefault="00792E1B" w:rsidP="00136A4C">
            <w:pPr>
              <w:widowControl w:val="0"/>
              <w:spacing w:line="240" w:lineRule="auto"/>
              <w:rPr>
                <w:rFonts w:eastAsia="Montserrat" w:cstheme="minorHAnsi"/>
              </w:rPr>
            </w:pPr>
          </w:p>
        </w:tc>
      </w:tr>
      <w:tr w:rsidR="00792E1B" w:rsidRPr="00FA3630" w14:paraId="6A7EB3DB" w14:textId="77777777" w:rsidTr="00792E1B">
        <w:trPr>
          <w:divId w:val="1915970633"/>
        </w:trPr>
        <w:tc>
          <w:tcPr>
            <w:tcW w:w="4275" w:type="dxa"/>
            <w:tcMar>
              <w:top w:w="100" w:type="dxa"/>
              <w:left w:w="100" w:type="dxa"/>
              <w:bottom w:w="100" w:type="dxa"/>
              <w:right w:w="100" w:type="dxa"/>
            </w:tcMar>
          </w:tcPr>
          <w:p w14:paraId="6C74361B" w14:textId="77777777" w:rsidR="00792E1B" w:rsidRPr="00FA3630" w:rsidRDefault="00792E1B"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414CA823" w14:textId="77777777" w:rsidR="00792E1B" w:rsidRPr="00FA3630" w:rsidRDefault="00792E1B"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4DB2A25" w14:textId="77777777" w:rsidR="00792E1B" w:rsidRPr="00FA3630" w:rsidRDefault="00792E1B"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6ECA8B4" w14:textId="77777777" w:rsidR="00792E1B" w:rsidRPr="00FA3630" w:rsidRDefault="00792E1B" w:rsidP="00136A4C">
            <w:pPr>
              <w:widowControl w:val="0"/>
              <w:spacing w:line="240" w:lineRule="auto"/>
              <w:rPr>
                <w:rFonts w:eastAsia="Montserrat" w:cstheme="minorHAnsi"/>
              </w:rPr>
            </w:pPr>
          </w:p>
          <w:p w14:paraId="5010E45F" w14:textId="77777777" w:rsidR="00792E1B" w:rsidRPr="00FA3630" w:rsidRDefault="00792E1B" w:rsidP="00136A4C">
            <w:pPr>
              <w:widowControl w:val="0"/>
              <w:spacing w:line="240" w:lineRule="auto"/>
              <w:rPr>
                <w:rFonts w:eastAsia="Montserrat" w:cstheme="minorHAnsi"/>
              </w:rPr>
            </w:pPr>
          </w:p>
          <w:p w14:paraId="3315E854" w14:textId="77777777" w:rsidR="00792E1B" w:rsidRPr="00FA3630" w:rsidRDefault="00792E1B" w:rsidP="00136A4C">
            <w:pPr>
              <w:widowControl w:val="0"/>
              <w:spacing w:line="240" w:lineRule="auto"/>
              <w:rPr>
                <w:rFonts w:eastAsia="Montserrat" w:cstheme="minorHAnsi"/>
              </w:rPr>
            </w:pPr>
          </w:p>
        </w:tc>
      </w:tr>
      <w:tr w:rsidR="00792E1B" w:rsidRPr="00FA3630" w14:paraId="5A0CDA8F" w14:textId="77777777" w:rsidTr="00792E1B">
        <w:trPr>
          <w:divId w:val="1915970633"/>
          <w:trHeight w:val="664"/>
        </w:trPr>
        <w:tc>
          <w:tcPr>
            <w:tcW w:w="4275" w:type="dxa"/>
            <w:tcMar>
              <w:top w:w="100" w:type="dxa"/>
              <w:left w:w="100" w:type="dxa"/>
              <w:bottom w:w="100" w:type="dxa"/>
              <w:right w:w="100" w:type="dxa"/>
            </w:tcMar>
          </w:tcPr>
          <w:p w14:paraId="19C6D47E" w14:textId="77777777" w:rsidR="00792E1B" w:rsidRPr="00FA3630" w:rsidRDefault="00792E1B"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7BD2A9E1" w14:textId="77777777" w:rsidR="00792E1B" w:rsidRPr="00FA3630" w:rsidRDefault="00792E1B"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BCC2136" w14:textId="77777777" w:rsidR="00792E1B" w:rsidRPr="00FA3630" w:rsidRDefault="00792E1B"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122F3DA" w14:textId="77777777" w:rsidR="00792E1B" w:rsidRPr="00FA3630" w:rsidRDefault="00792E1B" w:rsidP="00136A4C">
            <w:pPr>
              <w:widowControl w:val="0"/>
              <w:spacing w:line="240" w:lineRule="auto"/>
              <w:rPr>
                <w:rFonts w:eastAsia="Montserrat" w:cstheme="minorHAnsi"/>
              </w:rPr>
            </w:pPr>
          </w:p>
          <w:p w14:paraId="74F1C6DD" w14:textId="77777777" w:rsidR="00792E1B" w:rsidRPr="00FA3630" w:rsidRDefault="00792E1B" w:rsidP="00136A4C">
            <w:pPr>
              <w:widowControl w:val="0"/>
              <w:spacing w:line="240" w:lineRule="auto"/>
              <w:rPr>
                <w:rFonts w:eastAsia="Montserrat" w:cstheme="minorHAnsi"/>
              </w:rPr>
            </w:pPr>
          </w:p>
          <w:p w14:paraId="7A66EFDD" w14:textId="77777777" w:rsidR="00792E1B" w:rsidRPr="00FA3630" w:rsidRDefault="00792E1B" w:rsidP="00136A4C">
            <w:pPr>
              <w:widowControl w:val="0"/>
              <w:spacing w:line="240" w:lineRule="auto"/>
              <w:rPr>
                <w:rFonts w:eastAsia="Montserrat" w:cstheme="minorHAnsi"/>
              </w:rPr>
            </w:pPr>
          </w:p>
        </w:tc>
      </w:tr>
      <w:tr w:rsidR="00792E1B" w:rsidRPr="00FA3630" w14:paraId="415D9D58" w14:textId="77777777" w:rsidTr="00792E1B">
        <w:trPr>
          <w:divId w:val="1915970633"/>
        </w:trPr>
        <w:tc>
          <w:tcPr>
            <w:tcW w:w="4275" w:type="dxa"/>
            <w:tcMar>
              <w:top w:w="100" w:type="dxa"/>
              <w:left w:w="100" w:type="dxa"/>
              <w:bottom w:w="100" w:type="dxa"/>
              <w:right w:w="100" w:type="dxa"/>
            </w:tcMar>
          </w:tcPr>
          <w:p w14:paraId="3A2981BB" w14:textId="77777777" w:rsidR="00792E1B" w:rsidRPr="00FA3630" w:rsidRDefault="00792E1B"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6562BE58" w14:textId="77777777" w:rsidR="00792E1B" w:rsidRPr="00FA3630" w:rsidRDefault="00792E1B"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182D26E3" w14:textId="77777777" w:rsidR="00792E1B" w:rsidRPr="00FA3630" w:rsidRDefault="00792E1B"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739A20B" w14:textId="77777777" w:rsidR="00792E1B" w:rsidRPr="00FA3630" w:rsidRDefault="00792E1B" w:rsidP="00136A4C">
            <w:pPr>
              <w:widowControl w:val="0"/>
              <w:spacing w:line="240" w:lineRule="auto"/>
              <w:rPr>
                <w:rFonts w:eastAsia="Montserrat" w:cstheme="minorHAnsi"/>
              </w:rPr>
            </w:pPr>
          </w:p>
          <w:p w14:paraId="190A2FBA" w14:textId="77777777" w:rsidR="00792E1B" w:rsidRPr="00FA3630" w:rsidRDefault="00792E1B" w:rsidP="00136A4C">
            <w:pPr>
              <w:widowControl w:val="0"/>
              <w:spacing w:line="240" w:lineRule="auto"/>
              <w:rPr>
                <w:rFonts w:eastAsia="Montserrat" w:cstheme="minorHAnsi"/>
              </w:rPr>
            </w:pPr>
          </w:p>
          <w:p w14:paraId="36D5C119" w14:textId="77777777" w:rsidR="00792E1B" w:rsidRPr="00FA3630" w:rsidRDefault="00792E1B" w:rsidP="00136A4C">
            <w:pPr>
              <w:widowControl w:val="0"/>
              <w:spacing w:line="240" w:lineRule="auto"/>
              <w:rPr>
                <w:rFonts w:eastAsia="Montserrat" w:cstheme="minorHAnsi"/>
              </w:rPr>
            </w:pPr>
          </w:p>
        </w:tc>
      </w:tr>
      <w:tr w:rsidR="00792E1B" w:rsidRPr="00FA3630" w14:paraId="0218F72E" w14:textId="77777777" w:rsidTr="00792E1B">
        <w:trPr>
          <w:divId w:val="1915970633"/>
        </w:trPr>
        <w:tc>
          <w:tcPr>
            <w:tcW w:w="4275" w:type="dxa"/>
            <w:tcMar>
              <w:top w:w="100" w:type="dxa"/>
              <w:left w:w="100" w:type="dxa"/>
              <w:bottom w:w="100" w:type="dxa"/>
              <w:right w:w="100" w:type="dxa"/>
            </w:tcMar>
          </w:tcPr>
          <w:p w14:paraId="3F6A1AD3" w14:textId="77777777" w:rsidR="00792E1B" w:rsidRPr="00FA3630" w:rsidRDefault="00792E1B"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6493F308" w14:textId="77777777" w:rsidR="00792E1B" w:rsidRPr="00FA3630" w:rsidRDefault="00792E1B"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1ADF66B4" w14:textId="77777777" w:rsidR="00792E1B" w:rsidRPr="00FA3630" w:rsidRDefault="00792E1B"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0773D758" w14:textId="77777777" w:rsidR="00792E1B" w:rsidRPr="00FA3630" w:rsidRDefault="00792E1B" w:rsidP="00136A4C">
            <w:pPr>
              <w:widowControl w:val="0"/>
              <w:spacing w:line="240" w:lineRule="auto"/>
              <w:rPr>
                <w:rFonts w:eastAsia="Montserrat" w:cstheme="minorHAnsi"/>
              </w:rPr>
            </w:pPr>
          </w:p>
        </w:tc>
      </w:tr>
      <w:tr w:rsidR="00792E1B" w:rsidRPr="00FA3630" w14:paraId="3973FB80" w14:textId="77777777" w:rsidTr="00792E1B">
        <w:trPr>
          <w:divId w:val="1915970633"/>
        </w:trPr>
        <w:tc>
          <w:tcPr>
            <w:tcW w:w="4275" w:type="dxa"/>
            <w:tcMar>
              <w:top w:w="100" w:type="dxa"/>
              <w:left w:w="100" w:type="dxa"/>
              <w:bottom w:w="100" w:type="dxa"/>
              <w:right w:w="100" w:type="dxa"/>
            </w:tcMar>
          </w:tcPr>
          <w:p w14:paraId="12CF59A2" w14:textId="77777777" w:rsidR="00792E1B" w:rsidRPr="00FA3630" w:rsidRDefault="00792E1B"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37AE5EFE" w14:textId="77777777" w:rsidR="00792E1B" w:rsidRPr="00FA3630" w:rsidRDefault="00792E1B"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77EF72A" w14:textId="77777777" w:rsidR="00792E1B" w:rsidRPr="00FA3630" w:rsidRDefault="00792E1B"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CDCC546" w14:textId="77777777" w:rsidR="00792E1B" w:rsidRPr="00FA3630" w:rsidRDefault="00792E1B" w:rsidP="00136A4C">
            <w:pPr>
              <w:widowControl w:val="0"/>
              <w:spacing w:line="240" w:lineRule="auto"/>
              <w:rPr>
                <w:rFonts w:eastAsia="Montserrat" w:cstheme="minorHAnsi"/>
              </w:rPr>
            </w:pPr>
          </w:p>
          <w:p w14:paraId="5C88DF0D" w14:textId="77777777" w:rsidR="00792E1B" w:rsidRPr="00FA3630" w:rsidRDefault="00792E1B" w:rsidP="00136A4C">
            <w:pPr>
              <w:widowControl w:val="0"/>
              <w:spacing w:line="240" w:lineRule="auto"/>
              <w:rPr>
                <w:rFonts w:eastAsia="Montserrat" w:cstheme="minorHAnsi"/>
              </w:rPr>
            </w:pPr>
          </w:p>
          <w:p w14:paraId="09E1E0A6" w14:textId="77777777" w:rsidR="00792E1B" w:rsidRPr="00FA3630" w:rsidRDefault="00792E1B" w:rsidP="00136A4C">
            <w:pPr>
              <w:widowControl w:val="0"/>
              <w:spacing w:line="240" w:lineRule="auto"/>
              <w:rPr>
                <w:rFonts w:eastAsia="Montserrat" w:cstheme="minorHAnsi"/>
              </w:rPr>
            </w:pPr>
          </w:p>
        </w:tc>
      </w:tr>
      <w:tr w:rsidR="00792E1B" w:rsidRPr="00FA3630" w14:paraId="77FF57C2" w14:textId="77777777" w:rsidTr="00792E1B">
        <w:trPr>
          <w:divId w:val="1915970633"/>
        </w:trPr>
        <w:tc>
          <w:tcPr>
            <w:tcW w:w="4275" w:type="dxa"/>
            <w:tcMar>
              <w:top w:w="100" w:type="dxa"/>
              <w:left w:w="100" w:type="dxa"/>
              <w:bottom w:w="100" w:type="dxa"/>
              <w:right w:w="100" w:type="dxa"/>
            </w:tcMar>
          </w:tcPr>
          <w:p w14:paraId="31842402" w14:textId="77777777" w:rsidR="00792E1B" w:rsidRPr="00FA3630" w:rsidRDefault="00792E1B"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356637A5" w14:textId="77777777" w:rsidR="00792E1B" w:rsidRPr="00FA3630" w:rsidRDefault="00792E1B"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D718365" w14:textId="77777777" w:rsidR="00792E1B" w:rsidRPr="00FA3630" w:rsidRDefault="00792E1B"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6CA73FC" w14:textId="77777777" w:rsidR="00792E1B" w:rsidRPr="00FA3630" w:rsidRDefault="00792E1B" w:rsidP="00136A4C">
            <w:pPr>
              <w:widowControl w:val="0"/>
              <w:spacing w:line="240" w:lineRule="auto"/>
              <w:rPr>
                <w:rFonts w:eastAsia="Montserrat" w:cstheme="minorHAnsi"/>
              </w:rPr>
            </w:pPr>
          </w:p>
          <w:p w14:paraId="4FD07086" w14:textId="77777777" w:rsidR="00792E1B" w:rsidRPr="00FA3630" w:rsidRDefault="00792E1B" w:rsidP="00136A4C">
            <w:pPr>
              <w:widowControl w:val="0"/>
              <w:spacing w:line="240" w:lineRule="auto"/>
              <w:rPr>
                <w:rFonts w:eastAsia="Montserrat" w:cstheme="minorHAnsi"/>
              </w:rPr>
            </w:pPr>
          </w:p>
          <w:p w14:paraId="0A79A6C4" w14:textId="77777777" w:rsidR="00792E1B" w:rsidRPr="00FA3630" w:rsidRDefault="00792E1B" w:rsidP="00136A4C">
            <w:pPr>
              <w:widowControl w:val="0"/>
              <w:spacing w:line="240" w:lineRule="auto"/>
              <w:rPr>
                <w:rFonts w:eastAsia="Montserrat" w:cstheme="minorHAnsi"/>
              </w:rPr>
            </w:pPr>
          </w:p>
        </w:tc>
      </w:tr>
      <w:tr w:rsidR="00792E1B" w:rsidRPr="00FA3630" w14:paraId="1B905AD3" w14:textId="77777777" w:rsidTr="00792E1B">
        <w:trPr>
          <w:divId w:val="1915970633"/>
        </w:trPr>
        <w:tc>
          <w:tcPr>
            <w:tcW w:w="4275" w:type="dxa"/>
            <w:tcMar>
              <w:top w:w="100" w:type="dxa"/>
              <w:left w:w="100" w:type="dxa"/>
              <w:bottom w:w="100" w:type="dxa"/>
              <w:right w:w="100" w:type="dxa"/>
            </w:tcMar>
          </w:tcPr>
          <w:p w14:paraId="19D6B446" w14:textId="77777777" w:rsidR="00792E1B" w:rsidRPr="00FA3630" w:rsidRDefault="00792E1B"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5CCEB293" w14:textId="77777777" w:rsidR="00792E1B" w:rsidRPr="00FA3630" w:rsidRDefault="00792E1B"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0A5A6BF" w14:textId="77777777" w:rsidR="00792E1B" w:rsidRPr="00FA3630" w:rsidRDefault="00792E1B"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DFA8BBB" w14:textId="77777777" w:rsidR="00792E1B" w:rsidRPr="00FA3630" w:rsidRDefault="00792E1B" w:rsidP="00136A4C">
            <w:pPr>
              <w:widowControl w:val="0"/>
              <w:spacing w:line="240" w:lineRule="auto"/>
              <w:rPr>
                <w:rFonts w:eastAsia="Montserrat" w:cstheme="minorHAnsi"/>
              </w:rPr>
            </w:pPr>
          </w:p>
          <w:p w14:paraId="3FCF746E" w14:textId="77777777" w:rsidR="00792E1B" w:rsidRPr="00FA3630" w:rsidRDefault="00792E1B" w:rsidP="00136A4C">
            <w:pPr>
              <w:widowControl w:val="0"/>
              <w:spacing w:line="240" w:lineRule="auto"/>
              <w:rPr>
                <w:rFonts w:eastAsia="Montserrat" w:cstheme="minorHAnsi"/>
              </w:rPr>
            </w:pPr>
          </w:p>
          <w:p w14:paraId="14B269C5" w14:textId="77777777" w:rsidR="00792E1B" w:rsidRPr="00FA3630" w:rsidRDefault="00792E1B" w:rsidP="00136A4C">
            <w:pPr>
              <w:widowControl w:val="0"/>
              <w:spacing w:line="240" w:lineRule="auto"/>
              <w:rPr>
                <w:rFonts w:eastAsia="Montserrat" w:cstheme="minorHAnsi"/>
              </w:rPr>
            </w:pPr>
          </w:p>
        </w:tc>
      </w:tr>
    </w:tbl>
    <w:p w14:paraId="0BF9033C" w14:textId="77777777" w:rsidR="00792E1B" w:rsidRPr="00FA3630" w:rsidRDefault="00792E1B" w:rsidP="00792E1B">
      <w:pPr>
        <w:spacing w:line="240" w:lineRule="auto"/>
        <w:divId w:val="1915970633"/>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792E1B" w:rsidRPr="00FA3630" w14:paraId="22B73119" w14:textId="77777777" w:rsidTr="00792E1B">
        <w:trPr>
          <w:divId w:val="1915970633"/>
          <w:trHeight w:val="2538"/>
        </w:trPr>
        <w:tc>
          <w:tcPr>
            <w:tcW w:w="10160" w:type="dxa"/>
            <w:tcMar>
              <w:top w:w="100" w:type="dxa"/>
              <w:left w:w="100" w:type="dxa"/>
              <w:bottom w:w="100" w:type="dxa"/>
              <w:right w:w="100" w:type="dxa"/>
            </w:tcMar>
          </w:tcPr>
          <w:p w14:paraId="6AFDB936" w14:textId="77777777" w:rsidR="00792E1B" w:rsidRPr="00FA3630" w:rsidRDefault="00792E1B"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68E355E2" w14:textId="77777777" w:rsidR="00792E1B" w:rsidRPr="00FA3630" w:rsidRDefault="00792E1B" w:rsidP="00792E1B">
      <w:pPr>
        <w:divId w:val="1915970633"/>
        <w:rPr>
          <w:rFonts w:eastAsia="Montserrat" w:cstheme="minorHAnsi"/>
        </w:rPr>
      </w:pPr>
    </w:p>
    <w:p w14:paraId="7462BC14" w14:textId="77777777" w:rsidR="00792E1B" w:rsidRPr="00FA3630" w:rsidRDefault="00792E1B" w:rsidP="00792E1B">
      <w:pPr>
        <w:divId w:val="1915970633"/>
        <w:rPr>
          <w:rFonts w:cstheme="minorHAnsi"/>
        </w:rPr>
      </w:pPr>
    </w:p>
    <w:p w14:paraId="0AD64A93" w14:textId="77777777" w:rsidR="00792E1B" w:rsidRPr="00FA3630" w:rsidRDefault="00792E1B" w:rsidP="00792E1B">
      <w:pPr>
        <w:divId w:val="1915970633"/>
        <w:rPr>
          <w:rFonts w:cstheme="minorHAnsi"/>
        </w:rPr>
      </w:pPr>
    </w:p>
    <w:p w14:paraId="5825EA30" w14:textId="77777777" w:rsidR="008D6D3D" w:rsidRPr="00481F6B" w:rsidRDefault="008D6D3D" w:rsidP="00481F6B">
      <w:pPr>
        <w:ind w:left="360" w:hanging="270"/>
        <w:divId w:val="1915970633"/>
        <w:rPr>
          <w:rFonts w:ascii="Calibri" w:eastAsia="Times New Roman" w:hAnsi="Calibri" w:cs="Calibri"/>
          <w:sz w:val="22"/>
          <w:szCs w:val="22"/>
        </w:rPr>
      </w:pPr>
    </w:p>
    <w:sectPr w:rsidR="008D6D3D" w:rsidRPr="00481F6B" w:rsidSect="00792E1B">
      <w:pgSz w:w="11909" w:h="16834"/>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95DA7" w14:textId="77777777" w:rsidR="006A19E4" w:rsidRDefault="006A19E4" w:rsidP="005F2F6D">
      <w:pPr>
        <w:spacing w:after="0" w:line="240" w:lineRule="auto"/>
      </w:pPr>
      <w:r>
        <w:separator/>
      </w:r>
    </w:p>
  </w:endnote>
  <w:endnote w:type="continuationSeparator" w:id="0">
    <w:p w14:paraId="2FC74C65" w14:textId="77777777" w:rsidR="006A19E4" w:rsidRDefault="006A19E4"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9ECE3" w14:textId="77777777" w:rsidR="00481F6B" w:rsidRDefault="00481F6B" w:rsidP="00481F6B">
    <w:pPr>
      <w:pStyle w:val="Header"/>
      <w:rPr>
        <w:b/>
        <w:bCs/>
        <w:sz w:val="18"/>
        <w:szCs w:val="18"/>
        <w:u w:val="single"/>
      </w:rPr>
    </w:pPr>
    <w:r>
      <w:rPr>
        <w:b/>
        <w:bCs/>
        <w:sz w:val="18"/>
        <w:szCs w:val="18"/>
        <w:u w:val="single"/>
      </w:rPr>
      <w:t>______________________________________________________________________________</w:t>
    </w:r>
  </w:p>
  <w:p w14:paraId="1BB1840D" w14:textId="77777777" w:rsidR="00481F6B" w:rsidRPr="0062697E" w:rsidRDefault="00481F6B" w:rsidP="00481F6B">
    <w:pPr>
      <w:pStyle w:val="Header"/>
      <w:rPr>
        <w:rFonts w:cstheme="minorHAnsi"/>
        <w:b/>
        <w:bCs/>
        <w:i/>
        <w:iCs/>
        <w:sz w:val="20"/>
        <w:szCs w:val="20"/>
      </w:rPr>
    </w:pPr>
    <w:r w:rsidRPr="0062697E">
      <w:rPr>
        <w:rFonts w:cstheme="minorHAnsi"/>
        <w:b/>
        <w:bCs/>
        <w:i/>
        <w:iCs/>
        <w:sz w:val="20"/>
        <w:szCs w:val="20"/>
      </w:rPr>
      <w:t xml:space="preserve">Files Created by DepEd Club Team – </w:t>
    </w:r>
    <w:r w:rsidRPr="0062697E">
      <w:rPr>
        <w:rFonts w:eastAsia="Times New Roman" w:cstheme="minorHAnsi"/>
        <w:i/>
        <w:iCs/>
        <w:sz w:val="20"/>
        <w:szCs w:val="20"/>
      </w:rPr>
      <w:t>Official Website:</w:t>
    </w:r>
    <w:r w:rsidRPr="0062697E">
      <w:rPr>
        <w:rFonts w:eastAsia="Times New Roman" w:cstheme="minorHAnsi"/>
        <w:b/>
        <w:bCs/>
        <w:i/>
        <w:iCs/>
        <w:sz w:val="20"/>
        <w:szCs w:val="20"/>
      </w:rPr>
      <w:t xml:space="preserve"> </w:t>
    </w:r>
    <w:hyperlink r:id="rId1" w:history="1">
      <w:r w:rsidRPr="0062697E">
        <w:rPr>
          <w:rStyle w:val="Hyperlink"/>
          <w:rFonts w:eastAsia="Times New Roman" w:cstheme="minorHAnsi"/>
          <w:b/>
          <w:bCs/>
          <w:i/>
          <w:iCs/>
          <w:sz w:val="20"/>
          <w:szCs w:val="20"/>
        </w:rPr>
        <w:t>DepEdclub.com</w:t>
      </w:r>
    </w:hyperlink>
  </w:p>
  <w:p w14:paraId="0BF6E7DC" w14:textId="0423BA6C" w:rsidR="00481F6B" w:rsidRDefault="00481F6B" w:rsidP="00481F6B">
    <w:pPr>
      <w:pStyle w:val="Footer"/>
    </w:pPr>
    <w:r w:rsidRPr="00243FC6">
      <w:rPr>
        <w:rStyle w:val="Strong"/>
        <w:rFonts w:cstheme="minorHAnsi"/>
        <w:b w:val="0"/>
        <w:bCs w:val="0"/>
        <w:i/>
        <w:iCs/>
        <w:sz w:val="20"/>
        <w:szCs w:val="20"/>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FA488" w14:textId="77777777" w:rsidR="006A19E4" w:rsidRDefault="006A19E4" w:rsidP="005F2F6D">
      <w:pPr>
        <w:spacing w:after="0" w:line="240" w:lineRule="auto"/>
      </w:pPr>
      <w:r>
        <w:separator/>
      </w:r>
    </w:p>
  </w:footnote>
  <w:footnote w:type="continuationSeparator" w:id="0">
    <w:p w14:paraId="51110896" w14:textId="77777777" w:rsidR="006A19E4" w:rsidRDefault="006A19E4"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94B7D"/>
    <w:rsid w:val="000C5282"/>
    <w:rsid w:val="00115C06"/>
    <w:rsid w:val="001B5CF0"/>
    <w:rsid w:val="001C5C02"/>
    <w:rsid w:val="002048ED"/>
    <w:rsid w:val="00212B78"/>
    <w:rsid w:val="00234FF7"/>
    <w:rsid w:val="002458B9"/>
    <w:rsid w:val="00295036"/>
    <w:rsid w:val="002A6C8A"/>
    <w:rsid w:val="002D66CE"/>
    <w:rsid w:val="00335629"/>
    <w:rsid w:val="00351322"/>
    <w:rsid w:val="003D5ACC"/>
    <w:rsid w:val="003E6EFA"/>
    <w:rsid w:val="00481F6B"/>
    <w:rsid w:val="004943DD"/>
    <w:rsid w:val="005410E7"/>
    <w:rsid w:val="005854E8"/>
    <w:rsid w:val="00595AD9"/>
    <w:rsid w:val="005D62F4"/>
    <w:rsid w:val="005E13C6"/>
    <w:rsid w:val="005F2F6D"/>
    <w:rsid w:val="00600A52"/>
    <w:rsid w:val="00683C04"/>
    <w:rsid w:val="006A19E4"/>
    <w:rsid w:val="006D6478"/>
    <w:rsid w:val="00792E1B"/>
    <w:rsid w:val="008160FF"/>
    <w:rsid w:val="008D6D3D"/>
    <w:rsid w:val="00931B63"/>
    <w:rsid w:val="009320A2"/>
    <w:rsid w:val="009C3008"/>
    <w:rsid w:val="00A076F3"/>
    <w:rsid w:val="00A74139"/>
    <w:rsid w:val="00A96ACB"/>
    <w:rsid w:val="00AD4F02"/>
    <w:rsid w:val="00B243D5"/>
    <w:rsid w:val="00B408E6"/>
    <w:rsid w:val="00BD6393"/>
    <w:rsid w:val="00BE08FF"/>
    <w:rsid w:val="00BF0604"/>
    <w:rsid w:val="00C02C34"/>
    <w:rsid w:val="00C6599C"/>
    <w:rsid w:val="00C71E98"/>
    <w:rsid w:val="00C90E7B"/>
    <w:rsid w:val="00CA5223"/>
    <w:rsid w:val="00CE486E"/>
    <w:rsid w:val="00D33F99"/>
    <w:rsid w:val="00D45ECB"/>
    <w:rsid w:val="00D85763"/>
    <w:rsid w:val="00D95DA7"/>
    <w:rsid w:val="00DE3D1B"/>
    <w:rsid w:val="00E04414"/>
    <w:rsid w:val="00EB1A5F"/>
    <w:rsid w:val="00F16705"/>
    <w:rsid w:val="00F17F9A"/>
    <w:rsid w:val="00F225A4"/>
    <w:rsid w:val="00FA3DC9"/>
    <w:rsid w:val="00FA40E2"/>
    <w:rsid w:val="00FB7FA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D55ED"/>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481F6B"/>
    <w:rPr>
      <w:color w:val="467886" w:themeColor="hyperlink"/>
      <w:u w:val="single"/>
    </w:rPr>
  </w:style>
  <w:style w:type="table" w:styleId="TableGrid">
    <w:name w:val="Table Grid"/>
    <w:basedOn w:val="TableNormal"/>
    <w:uiPriority w:val="59"/>
    <w:rsid w:val="00481F6B"/>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151</ap:TotalTime>
  <ap:Pages>11</ap:Pages>
  <ap:Words>4200</ap:Words>
  <ap:Characters>23940</ap:Characters>
  <ap:Application>Microsoft Office Word</ap:Application>
  <ap:DocSecurity>0</ap:DocSecurity>
  <ap:Lines>199</ap:Lines>
  <ap:Paragraphs>56</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28084</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