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0" w:after="60"/>
        <w:rPr/>
      </w:pPr>
      <w:bookmarkStart w:id="0" w:name="_w3r5ieapvolv"/>
      <w:bookmarkEnd w:id="0"/>
      <w:r>
        <w:rPr/>
        <w:t>Project Initiation Document</w:t>
      </w:r>
    </w:p>
    <w:p>
      <w:pPr>
        <w:pStyle w:val="Subtitle"/>
        <w:spacing w:before="0" w:after="320"/>
        <w:rPr/>
      </w:pPr>
      <w:r>
        <w:rPr/>
        <w:t>TESS Red Giant asteroseismic predictions with Kepler data - TRG</w:t>
      </w:r>
    </w:p>
    <w:p>
      <w:pPr>
        <w:pStyle w:val="Normal"/>
        <w:spacing w:before="0" w:after="0"/>
        <w:rPr/>
      </w:pPr>
      <w:r>
        <w:rPr/>
        <w:t>Author: Mat Schofield</w:t>
      </w:r>
    </w:p>
    <w:p>
      <w:pPr>
        <w:pStyle w:val="Normal"/>
        <w:spacing w:before="0" w:after="0"/>
        <w:rPr/>
      </w:pPr>
      <w:r>
        <w:rPr/>
        <w:t>Date: 31/05/17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Version History</w:t>
      </w:r>
    </w:p>
    <w:p>
      <w:pPr>
        <w:pStyle w:val="Normal"/>
        <w:spacing w:before="0" w:after="0"/>
        <w:rPr/>
      </w:pPr>
      <w:r>
        <w:rPr/>
        <w:t>V0.1 - Document created - 31/05/17</w:t>
      </w:r>
    </w:p>
    <w:p>
      <w:pPr>
        <w:pStyle w:val="Normal"/>
        <w:spacing w:before="0" w:after="0"/>
        <w:rPr/>
      </w:pPr>
      <w:r>
        <w:rPr/>
        <w:t>V1.0 - Document circulated to board - XX/XX/XXXX</w:t>
      </w:r>
    </w:p>
    <w:p>
      <w:pPr>
        <w:pStyle w:val="Heading1"/>
        <w:spacing w:before="400" w:after="120"/>
        <w:rPr/>
      </w:pPr>
      <w:bookmarkStart w:id="1" w:name="_qxl0s1ela97c"/>
      <w:bookmarkEnd w:id="1"/>
      <w:r>
        <w:rPr/>
        <w:t>Introduction</w:t>
      </w:r>
    </w:p>
    <w:p>
      <w:pPr>
        <w:pStyle w:val="Heading2"/>
        <w:spacing w:before="360" w:after="120"/>
        <w:rPr/>
      </w:pPr>
      <w:bookmarkStart w:id="2" w:name="_isszc5dgkesz"/>
      <w:bookmarkEnd w:id="2"/>
      <w:r>
        <w:rPr/>
        <w:t>Background/Case</w:t>
      </w:r>
    </w:p>
    <w:p>
      <w:pPr>
        <w:pStyle w:val="Normal"/>
        <w:spacing w:before="0" w:after="0"/>
        <w:rPr/>
      </w:pPr>
      <w:r>
        <w:rPr/>
        <w:t xml:space="preserve">TESS needs to select Red Giants with the highest probability of detecting oscillations, in order to get the most useful data from the mission. This method is a potentially quick and robust way of making a selection. </w:t>
      </w:r>
    </w:p>
    <w:p>
      <w:pPr>
        <w:pStyle w:val="Heading2"/>
        <w:spacing w:before="360" w:after="120"/>
        <w:rPr/>
      </w:pPr>
      <w:bookmarkStart w:id="3" w:name="_5kf76y88tgba"/>
      <w:bookmarkEnd w:id="3"/>
      <w:r>
        <w:rPr/>
        <w:t>Costs and funds</w:t>
      </w:r>
    </w:p>
    <w:p>
      <w:pPr>
        <w:pStyle w:val="Normal"/>
        <w:spacing w:before="0" w:after="0"/>
        <w:rPr/>
      </w:pPr>
      <w:r>
        <w:rPr/>
        <w:t>Time</w:t>
      </w:r>
    </w:p>
    <w:p>
      <w:pPr>
        <w:pStyle w:val="Heading2"/>
        <w:spacing w:before="360" w:after="120"/>
        <w:rPr/>
      </w:pPr>
      <w:bookmarkStart w:id="4" w:name="_uqao3o9o6wh3"/>
      <w:bookmarkEnd w:id="4"/>
      <w:r>
        <w:rPr/>
        <w:t>Benefits</w:t>
      </w:r>
    </w:p>
    <w:p>
      <w:pPr>
        <w:pStyle w:val="Normal"/>
        <w:spacing w:before="0" w:after="0"/>
        <w:rPr/>
      </w:pPr>
      <w:r>
        <w:rPr/>
        <w:t xml:space="preserve">This method will be applicable for TESS, PLATO, K2 and CoRoT. Predictions can be made for these missions with minimal extra work. </w:t>
      </w:r>
    </w:p>
    <w:p>
      <w:pPr>
        <w:pStyle w:val="Heading1"/>
        <w:spacing w:before="400" w:after="120"/>
        <w:rPr/>
      </w:pPr>
      <w:bookmarkStart w:id="5" w:name="_8lqmfxsp6m0g"/>
      <w:bookmarkEnd w:id="5"/>
      <w:r>
        <w:rPr/>
        <w:t>Project Definition</w:t>
      </w:r>
    </w:p>
    <w:p>
      <w:pPr>
        <w:pStyle w:val="Heading2"/>
        <w:spacing w:before="360" w:after="120"/>
        <w:rPr/>
      </w:pPr>
      <w:bookmarkStart w:id="6" w:name="_3m0btyakttxa"/>
      <w:bookmarkEnd w:id="6"/>
      <w:r>
        <w:rPr/>
        <w:t>Scope</w:t>
      </w:r>
    </w:p>
    <w:p>
      <w:pPr>
        <w:pStyle w:val="Normal"/>
        <w:spacing w:before="0" w:after="0"/>
        <w:rPr/>
      </w:pPr>
      <w:r>
        <w:rPr/>
        <w:t>To make predictions for Red Giant stars as observed by TESS, using adjusted Kepler data. Find correlations between asteroseismic parameters and detection probability in TESS.</w:t>
      </w:r>
    </w:p>
    <w:p>
      <w:pPr>
        <w:pStyle w:val="Heading2"/>
        <w:spacing w:before="360" w:after="120"/>
        <w:rPr/>
      </w:pPr>
      <w:bookmarkStart w:id="7" w:name="_4lvmua3j6wey"/>
      <w:bookmarkEnd w:id="7"/>
      <w:r>
        <w:rPr/>
        <w:t>Exclusions</w:t>
      </w:r>
    </w:p>
    <w:p>
      <w:pPr>
        <w:pStyle w:val="Normal"/>
        <w:spacing w:before="0" w:after="0"/>
        <w:rPr/>
      </w:pPr>
      <w:r>
        <w:rPr/>
        <w:t xml:space="preserve">Only using Kepler data </w:t>
      </w:r>
    </w:p>
    <w:p>
      <w:pPr>
        <w:pStyle w:val="Heading2"/>
        <w:spacing w:before="360" w:after="120"/>
        <w:rPr/>
      </w:pPr>
      <w:bookmarkStart w:id="8" w:name="_efiq6pbfmd66"/>
      <w:bookmarkEnd w:id="8"/>
      <w:r>
        <w:rPr/>
        <w:t>Deliverables</w:t>
      </w:r>
    </w:p>
    <w:p>
      <w:pPr>
        <w:pStyle w:val="Normal"/>
        <w:spacing w:before="360" w:after="120"/>
        <w:rPr/>
      </w:pPr>
      <w:r>
        <w:rPr/>
        <w:t xml:space="preserve">Produce a polynomial/data cube/KDE which can estimate the detection probability of Red Giants in TESS, given a set of parameters. </w:t>
      </w:r>
    </w:p>
    <w:p>
      <w:pPr>
        <w:pStyle w:val="Heading2"/>
        <w:spacing w:before="360" w:after="120"/>
        <w:rPr/>
      </w:pPr>
      <w:bookmarkStart w:id="9" w:name="_8tyny95xgm5w"/>
      <w:bookmarkEnd w:id="9"/>
      <w:r>
        <w:rPr/>
        <w:t>Constraints</w:t>
      </w:r>
    </w:p>
    <w:p>
      <w:pPr>
        <w:pStyle w:val="Normal"/>
        <w:spacing w:before="0" w:after="0"/>
        <w:rPr/>
      </w:pPr>
      <w:r>
        <w:rPr/>
        <w:t xml:space="preserve">main time constraint: Data will need to be selected and fitted to identify modes </w:t>
      </w:r>
    </w:p>
    <w:p>
      <w:pPr>
        <w:pStyle w:val="Heading2"/>
        <w:spacing w:before="360" w:after="120"/>
        <w:rPr/>
      </w:pPr>
      <w:bookmarkStart w:id="10" w:name="_ag5kloasfdjp"/>
      <w:bookmarkEnd w:id="10"/>
      <w:r>
        <w:rPr/>
        <w:t>External dependencies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11" w:name="_hbslmrj8qejh"/>
      <w:bookmarkEnd w:id="11"/>
      <w:r>
        <w:rPr/>
        <w:t>Assumptions</w:t>
      </w:r>
    </w:p>
    <w:p>
      <w:pPr>
        <w:pStyle w:val="Normal"/>
        <w:spacing w:before="0" w:after="0"/>
        <w:rPr/>
      </w:pPr>
      <w:r>
        <w:rPr/>
        <w:t>1. TESS light curves can be accurately estimated from Kepler data. 2. Modes can be fitted correctly. 3. The detection test is a reliable tool</w:t>
      </w:r>
    </w:p>
    <w:p>
      <w:pPr>
        <w:pStyle w:val="Heading1"/>
        <w:spacing w:before="400" w:after="120"/>
        <w:rPr/>
      </w:pPr>
      <w:bookmarkStart w:id="12" w:name="_x90tm9j4ufce"/>
      <w:bookmarkEnd w:id="12"/>
      <w:r>
        <w:rPr/>
        <w:t>Project Plan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13" w:name="_7jr53xg2jsb"/>
      <w:bookmarkEnd w:id="13"/>
      <w:r>
        <w:rPr/>
        <w:t>Initial project plan/Milestones</w:t>
      </w:r>
    </w:p>
    <w:p>
      <w:pPr>
        <w:pStyle w:val="TextBody"/>
        <w:spacing w:before="0" w:after="0"/>
        <w:rPr/>
      </w:pPr>
      <w:bookmarkStart w:id="14" w:name="docs-internal-guid-d4edbd3f-8767-94b7-3f34-4df135c26b05"/>
      <w:bookmarkEnd w:id="14"/>
      <w:r>
        <w:rPr/>
        <w:t> </w:t>
      </w:r>
    </w:p>
    <w:tbl>
      <w:tblPr>
        <w:jc w:val="left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920"/>
        <w:gridCol w:w="2927"/>
        <w:gridCol w:w="1167"/>
        <w:gridCol w:w="1149"/>
        <w:gridCol w:w="1864"/>
      </w:tblGrid>
      <w:tr>
        <w:trPr>
          <w:cantSplit w:val="false"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Label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Description</w:t>
            </w:r>
          </w:p>
        </w:tc>
        <w:tc>
          <w:tcPr>
            <w:tcW w:w="1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Start</w:t>
            </w:r>
          </w:p>
        </w:tc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End</w:t>
            </w:r>
          </w:p>
        </w:tc>
        <w:tc>
          <w:tcPr>
            <w:tcW w:w="18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Actual End</w:t>
            </w:r>
          </w:p>
        </w:tc>
      </w:tr>
      <w:tr>
        <w:trPr>
          <w:cantSplit w:val="false"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Get data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Get sets of Kepler data to test and run the code on </w:t>
            </w:r>
          </w:p>
        </w:tc>
        <w:tc>
          <w:tcPr>
            <w:tcW w:w="1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31.05.17</w:t>
            </w:r>
          </w:p>
        </w:tc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20.06.17</w:t>
            </w:r>
          </w:p>
        </w:tc>
        <w:tc>
          <w:tcPr>
            <w:tcW w:w="18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Make like TESS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Remove white noise, change length of data set, add TESS noise, correct for change in bandpass</w:t>
            </w:r>
          </w:p>
        </w:tc>
        <w:tc>
          <w:tcPr>
            <w:tcW w:w="1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20.06.17</w:t>
            </w:r>
          </w:p>
        </w:tc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10.08.17</w:t>
            </w:r>
          </w:p>
        </w:tc>
        <w:tc>
          <w:tcPr>
            <w:tcW w:w="18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Detection test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Run the detection test</w:t>
            </w:r>
          </w:p>
        </w:tc>
        <w:tc>
          <w:tcPr>
            <w:tcW w:w="1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10.08.17</w:t>
            </w:r>
          </w:p>
        </w:tc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10.09.17</w:t>
            </w:r>
          </w:p>
        </w:tc>
        <w:tc>
          <w:tcPr>
            <w:tcW w:w="18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 </w:t>
            </w:r>
            <w:r>
              <w:rPr/>
              <w:t>4. Parameters-to-Pdet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 </w:t>
            </w:r>
            <w:r>
              <w:rPr/>
              <w:t>Create a polynomial/data cube/KDE to estimate Pdet from numax, dnu, Tmag</w:t>
            </w:r>
          </w:p>
        </w:tc>
        <w:tc>
          <w:tcPr>
            <w:tcW w:w="1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 </w:t>
            </w:r>
            <w:r>
              <w:rPr/>
              <w:t>10.09.17</w:t>
            </w:r>
          </w:p>
        </w:tc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10.10.17 </w:t>
            </w:r>
          </w:p>
        </w:tc>
        <w:tc>
          <w:tcPr>
            <w:tcW w:w="18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5.  Code to run it all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Put the pieces together </w:t>
            </w:r>
          </w:p>
        </w:tc>
        <w:tc>
          <w:tcPr>
            <w:tcW w:w="11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10.10.17 </w:t>
            </w:r>
          </w:p>
        </w:tc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10.11.17 </w:t>
            </w:r>
          </w:p>
        </w:tc>
        <w:tc>
          <w:tcPr>
            <w:tcW w:w="18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  <w:t> 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  <w:t>In stage 1, either get data from K2pipes or the Kepler gold standard data for all q0-q17 on RDS.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 stage 3, this can either be done in the time domain or the frequency domain. For either method, use the templates given in K2data.py.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In the frequency domain, </w:t>
      </w:r>
      <w:r>
        <w:rPr/>
        <w:t>K2data.py</w:t>
      </w:r>
      <w:r>
        <w:rPr/>
        <w:t xml:space="preserve"> power_spectrum() function:</w:t>
      </w:r>
    </w:p>
    <w:p>
      <w:pPr>
        <w:pStyle w:val="Normal"/>
        <w:spacing w:before="0" w:after="0"/>
        <w:rPr/>
      </w:pPr>
      <w:r>
        <w:rPr/>
        <w:t>- Turn madVar on.</w:t>
      </w:r>
    </w:p>
    <w:p>
      <w:pPr>
        <w:pStyle w:val="Normal"/>
        <w:spacing w:before="0" w:after="0"/>
        <w:rPr/>
      </w:pPr>
      <w:r>
        <w:rPr/>
        <w:t xml:space="preserve">- Use a moving mean filter over 30 bins, or a Svitsky-Golay filter, or use astropy.convolution.gaussian1D (see </w:t>
      </w:r>
      <w:hyperlink r:id="rId2">
        <w:r>
          <w:rPr>
            <w:rStyle w:val="InternetLink"/>
          </w:rPr>
          <w:t>http://docs.astropy.org/en/stable/convolution/</w:t>
        </w:r>
      </w:hyperlink>
      <w:r>
        <w:rPr/>
        <w:t>) to remove chi^2 2 DOF noise from signal</w:t>
      </w:r>
    </w:p>
    <w:p>
      <w:pPr>
        <w:pStyle w:val="Normal"/>
        <w:spacing w:before="0" w:after="0"/>
        <w:rPr/>
      </w:pPr>
      <w:r>
        <w:rPr/>
        <w:t>- Then use high frequency PSD to reduce the scale of the entire PSD.</w:t>
      </w:r>
    </w:p>
    <w:p>
      <w:pPr>
        <w:pStyle w:val="Normal"/>
        <w:spacing w:before="0" w:after="0"/>
        <w:rPr/>
      </w:pPr>
      <w:r>
        <w:rPr/>
        <w:t>- Add TESS noise in the frequency domain</w:t>
      </w:r>
    </w:p>
    <w:p>
      <w:pPr>
        <w:pStyle w:val="Normal"/>
        <w:spacing w:before="0" w:after="0"/>
        <w:rPr/>
      </w:pPr>
      <w:r>
        <w:rPr/>
        <w:t>- Use a linear interpolation across all frequencies in the PSD to take the power at the frequency bins of the reduced 27 day data set.</w:t>
      </w:r>
    </w:p>
    <w:p>
      <w:pPr>
        <w:pStyle w:val="Normal"/>
        <w:spacing w:before="0" w:after="0"/>
        <w:rPr/>
      </w:pPr>
      <w:r>
        <w:rPr/>
        <w:t>- draw from np.random.gamma with k=1 to add chi^2 2 DOF noise.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 the time domain, in K2data.py read_timeseries() function:</w:t>
      </w:r>
    </w:p>
    <w:p>
      <w:pPr>
        <w:pStyle w:val="Normal"/>
        <w:spacing w:before="0" w:after="0"/>
        <w:rPr>
          <w:b/>
          <w:bCs/>
        </w:rPr>
      </w:pPr>
      <w:r>
        <w:rPr/>
        <w:t xml:space="preserve">- Change the start date, the length to 27 days (i.e 27*48). </w:t>
      </w:r>
      <w:r>
        <w:rPr>
          <w:b/>
          <w:bCs/>
        </w:rPr>
        <w:t>Take data without gaps. Where there are gaps in the data, make sure to not take data from more than 27 days</w:t>
      </w:r>
    </w:p>
    <w:p>
      <w:pPr>
        <w:pStyle w:val="Normal"/>
        <w:spacing w:before="0" w:after="0"/>
        <w:rPr/>
      </w:pPr>
      <w:r>
        <w:rPr/>
        <w:t>- Add a bandpass correction kewarg of 0.85. Multiply the time series signal by the bandpass kewarg to change bandpass.</w:t>
      </w:r>
    </w:p>
    <w:p>
      <w:pPr>
        <w:pStyle w:val="Normal"/>
        <w:spacing w:before="0" w:after="0"/>
        <w:rPr/>
      </w:pPr>
      <w:r>
        <w:rPr/>
        <w:t>- Use stars with very low noise levels, then just ignore the noise already there when adding the white noise from TESS in the time domain</w:t>
      </w:r>
    </w:p>
    <w:p>
      <w:pPr>
        <w:pStyle w:val="Heading2"/>
        <w:spacing w:before="360" w:after="120"/>
        <w:rPr/>
      </w:pPr>
      <w:bookmarkStart w:id="15" w:name="_vae88nyo2mst"/>
      <w:bookmarkEnd w:id="15"/>
      <w:r>
        <w:rPr/>
        <w:t>Contingency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400" w:after="120"/>
        <w:rPr/>
      </w:pPr>
      <w:bookmarkStart w:id="16" w:name="_9xbuhm5lq5xu"/>
      <w:bookmarkEnd w:id="16"/>
      <w:r>
        <w:rPr/>
        <w:t>Organisational structure</w:t>
      </w:r>
    </w:p>
    <w:p>
      <w:pPr>
        <w:pStyle w:val="Heading2"/>
        <w:spacing w:before="360" w:after="120"/>
        <w:rPr/>
      </w:pPr>
      <w:bookmarkStart w:id="17" w:name="_g6p9dbmkcae3"/>
      <w:bookmarkEnd w:id="17"/>
      <w:r>
        <w:rPr/>
        <w:t>Team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6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3009"/>
        <w:gridCol w:w="3003"/>
        <w:gridCol w:w="3017"/>
      </w:tblGrid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3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0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Person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Board</w:t>
            </w:r>
          </w:p>
        </w:tc>
        <w:tc>
          <w:tcPr>
            <w:tcW w:w="3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Project Manager</w:t>
            </w:r>
          </w:p>
        </w:tc>
        <w:tc>
          <w:tcPr>
            <w:tcW w:w="30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 Schofield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Board</w:t>
            </w:r>
          </w:p>
        </w:tc>
        <w:tc>
          <w:tcPr>
            <w:tcW w:w="3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Executive</w:t>
            </w:r>
          </w:p>
        </w:tc>
        <w:tc>
          <w:tcPr>
            <w:tcW w:w="30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Bill Chaplin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Board</w:t>
            </w:r>
          </w:p>
        </w:tc>
        <w:tc>
          <w:tcPr>
            <w:tcW w:w="3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Guy Davies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</w:t>
            </w:r>
          </w:p>
        </w:tc>
        <w:tc>
          <w:tcPr>
            <w:tcW w:w="3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Tom North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</w:t>
            </w:r>
          </w:p>
        </w:tc>
        <w:tc>
          <w:tcPr>
            <w:tcW w:w="3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Dan Huber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</w:t>
            </w:r>
          </w:p>
        </w:tc>
        <w:tc>
          <w:tcPr>
            <w:tcW w:w="3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Contributor</w:t>
            </w:r>
          </w:p>
        </w:tc>
        <w:tc>
          <w:tcPr>
            <w:tcW w:w="30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18" w:name="_cey8biihlo5z"/>
      <w:bookmarkEnd w:id="18"/>
      <w:r>
        <w:rPr/>
        <w:t>Filing structure</w:t>
      </w:r>
    </w:p>
    <w:p>
      <w:pPr>
        <w:pStyle w:val="Normal"/>
        <w:spacing w:before="0" w:after="0"/>
        <w:rPr/>
      </w:pPr>
      <w:r>
        <w:rPr/>
        <w:t>Git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400" w:after="120"/>
        <w:rPr/>
      </w:pPr>
      <w:bookmarkStart w:id="19" w:name="_9yzocse47x7m"/>
      <w:bookmarkEnd w:id="19"/>
      <w:r>
        <w:rPr/>
        <w:t>Communication and stakeholders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20" w:name="_xych28gk0ev0"/>
      <w:bookmarkEnd w:id="20"/>
      <w:r>
        <w:rPr/>
        <w:t>Communication methods</w:t>
      </w:r>
    </w:p>
    <w:p>
      <w:pPr>
        <w:pStyle w:val="Normal"/>
        <w:spacing w:before="0" w:after="0"/>
        <w:rPr/>
      </w:pPr>
      <w:r>
        <w:rPr/>
        <w:t>email &amp; Git projects</w:t>
      </w:r>
    </w:p>
    <w:p>
      <w:pPr>
        <w:pStyle w:val="Heading2"/>
        <w:spacing w:before="360" w:after="120"/>
        <w:rPr/>
      </w:pPr>
      <w:bookmarkStart w:id="21" w:name="_8wlt3h7tkkys"/>
      <w:bookmarkEnd w:id="21"/>
      <w:r>
        <w:rPr/>
        <w:t>List of key stakeholders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6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2255"/>
        <w:gridCol w:w="2256"/>
        <w:gridCol w:w="2255"/>
        <w:gridCol w:w="2256"/>
      </w:tblGrid>
      <w:tr>
        <w:trPr>
          <w:cantSplit w:val="false"/>
        </w:trPr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Stakeholder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Interest</w:t>
            </w:r>
          </w:p>
        </w:tc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Needs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Attitudes</w:t>
            </w:r>
          </w:p>
        </w:tc>
      </w:tr>
      <w:tr>
        <w:trPr>
          <w:cantSplit w:val="false"/>
        </w:trPr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Andrea Miglio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Potential application for PLATO</w:t>
            </w:r>
          </w:p>
        </w:tc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make the method valid for PLATO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</w:t>
            </w:r>
          </w:p>
        </w:tc>
      </w:tr>
      <w:tr>
        <w:trPr>
          <w:cantSplit w:val="false"/>
        </w:trPr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Tiago Campante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Follow up from his detection work</w:t>
            </w:r>
          </w:p>
        </w:tc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</w:t>
            </w:r>
          </w:p>
        </w:tc>
      </w:tr>
      <w:tr>
        <w:trPr>
          <w:cantSplit w:val="false"/>
        </w:trPr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TESS seismology community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22" w:name="__DdeLink__1280_825285663"/>
            <w:bookmarkEnd w:id="22"/>
            <w:r>
              <w:rPr/>
              <w:t>Relevant for TESS asteroseismic target selection</w:t>
            </w:r>
          </w:p>
        </w:tc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Access to the code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</w:t>
            </w:r>
          </w:p>
        </w:tc>
      </w:tr>
      <w:tr>
        <w:trPr>
          <w:cantSplit w:val="false"/>
        </w:trPr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Andrew Tkachenko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Wants to create a TESS Red Giants selection function</w:t>
            </w:r>
          </w:p>
        </w:tc>
        <w:tc>
          <w:tcPr>
            <w:tcW w:w="2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Access to the code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Positive?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Dennis Stello </w:t>
        <w:tab/>
        <w:tab/>
        <w:t>selection function for K2</w:t>
        <w:tab/>
        <w:t>NA</w:t>
        <w:tab/>
        <w:tab/>
        <w:t xml:space="preserve">    Positive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TESS Target Selection  Relevant for TESS </w:t>
        <w:tab/>
        <w:tab/>
        <w:t>Access to code   Positive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asteroseismic target 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selection</w:t>
      </w:r>
    </w:p>
    <w:p>
      <w:pPr>
        <w:pStyle w:val="Heading1"/>
        <w:spacing w:before="400" w:after="120"/>
        <w:rPr/>
      </w:pPr>
      <w:bookmarkStart w:id="23" w:name="_2xssszeqimay"/>
      <w:bookmarkEnd w:id="23"/>
      <w:r>
        <w:rPr/>
        <w:t>Reporting cycle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24" w:name="_uhrw3xj9a56v"/>
      <w:bookmarkEnd w:id="24"/>
      <w:r>
        <w:rPr/>
        <w:t>Reporting periods</w:t>
      </w:r>
    </w:p>
    <w:p>
      <w:pPr>
        <w:pStyle w:val="Normal"/>
        <w:spacing w:before="0" w:after="0"/>
        <w:rPr/>
      </w:pPr>
      <w:r>
        <w:rPr/>
        <w:t>The first day of each month</w:t>
      </w:r>
    </w:p>
    <w:p>
      <w:pPr>
        <w:pStyle w:val="Heading1"/>
        <w:spacing w:before="400" w:after="120"/>
        <w:rPr/>
      </w:pPr>
      <w:bookmarkStart w:id="25" w:name="_uibe1rgjivy0"/>
      <w:bookmarkEnd w:id="25"/>
      <w:r>
        <w:rPr/>
        <w:t>Risk assessment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26" w:name="_ih9ptva1eyvb"/>
      <w:bookmarkEnd w:id="26"/>
      <w:r>
        <w:rPr/>
        <w:t>Risk log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b/>
      <w:color w:val="000000"/>
      <w:sz w:val="40"/>
      <w:szCs w:val="40"/>
      <w:lang w:val="en-GB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GB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GB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GB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GB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  <w:jc w:val="center"/>
    </w:pPr>
    <w:rPr>
      <w:b/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  <w:jc w:val="center"/>
    </w:pPr>
    <w:rPr>
      <w:b/>
      <w:color w:val="666666"/>
      <w:sz w:val="30"/>
      <w:szCs w:val="30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astropy.org/en/stable/convolutio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lastPrinted>2017-06-08T10:53:56Z</cp:lastPrinted>
  <cp:revision>0</cp:revision>
</cp:coreProperties>
</file>