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8E14" w14:textId="64AC73CF" w:rsidR="008064BC" w:rsidRPr="00D71D25" w:rsidRDefault="00B22385" w:rsidP="00D71D25">
      <w:pPr>
        <w:pStyle w:val="Heading1"/>
        <w:rPr>
          <w:rFonts w:ascii="Arial" w:hAnsi="Arial" w:cs="Arial"/>
          <w:lang w:val="en-US"/>
        </w:rPr>
      </w:pPr>
      <w:r w:rsidRPr="00D71D25">
        <w:rPr>
          <w:rFonts w:ascii="Arial" w:hAnsi="Arial" w:cs="Arial"/>
          <w:lang w:val="en-US"/>
        </w:rPr>
        <w:t>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3332"/>
        <w:gridCol w:w="3332"/>
        <w:gridCol w:w="3330"/>
      </w:tblGrid>
      <w:tr w:rsidR="00B22385" w:rsidRPr="00454D77" w14:paraId="5F3688D4" w14:textId="77777777" w:rsidTr="00B22385">
        <w:tc>
          <w:tcPr>
            <w:tcW w:w="445" w:type="dxa"/>
          </w:tcPr>
          <w:p w14:paraId="0DCEA148" w14:textId="030178D2" w:rsidR="00B22385" w:rsidRPr="00454D77" w:rsidRDefault="00B22385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337" w:type="dxa"/>
          </w:tcPr>
          <w:p w14:paraId="4B0DFEE8" w14:textId="16F67897" w:rsidR="00B22385" w:rsidRPr="00454D77" w:rsidRDefault="00B223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54D77">
              <w:rPr>
                <w:rFonts w:ascii="Arial" w:hAnsi="Arial" w:cs="Arial"/>
                <w:b/>
                <w:bCs/>
                <w:lang w:val="en-US"/>
              </w:rPr>
              <w:t>Architectural Problem</w:t>
            </w:r>
          </w:p>
        </w:tc>
        <w:tc>
          <w:tcPr>
            <w:tcW w:w="3337" w:type="dxa"/>
          </w:tcPr>
          <w:p w14:paraId="72F8DA27" w14:textId="2B4DAD88" w:rsidR="00B22385" w:rsidRPr="00454D77" w:rsidRDefault="00B223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54D77">
              <w:rPr>
                <w:rFonts w:ascii="Arial" w:hAnsi="Arial" w:cs="Arial"/>
                <w:b/>
                <w:bCs/>
                <w:lang w:val="en-US"/>
              </w:rPr>
              <w:t>Proposed Solution</w:t>
            </w:r>
          </w:p>
        </w:tc>
        <w:tc>
          <w:tcPr>
            <w:tcW w:w="3337" w:type="dxa"/>
          </w:tcPr>
          <w:p w14:paraId="4FD5FC22" w14:textId="29371CB3" w:rsidR="00B22385" w:rsidRPr="00454D77" w:rsidRDefault="00B223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54D77">
              <w:rPr>
                <w:rFonts w:ascii="Arial" w:hAnsi="Arial" w:cs="Arial"/>
                <w:b/>
                <w:bCs/>
                <w:lang w:val="en-US"/>
              </w:rPr>
              <w:t>Reasoning</w:t>
            </w:r>
          </w:p>
        </w:tc>
      </w:tr>
      <w:tr w:rsidR="00B22385" w:rsidRPr="00454D77" w14:paraId="6681E115" w14:textId="77777777" w:rsidTr="00B22385">
        <w:tc>
          <w:tcPr>
            <w:tcW w:w="445" w:type="dxa"/>
          </w:tcPr>
          <w:p w14:paraId="4A2C1D1C" w14:textId="55E7A51E" w:rsidR="00B22385" w:rsidRPr="00454D77" w:rsidRDefault="00B22385">
            <w:pPr>
              <w:rPr>
                <w:rFonts w:ascii="Arial" w:hAnsi="Arial" w:cs="Arial"/>
                <w:lang w:val="en-US"/>
              </w:rPr>
            </w:pPr>
            <w:r w:rsidRPr="00454D7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37" w:type="dxa"/>
          </w:tcPr>
          <w:p w14:paraId="19658AD3" w14:textId="3B9B1765" w:rsidR="00B22385" w:rsidRPr="00454D77" w:rsidRDefault="00454D7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have unused constructors</w:t>
            </w:r>
          </w:p>
        </w:tc>
        <w:tc>
          <w:tcPr>
            <w:tcW w:w="3337" w:type="dxa"/>
          </w:tcPr>
          <w:p w14:paraId="678B7759" w14:textId="1ACC60F4" w:rsidR="00B22385" w:rsidRPr="00454D77" w:rsidRDefault="00454D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Remove unused code</w:t>
            </w:r>
          </w:p>
        </w:tc>
        <w:tc>
          <w:tcPr>
            <w:tcW w:w="3337" w:type="dxa"/>
          </w:tcPr>
          <w:p w14:paraId="6C6E8219" w14:textId="5AC9AAE9" w:rsidR="00B22385" w:rsidRPr="00454D77" w:rsidRDefault="00454D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Improve code readability, declutter code</w:t>
            </w:r>
          </w:p>
        </w:tc>
      </w:tr>
      <w:tr w:rsidR="00B22385" w:rsidRPr="00454D77" w14:paraId="5658EECE" w14:textId="77777777" w:rsidTr="00B22385">
        <w:tc>
          <w:tcPr>
            <w:tcW w:w="445" w:type="dxa"/>
          </w:tcPr>
          <w:p w14:paraId="1FA4C0F7" w14:textId="32B66384" w:rsidR="00B22385" w:rsidRPr="00454D77" w:rsidRDefault="00B22385">
            <w:pPr>
              <w:rPr>
                <w:rFonts w:ascii="Arial" w:hAnsi="Arial" w:cs="Arial"/>
                <w:lang w:val="en-US"/>
              </w:rPr>
            </w:pPr>
            <w:r w:rsidRPr="00454D77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37" w:type="dxa"/>
          </w:tcPr>
          <w:p w14:paraId="0E8B9182" w14:textId="16EADE7B" w:rsidR="00B22385" w:rsidRPr="00454D77" w:rsidRDefault="00BA39F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setSlideNumber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() method in Presentation class for out of bounds slide number values. If the value input is higher </w:t>
            </w:r>
            <w:r w:rsidR="008438CD">
              <w:rPr>
                <w:rFonts w:ascii="Arial" w:hAnsi="Arial" w:cs="Arial"/>
                <w:lang w:val="en-US"/>
              </w:rPr>
              <w:t>than</w:t>
            </w:r>
            <w:r>
              <w:rPr>
                <w:rFonts w:ascii="Arial" w:hAnsi="Arial" w:cs="Arial"/>
                <w:lang w:val="en-US"/>
              </w:rPr>
              <w:t xml:space="preserve"> the number of slides, it will update the counter, but keep the same slide on. If the value input is &lt;1 the slide becomes blank.</w:t>
            </w:r>
          </w:p>
        </w:tc>
        <w:tc>
          <w:tcPr>
            <w:tcW w:w="3337" w:type="dxa"/>
          </w:tcPr>
          <w:p w14:paraId="1B59F089" w14:textId="2CF6F45A" w:rsidR="00B22385" w:rsidRPr="00454D77" w:rsidRDefault="008438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Introduce an out of bounds slide number check before updating </w:t>
            </w:r>
            <w:proofErr w:type="spellStart"/>
            <w:r>
              <w:rPr>
                <w:rFonts w:ascii="Arial" w:hAnsi="Arial" w:cs="Arial"/>
                <w:lang w:val="en-US"/>
              </w:rPr>
              <w:t>currentSlideNumber</w:t>
            </w:r>
            <w:proofErr w:type="spellEnd"/>
          </w:p>
        </w:tc>
        <w:tc>
          <w:tcPr>
            <w:tcW w:w="3337" w:type="dxa"/>
          </w:tcPr>
          <w:p w14:paraId="646D761C" w14:textId="4D05E07D" w:rsidR="00B22385" w:rsidRPr="00454D77" w:rsidRDefault="001933A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Fix a bug</w:t>
            </w:r>
          </w:p>
        </w:tc>
      </w:tr>
      <w:tr w:rsidR="00B22385" w:rsidRPr="00454D77" w14:paraId="042187CC" w14:textId="77777777" w:rsidTr="00B22385">
        <w:tc>
          <w:tcPr>
            <w:tcW w:w="445" w:type="dxa"/>
          </w:tcPr>
          <w:p w14:paraId="2CCE3E7C" w14:textId="1A147CD9" w:rsidR="00B22385" w:rsidRPr="00454D77" w:rsidRDefault="00B22385">
            <w:pPr>
              <w:rPr>
                <w:rFonts w:ascii="Arial" w:hAnsi="Arial" w:cs="Arial"/>
                <w:lang w:val="en-US"/>
              </w:rPr>
            </w:pPr>
            <w:r w:rsidRPr="00454D77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37" w:type="dxa"/>
          </w:tcPr>
          <w:p w14:paraId="7F3FF93A" w14:textId="63350A01" w:rsidR="00B22385" w:rsidRPr="00454D77" w:rsidRDefault="004455EC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getCurrentSLide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() in Presentation accesses the </w:t>
            </w:r>
            <w:proofErr w:type="spellStart"/>
            <w:r>
              <w:rPr>
                <w:rFonts w:ascii="Arial" w:hAnsi="Arial" w:cs="Arial"/>
                <w:lang w:val="en-US"/>
              </w:rPr>
              <w:t>currentSlideNumber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field </w:t>
            </w:r>
            <w:proofErr w:type="spellStart"/>
            <w:r>
              <w:rPr>
                <w:rFonts w:ascii="Arial" w:hAnsi="Arial" w:cs="Arial"/>
                <w:lang w:val="en-US"/>
              </w:rPr>
              <w:t>directcly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instead of using a getter</w:t>
            </w:r>
            <w:r w:rsidR="002D2E1D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337" w:type="dxa"/>
          </w:tcPr>
          <w:p w14:paraId="544932A3" w14:textId="0A2B2C45" w:rsidR="00B22385" w:rsidRPr="00152BE3" w:rsidRDefault="00152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Use a getter method </w:t>
            </w:r>
            <w:proofErr w:type="spellStart"/>
            <w:r w:rsidRPr="00152BE3">
              <w:rPr>
                <w:rFonts w:ascii="Arial" w:hAnsi="Arial" w:cs="Arial"/>
                <w:lang w:val="en-US"/>
              </w:rPr>
              <w:t>getSlideNumber</w:t>
            </w:r>
            <w:proofErr w:type="spellEnd"/>
            <w:r w:rsidRPr="00152BE3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3337" w:type="dxa"/>
          </w:tcPr>
          <w:p w14:paraId="172867C4" w14:textId="46076C8E" w:rsidR="00B22385" w:rsidRPr="00454D77" w:rsidRDefault="00152B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Proper usage of access levels improves security of the class. </w:t>
            </w:r>
          </w:p>
        </w:tc>
      </w:tr>
      <w:tr w:rsidR="00B22385" w:rsidRPr="00454D77" w14:paraId="10DA5F77" w14:textId="77777777" w:rsidTr="00B22385">
        <w:tc>
          <w:tcPr>
            <w:tcW w:w="445" w:type="dxa"/>
          </w:tcPr>
          <w:p w14:paraId="15635C6D" w14:textId="1F0645A9" w:rsidR="00B22385" w:rsidRPr="00454D77" w:rsidRDefault="00B22385">
            <w:pPr>
              <w:rPr>
                <w:rFonts w:ascii="Arial" w:hAnsi="Arial" w:cs="Arial"/>
                <w:lang w:val="en-US"/>
              </w:rPr>
            </w:pPr>
            <w:r w:rsidRPr="00454D77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37" w:type="dxa"/>
          </w:tcPr>
          <w:p w14:paraId="1FDD87BC" w14:textId="50CCA6CA" w:rsidR="00B22385" w:rsidRPr="00454D77" w:rsidRDefault="002D2E1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Accessor is an abstract class with unused fields and only two methods. Its inherited classes do not obey the </w:t>
            </w:r>
            <w:proofErr w:type="spellStart"/>
            <w:r w:rsidRPr="002D2E1D">
              <w:rPr>
                <w:rFonts w:ascii="Arial" w:hAnsi="Arial" w:cs="Arial"/>
                <w:lang w:val="en-US"/>
              </w:rPr>
              <w:t>Liskov</w:t>
            </w:r>
            <w:proofErr w:type="spellEnd"/>
            <w:r w:rsidRPr="002D2E1D">
              <w:rPr>
                <w:rFonts w:ascii="Arial" w:hAnsi="Arial" w:cs="Arial"/>
                <w:lang w:val="en-US"/>
              </w:rPr>
              <w:t xml:space="preserve"> Substitution Principle</w:t>
            </w:r>
            <w:r>
              <w:rPr>
                <w:rFonts w:ascii="Arial" w:hAnsi="Arial" w:cs="Arial"/>
                <w:lang w:val="en-US"/>
              </w:rPr>
              <w:t>. It makes more sense for Accessor to be an interface.</w:t>
            </w:r>
          </w:p>
        </w:tc>
        <w:tc>
          <w:tcPr>
            <w:tcW w:w="3337" w:type="dxa"/>
          </w:tcPr>
          <w:p w14:paraId="10ACEB60" w14:textId="11C788F2" w:rsidR="00B22385" w:rsidRPr="00454D77" w:rsidRDefault="002D2E1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Make Accessor an interface and remove unused fields. Update its implementation inside </w:t>
            </w:r>
            <w:proofErr w:type="spellStart"/>
            <w:r>
              <w:rPr>
                <w:rFonts w:ascii="Arial" w:hAnsi="Arial" w:cs="Arial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lang w:val="en-US"/>
              </w:rPr>
              <w:t>DemoPresentation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337" w:type="dxa"/>
          </w:tcPr>
          <w:p w14:paraId="3ED23961" w14:textId="2E4EE3D9" w:rsidR="00B22385" w:rsidRDefault="00130EF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relationship will be more understandable now. It will be easier to add any new accessor </w:t>
            </w:r>
            <w:r w:rsidR="00C964CE">
              <w:rPr>
                <w:rFonts w:ascii="Arial" w:hAnsi="Arial" w:cs="Arial"/>
                <w:lang w:val="en-US"/>
              </w:rPr>
              <w:t>classes,</w:t>
            </w:r>
            <w:r>
              <w:rPr>
                <w:rFonts w:ascii="Arial" w:hAnsi="Arial" w:cs="Arial"/>
                <w:lang w:val="en-US"/>
              </w:rPr>
              <w:t xml:space="preserve"> improving adaptability</w:t>
            </w:r>
            <w:r w:rsidR="00F40150">
              <w:rPr>
                <w:rFonts w:ascii="Arial" w:hAnsi="Arial" w:cs="Arial"/>
                <w:lang w:val="en-US"/>
              </w:rPr>
              <w:t xml:space="preserve"> of the application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54CE7E91" w14:textId="2A9A3157" w:rsidR="00C964CE" w:rsidRPr="00454D77" w:rsidRDefault="00C964CE">
            <w:pPr>
              <w:rPr>
                <w:rFonts w:ascii="Arial" w:hAnsi="Arial" w:cs="Arial"/>
                <w:lang w:val="en-US"/>
              </w:rPr>
            </w:pPr>
          </w:p>
        </w:tc>
      </w:tr>
      <w:tr w:rsidR="00B22385" w:rsidRPr="00454D77" w14:paraId="060FF109" w14:textId="77777777" w:rsidTr="00B22385">
        <w:tc>
          <w:tcPr>
            <w:tcW w:w="445" w:type="dxa"/>
          </w:tcPr>
          <w:p w14:paraId="248D0317" w14:textId="4EAB1A0B" w:rsidR="00B22385" w:rsidRPr="00454D77" w:rsidRDefault="00B22385">
            <w:pPr>
              <w:rPr>
                <w:rFonts w:ascii="Arial" w:hAnsi="Arial" w:cs="Arial"/>
                <w:lang w:val="en-US"/>
              </w:rPr>
            </w:pPr>
            <w:r w:rsidRPr="00454D77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37" w:type="dxa"/>
          </w:tcPr>
          <w:p w14:paraId="50BC5F4C" w14:textId="160C8B06" w:rsidR="00B22385" w:rsidRPr="00454D77" w:rsidRDefault="005361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Style class has a field “styles”, which is an array that contains instances of the Style class itself.</w:t>
            </w:r>
          </w:p>
        </w:tc>
        <w:tc>
          <w:tcPr>
            <w:tcW w:w="3337" w:type="dxa"/>
          </w:tcPr>
          <w:p w14:paraId="65A0CD8F" w14:textId="3AEF4CD6" w:rsidR="00B22385" w:rsidRPr="00454D77" w:rsidRDefault="007E6A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Move the styles array, and the static </w:t>
            </w:r>
            <w:proofErr w:type="spellStart"/>
            <w:r>
              <w:rPr>
                <w:rFonts w:ascii="Arial" w:hAnsi="Arial" w:cs="Arial"/>
                <w:lang w:val="en-US"/>
              </w:rPr>
              <w:t>getStyle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() method into </w:t>
            </w:r>
            <w:proofErr w:type="spellStart"/>
            <w:r>
              <w:rPr>
                <w:rFonts w:ascii="Arial" w:hAnsi="Arial" w:cs="Arial"/>
                <w:lang w:val="en-US"/>
              </w:rPr>
              <w:t>JabberPoint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class as styles of slides are application wide and it makes sense to initialize them when the application starts up. Also, all presentations use the same styles.</w:t>
            </w:r>
          </w:p>
        </w:tc>
        <w:tc>
          <w:tcPr>
            <w:tcW w:w="3337" w:type="dxa"/>
          </w:tcPr>
          <w:p w14:paraId="64FAD6D1" w14:textId="7F2E77FF" w:rsidR="00B22385" w:rsidRPr="00454D77" w:rsidRDefault="0019388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Remove circular dependency. Make architecture less confusing. Improves testability as styles can be changed easier and tested with users.</w:t>
            </w:r>
          </w:p>
        </w:tc>
      </w:tr>
      <w:tr w:rsidR="00955EAA" w:rsidRPr="00454D77" w14:paraId="39E62ABD" w14:textId="77777777" w:rsidTr="00B22385">
        <w:tc>
          <w:tcPr>
            <w:tcW w:w="445" w:type="dxa"/>
          </w:tcPr>
          <w:p w14:paraId="1E4247D2" w14:textId="2DC874B9" w:rsidR="00955EAA" w:rsidRPr="00454D77" w:rsidRDefault="00955E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37" w:type="dxa"/>
          </w:tcPr>
          <w:p w14:paraId="6FC9F5DD" w14:textId="3B8FD48A" w:rsidR="00955EAA" w:rsidRDefault="000E15C4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Presentation classes have a circular dependency. </w:t>
            </w:r>
            <w:proofErr w:type="spellStart"/>
            <w:r>
              <w:rPr>
                <w:rFonts w:ascii="Arial" w:hAnsi="Arial" w:cs="Arial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lang w:val="en-US"/>
              </w:rPr>
              <w:t>SlideViewerCompnent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both have an instance of Presentation. There is no clear relationship </w:t>
            </w:r>
            <w:r w:rsidR="00A1047F">
              <w:rPr>
                <w:rFonts w:ascii="Arial" w:hAnsi="Arial" w:cs="Arial"/>
                <w:lang w:val="en-US"/>
              </w:rPr>
              <w:t>present,</w:t>
            </w:r>
            <w:r>
              <w:rPr>
                <w:rFonts w:ascii="Arial" w:hAnsi="Arial" w:cs="Arial"/>
                <w:lang w:val="en-US"/>
              </w:rPr>
              <w:t xml:space="preserve"> and any changes would prove difficult. </w:t>
            </w:r>
          </w:p>
        </w:tc>
        <w:tc>
          <w:tcPr>
            <w:tcW w:w="3337" w:type="dxa"/>
          </w:tcPr>
          <w:p w14:paraId="153323A9" w14:textId="77777777" w:rsidR="00955EAA" w:rsidRDefault="00A1047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Create a clear relationship, where:</w:t>
            </w:r>
          </w:p>
          <w:p w14:paraId="0A644F5E" w14:textId="6C7D4A23" w:rsidR="00A1047F" w:rsidRDefault="00A1047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A1047F">
              <w:rPr>
                <w:rFonts w:ascii="Arial" w:hAnsi="Arial" w:cs="Arial"/>
                <w:b/>
                <w:bCs/>
                <w:lang w:val="en-US"/>
              </w:rPr>
              <w:t>has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SlideViewerComponent</w:t>
            </w:r>
            <w:proofErr w:type="spellEnd"/>
          </w:p>
          <w:p w14:paraId="50A8882F" w14:textId="77777777" w:rsidR="00A1047F" w:rsidRDefault="00A1047F">
            <w:pPr>
              <w:rPr>
                <w:rFonts w:ascii="Arial" w:hAnsi="Arial" w:cs="Arial"/>
                <w:lang w:val="en-US"/>
              </w:rPr>
            </w:pPr>
          </w:p>
          <w:p w14:paraId="2CDFB054" w14:textId="77777777" w:rsidR="0089195F" w:rsidRDefault="00A1047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A1047F">
              <w:rPr>
                <w:rFonts w:ascii="Arial" w:hAnsi="Arial" w:cs="Arial"/>
                <w:b/>
                <w:bCs/>
                <w:lang w:val="en-US"/>
              </w:rPr>
              <w:t>has</w:t>
            </w:r>
            <w:r>
              <w:rPr>
                <w:rFonts w:ascii="Arial" w:hAnsi="Arial" w:cs="Arial"/>
                <w:lang w:val="en-US"/>
              </w:rPr>
              <w:t xml:space="preserve"> Presentation</w:t>
            </w:r>
            <w:r w:rsidR="0089195F">
              <w:rPr>
                <w:rFonts w:ascii="Arial" w:hAnsi="Arial" w:cs="Arial"/>
                <w:lang w:val="en-US"/>
              </w:rPr>
              <w:t>.</w:t>
            </w:r>
          </w:p>
          <w:p w14:paraId="686A0D2C" w14:textId="77777777" w:rsidR="0089195F" w:rsidRDefault="0089195F">
            <w:pPr>
              <w:rPr>
                <w:rFonts w:ascii="Arial" w:hAnsi="Arial" w:cs="Arial"/>
                <w:lang w:val="en-US"/>
              </w:rPr>
            </w:pPr>
          </w:p>
          <w:p w14:paraId="31EA106E" w14:textId="2900FCDF" w:rsidR="0089195F" w:rsidRDefault="0089195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Make </w:t>
            </w:r>
            <w:proofErr w:type="spellStart"/>
            <w:r>
              <w:rPr>
                <w:rFonts w:ascii="Arial" w:hAnsi="Arial" w:cs="Arial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responsible for drawing the slide and its contents</w:t>
            </w:r>
            <w:r w:rsidR="004F505C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337" w:type="dxa"/>
          </w:tcPr>
          <w:p w14:paraId="55C8729B" w14:textId="44AEA73A" w:rsidR="00955EAA" w:rsidRDefault="00F509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Create a clear and more understandable relationship between elements.</w:t>
            </w:r>
          </w:p>
          <w:p w14:paraId="36161076" w14:textId="77777777" w:rsidR="00F509A8" w:rsidRDefault="00F509A8">
            <w:pPr>
              <w:rPr>
                <w:rFonts w:ascii="Arial" w:hAnsi="Arial" w:cs="Arial"/>
                <w:lang w:val="en-US"/>
              </w:rPr>
            </w:pPr>
          </w:p>
          <w:p w14:paraId="7D197F86" w14:textId="77777777" w:rsidR="00F509A8" w:rsidRDefault="00F509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Lower the number of parameters that have to be passed to methods in mentioned classes.</w:t>
            </w:r>
          </w:p>
          <w:p w14:paraId="2C460706" w14:textId="77777777" w:rsidR="008A79A1" w:rsidRDefault="008A79A1">
            <w:pPr>
              <w:rPr>
                <w:rFonts w:ascii="Arial" w:hAnsi="Arial" w:cs="Arial"/>
                <w:lang w:val="en-US"/>
              </w:rPr>
            </w:pPr>
          </w:p>
          <w:p w14:paraId="7B850A39" w14:textId="34EFA56A" w:rsidR="008A79A1" w:rsidRDefault="008A79A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Improve Maintainability of application</w:t>
            </w:r>
          </w:p>
        </w:tc>
      </w:tr>
      <w:tr w:rsidR="00955EAA" w:rsidRPr="00454D77" w14:paraId="3CC61C20" w14:textId="77777777" w:rsidTr="00B22385">
        <w:tc>
          <w:tcPr>
            <w:tcW w:w="445" w:type="dxa"/>
          </w:tcPr>
          <w:p w14:paraId="0978BF2B" w14:textId="7E32B65E" w:rsidR="00955EAA" w:rsidRPr="00454D77" w:rsidRDefault="00955E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37" w:type="dxa"/>
          </w:tcPr>
          <w:p w14:paraId="784A7C54" w14:textId="1202F221" w:rsidR="00955EAA" w:rsidRDefault="00EC6D04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lang w:val="en-US"/>
              </w:rPr>
              <w:t>KeyController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are attached in different ways to </w:t>
            </w:r>
            <w:proofErr w:type="spellStart"/>
            <w:r>
              <w:rPr>
                <w:rFonts w:ascii="Arial" w:hAnsi="Arial" w:cs="Arial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 different ways manually</w:t>
            </w:r>
          </w:p>
        </w:tc>
        <w:tc>
          <w:tcPr>
            <w:tcW w:w="3337" w:type="dxa"/>
          </w:tcPr>
          <w:p w14:paraId="065D081E" w14:textId="6D6DA174" w:rsidR="00955EAA" w:rsidRDefault="00EC6D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Force both controllers to implement an interface (</w:t>
            </w:r>
            <w:proofErr w:type="spellStart"/>
            <w:r w:rsidRPr="00EC6D04">
              <w:rPr>
                <w:rFonts w:ascii="Arial" w:hAnsi="Arial" w:cs="Arial"/>
                <w:lang w:val="en-US"/>
              </w:rPr>
              <w:t>ControllerInterface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). Make the said interface enforce a method that Connects a controller to </w:t>
            </w:r>
            <w:proofErr w:type="spellStart"/>
            <w:r>
              <w:rPr>
                <w:rFonts w:ascii="Arial" w:hAnsi="Arial" w:cs="Arial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23A58774" w14:textId="77777777" w:rsidR="00EC6D04" w:rsidRDefault="00EC6D04">
            <w:pPr>
              <w:rPr>
                <w:rFonts w:ascii="Arial" w:hAnsi="Arial" w:cs="Arial"/>
                <w:lang w:val="en-US"/>
              </w:rPr>
            </w:pPr>
          </w:p>
          <w:p w14:paraId="5C90AD0E" w14:textId="511567AB" w:rsidR="00EC6D04" w:rsidRDefault="00EC6D0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This also means creating a class (</w:t>
            </w:r>
            <w:proofErr w:type="spellStart"/>
            <w:r w:rsidRPr="00EC6D04">
              <w:rPr>
                <w:rFonts w:ascii="Arial" w:hAnsi="Arial" w:cs="Arial"/>
                <w:lang w:val="en-US"/>
              </w:rPr>
              <w:t>ControllerManager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) that will contain all Classes with that interface so that they can connect </w:t>
            </w:r>
            <w:r w:rsidR="0018782D">
              <w:rPr>
                <w:rFonts w:ascii="Arial" w:hAnsi="Arial" w:cs="Arial"/>
                <w:lang w:val="en-US"/>
              </w:rPr>
              <w:t xml:space="preserve">to </w:t>
            </w:r>
            <w:proofErr w:type="spellStart"/>
            <w:r w:rsidR="0018782D">
              <w:rPr>
                <w:rFonts w:ascii="Arial" w:hAnsi="Arial" w:cs="Arial"/>
                <w:lang w:val="en-US"/>
              </w:rPr>
              <w:t>SlideViewerFrame</w:t>
            </w:r>
            <w:proofErr w:type="spellEnd"/>
          </w:p>
        </w:tc>
        <w:tc>
          <w:tcPr>
            <w:tcW w:w="3337" w:type="dxa"/>
          </w:tcPr>
          <w:p w14:paraId="2E7EA536" w14:textId="7CEC6A7A" w:rsidR="00955EAA" w:rsidRDefault="00C649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Improves </w:t>
            </w:r>
            <w:r w:rsidR="00552AFD">
              <w:rPr>
                <w:rFonts w:ascii="Arial" w:hAnsi="Arial" w:cs="Arial"/>
                <w:lang w:val="en-US"/>
              </w:rPr>
              <w:t>adaptability because</w:t>
            </w:r>
            <w:r>
              <w:rPr>
                <w:rFonts w:ascii="Arial" w:hAnsi="Arial" w:cs="Arial"/>
                <w:lang w:val="en-US"/>
              </w:rPr>
              <w:t xml:space="preserve"> it is now easier to add a new controller in the future. </w:t>
            </w:r>
          </w:p>
          <w:p w14:paraId="21A01446" w14:textId="6937B889" w:rsidR="00C6495E" w:rsidRDefault="00C649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Improves testability as c</w:t>
            </w:r>
            <w:r w:rsidRPr="00C6495E">
              <w:rPr>
                <w:rFonts w:ascii="Arial" w:hAnsi="Arial" w:cs="Arial"/>
                <w:lang w:val="en-US"/>
              </w:rPr>
              <w:t xml:space="preserve">lear </w:t>
            </w:r>
            <w:r w:rsidR="00552AFD" w:rsidRPr="00C6495E">
              <w:rPr>
                <w:rFonts w:ascii="Arial" w:hAnsi="Arial" w:cs="Arial"/>
                <w:lang w:val="en-US"/>
              </w:rPr>
              <w:t>interfaces</w:t>
            </w:r>
            <w:r w:rsidRPr="00C6495E">
              <w:rPr>
                <w:rFonts w:ascii="Arial" w:hAnsi="Arial" w:cs="Arial"/>
                <w:lang w:val="en-US"/>
              </w:rPr>
              <w:t xml:space="preserve"> between components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C6495E">
              <w:rPr>
                <w:rFonts w:ascii="Arial" w:hAnsi="Arial" w:cs="Arial"/>
                <w:lang w:val="en-US"/>
              </w:rPr>
              <w:t>make it easier to design and execute tests</w:t>
            </w:r>
            <w:r w:rsidR="00B11432">
              <w:rPr>
                <w:rFonts w:ascii="Arial" w:hAnsi="Arial" w:cs="Arial"/>
                <w:lang w:val="en-US"/>
              </w:rPr>
              <w:t>.</w:t>
            </w:r>
          </w:p>
          <w:p w14:paraId="22426C0B" w14:textId="77777777" w:rsidR="00B11432" w:rsidRDefault="00B11432">
            <w:pPr>
              <w:rPr>
                <w:rFonts w:ascii="Arial" w:hAnsi="Arial" w:cs="Arial"/>
                <w:lang w:val="en-US"/>
              </w:rPr>
            </w:pPr>
          </w:p>
          <w:p w14:paraId="354BECBF" w14:textId="2B166B06" w:rsidR="00E6350B" w:rsidRDefault="00E6350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Additionally, according to previous feedback: “T</w:t>
            </w:r>
            <w:r w:rsidRPr="00E6350B">
              <w:rPr>
                <w:rFonts w:ascii="Arial" w:hAnsi="Arial" w:cs="Arial"/>
                <w:lang w:val="en-US"/>
              </w:rPr>
              <w:t>hey</w:t>
            </w:r>
            <w:r>
              <w:rPr>
                <w:rFonts w:ascii="Arial" w:hAnsi="Arial" w:cs="Arial"/>
                <w:lang w:val="en-US"/>
              </w:rPr>
              <w:t xml:space="preserve"> [Controllers]</w:t>
            </w:r>
            <w:r w:rsidRPr="00E6350B">
              <w:rPr>
                <w:rFonts w:ascii="Arial" w:hAnsi="Arial" w:cs="Arial"/>
                <w:lang w:val="en-US"/>
              </w:rPr>
              <w:t xml:space="preserve"> should probably just talk to the </w:t>
            </w:r>
            <w:proofErr w:type="spellStart"/>
            <w:r w:rsidRPr="00E6350B">
              <w:rPr>
                <w:rFonts w:ascii="Arial" w:hAnsi="Arial" w:cs="Arial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955EAA" w:rsidRPr="00454D77" w14:paraId="054471A5" w14:textId="77777777" w:rsidTr="00B22385">
        <w:tc>
          <w:tcPr>
            <w:tcW w:w="445" w:type="dxa"/>
          </w:tcPr>
          <w:p w14:paraId="598F25E9" w14:textId="7A8B3A31" w:rsidR="00955EAA" w:rsidRPr="00454D77" w:rsidRDefault="00955E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8</w:t>
            </w:r>
          </w:p>
        </w:tc>
        <w:tc>
          <w:tcPr>
            <w:tcW w:w="3337" w:type="dxa"/>
          </w:tcPr>
          <w:p w14:paraId="63AE510E" w14:textId="7989A1E1" w:rsidR="00955EAA" w:rsidRDefault="000E42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Remove the use of </w:t>
            </w:r>
            <w:proofErr w:type="spellStart"/>
            <w:r>
              <w:rPr>
                <w:rFonts w:ascii="Arial" w:hAnsi="Arial" w:cs="Arial"/>
                <w:lang w:val="en-US"/>
              </w:rPr>
              <w:t>ImageObserver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 the </w:t>
            </w:r>
            <w:proofErr w:type="spellStart"/>
            <w:r w:rsidRPr="000E42EB">
              <w:rPr>
                <w:rFonts w:ascii="Arial" w:hAnsi="Arial" w:cs="Arial"/>
                <w:lang w:val="en-US"/>
              </w:rPr>
              <w:t>getBoundingBox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draw methods of an abstract class </w:t>
            </w:r>
            <w:proofErr w:type="spellStart"/>
            <w:r>
              <w:rPr>
                <w:rFonts w:ascii="Arial" w:hAnsi="Arial" w:cs="Arial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. It is not required in all subclasses of </w:t>
            </w:r>
            <w:proofErr w:type="spellStart"/>
            <w:r>
              <w:rPr>
                <w:rFonts w:ascii="Arial" w:hAnsi="Arial" w:cs="Arial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. Thus, passing it </w:t>
            </w:r>
            <w:r w:rsidR="005F5D24">
              <w:rPr>
                <w:rFonts w:ascii="Arial" w:hAnsi="Arial" w:cs="Arial"/>
                <w:lang w:val="en-US"/>
              </w:rPr>
              <w:t>every time</w:t>
            </w:r>
            <w:r>
              <w:rPr>
                <w:rFonts w:ascii="Arial" w:hAnsi="Arial" w:cs="Arial"/>
                <w:lang w:val="en-US"/>
              </w:rPr>
              <w:t xml:space="preserve"> as a parameter is not required.</w:t>
            </w:r>
          </w:p>
        </w:tc>
        <w:tc>
          <w:tcPr>
            <w:tcW w:w="3337" w:type="dxa"/>
          </w:tcPr>
          <w:p w14:paraId="31687821" w14:textId="6BFD10F2" w:rsidR="00955EAA" w:rsidRDefault="005F5D2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Move the use of </w:t>
            </w:r>
            <w:proofErr w:type="spellStart"/>
            <w:r>
              <w:rPr>
                <w:rFonts w:ascii="Arial" w:hAnsi="Arial" w:cs="Arial"/>
                <w:lang w:val="en-US"/>
              </w:rPr>
              <w:t>ImageObserver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inside the </w:t>
            </w:r>
            <w:proofErr w:type="spellStart"/>
            <w:r>
              <w:rPr>
                <w:rFonts w:ascii="Arial" w:hAnsi="Arial" w:cs="Arial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where its actually </w:t>
            </w:r>
            <w:r w:rsidR="00877646">
              <w:rPr>
                <w:rFonts w:ascii="Arial" w:hAnsi="Arial" w:cs="Arial"/>
                <w:lang w:val="en-US"/>
              </w:rPr>
              <w:t>needed</w:t>
            </w:r>
            <w:r>
              <w:rPr>
                <w:rFonts w:ascii="Arial" w:hAnsi="Arial" w:cs="Arial"/>
                <w:lang w:val="en-US"/>
              </w:rPr>
              <w:t xml:space="preserve"> to load pictures properly.</w:t>
            </w:r>
          </w:p>
        </w:tc>
        <w:tc>
          <w:tcPr>
            <w:tcW w:w="3337" w:type="dxa"/>
          </w:tcPr>
          <w:p w14:paraId="57F5B2A6" w14:textId="77777777" w:rsidR="00877646" w:rsidRDefault="00877646" w:rsidP="0087764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Lower the number of parameters that have to be passed to methods in mentioned classes.</w:t>
            </w:r>
          </w:p>
          <w:p w14:paraId="0FD54F00" w14:textId="62EE9910" w:rsidR="00955EAA" w:rsidRDefault="0087764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Abide by the Open-Close principle as new </w:t>
            </w:r>
            <w:proofErr w:type="spellStart"/>
            <w:r>
              <w:rPr>
                <w:rFonts w:ascii="Arial" w:hAnsi="Arial" w:cs="Arial"/>
                <w:lang w:val="en-US"/>
              </w:rPr>
              <w:t>behaviour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specific to one action is added in a subclass</w:t>
            </w:r>
          </w:p>
        </w:tc>
      </w:tr>
      <w:tr w:rsidR="00827B47" w:rsidRPr="00454D77" w14:paraId="29056CEE" w14:textId="77777777" w:rsidTr="00B22385">
        <w:tc>
          <w:tcPr>
            <w:tcW w:w="445" w:type="dxa"/>
          </w:tcPr>
          <w:p w14:paraId="79705FCF" w14:textId="5030BD14" w:rsidR="00827B47" w:rsidRDefault="00827B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37" w:type="dxa"/>
          </w:tcPr>
          <w:p w14:paraId="6718707F" w14:textId="7659F5F6" w:rsidR="00827B47" w:rsidRDefault="00827B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Style class has no getters</w:t>
            </w:r>
          </w:p>
        </w:tc>
        <w:tc>
          <w:tcPr>
            <w:tcW w:w="3337" w:type="dxa"/>
          </w:tcPr>
          <w:p w14:paraId="412BDCF4" w14:textId="77777777" w:rsidR="00827B47" w:rsidRDefault="00827B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 getters to the necessary fields.</w:t>
            </w:r>
          </w:p>
          <w:p w14:paraId="2FA0B259" w14:textId="1BDF6033" w:rsidR="00827B47" w:rsidRDefault="00827B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Implement the use of those getters in </w:t>
            </w:r>
            <w:proofErr w:type="spellStart"/>
            <w:r>
              <w:rPr>
                <w:rFonts w:ascii="Arial" w:hAnsi="Arial" w:cs="Arial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lang w:val="en-US"/>
              </w:rPr>
              <w:t>TextItem</w:t>
            </w:r>
            <w:proofErr w:type="spellEnd"/>
          </w:p>
        </w:tc>
        <w:tc>
          <w:tcPr>
            <w:tcW w:w="3337" w:type="dxa"/>
          </w:tcPr>
          <w:p w14:paraId="42E6BDA0" w14:textId="097B4904" w:rsidR="00827B47" w:rsidRDefault="00827B47" w:rsidP="0087764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Proper usage of access levels improves security of the class.</w:t>
            </w:r>
          </w:p>
        </w:tc>
      </w:tr>
      <w:tr w:rsidR="000538AA" w:rsidRPr="00454D77" w14:paraId="61A1FFCA" w14:textId="77777777" w:rsidTr="00B22385">
        <w:tc>
          <w:tcPr>
            <w:tcW w:w="445" w:type="dxa"/>
          </w:tcPr>
          <w:p w14:paraId="50BD23B4" w14:textId="67909F8B" w:rsidR="000538AA" w:rsidRDefault="000538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3337" w:type="dxa"/>
          </w:tcPr>
          <w:p w14:paraId="030F90E7" w14:textId="410196D6" w:rsidR="000538AA" w:rsidRDefault="000538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Bloated code in </w:t>
            </w:r>
            <w:proofErr w:type="spellStart"/>
            <w:r>
              <w:rPr>
                <w:rFonts w:ascii="Arial" w:hAnsi="Arial" w:cs="Arial"/>
                <w:lang w:val="en-US"/>
              </w:rPr>
              <w:t>AboutBox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class. The message is constructed my concatenating strings. It is difficult to read</w:t>
            </w:r>
          </w:p>
        </w:tc>
        <w:tc>
          <w:tcPr>
            <w:tcW w:w="3337" w:type="dxa"/>
          </w:tcPr>
          <w:p w14:paraId="2D138CF4" w14:textId="77777777" w:rsidR="000538AA" w:rsidRDefault="000538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Use StringBuilder class to create the message. </w:t>
            </w:r>
          </w:p>
          <w:p w14:paraId="07369F99" w14:textId="0931AA52" w:rsidR="000538AA" w:rsidRDefault="000538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Reformat text to make it easier to change and easier to read shorter lines.</w:t>
            </w:r>
          </w:p>
        </w:tc>
        <w:tc>
          <w:tcPr>
            <w:tcW w:w="3337" w:type="dxa"/>
          </w:tcPr>
          <w:p w14:paraId="55957478" w14:textId="0C377C4B" w:rsidR="000538AA" w:rsidRDefault="000538AA" w:rsidP="0087764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Improves code readability. </w:t>
            </w:r>
          </w:p>
        </w:tc>
      </w:tr>
    </w:tbl>
    <w:p w14:paraId="2AE64B72" w14:textId="77777777" w:rsidR="00B22385" w:rsidRPr="00454D77" w:rsidRDefault="00B22385">
      <w:pPr>
        <w:rPr>
          <w:rFonts w:ascii="Arial" w:hAnsi="Arial" w:cs="Arial"/>
          <w:lang w:val="en-US"/>
        </w:rPr>
      </w:pPr>
    </w:p>
    <w:sectPr w:rsidR="00B22385" w:rsidRPr="00454D77" w:rsidSect="007E77EB">
      <w:headerReference w:type="default" r:id="rId6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4AB7B" w14:textId="77777777" w:rsidR="007E77EB" w:rsidRDefault="007E77EB" w:rsidP="00B26A1E">
      <w:pPr>
        <w:spacing w:after="0" w:line="240" w:lineRule="auto"/>
      </w:pPr>
      <w:r>
        <w:separator/>
      </w:r>
    </w:p>
  </w:endnote>
  <w:endnote w:type="continuationSeparator" w:id="0">
    <w:p w14:paraId="1C3F4914" w14:textId="77777777" w:rsidR="007E77EB" w:rsidRDefault="007E77EB" w:rsidP="00B2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2744" w14:textId="77777777" w:rsidR="007E77EB" w:rsidRDefault="007E77EB" w:rsidP="00B26A1E">
      <w:pPr>
        <w:spacing w:after="0" w:line="240" w:lineRule="auto"/>
      </w:pPr>
      <w:r>
        <w:separator/>
      </w:r>
    </w:p>
  </w:footnote>
  <w:footnote w:type="continuationSeparator" w:id="0">
    <w:p w14:paraId="5E4D5F68" w14:textId="77777777" w:rsidR="007E77EB" w:rsidRDefault="007E77EB" w:rsidP="00B26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5528" w14:textId="4E06C299" w:rsidR="00B26A1E" w:rsidRPr="00B26A1E" w:rsidRDefault="00B26A1E" w:rsidP="00B26A1E">
    <w:pPr>
      <w:pStyle w:val="Header"/>
      <w:jc w:val="right"/>
      <w:rPr>
        <w:lang w:val="en-US"/>
      </w:rPr>
    </w:pPr>
    <w:r>
      <w:rPr>
        <w:lang w:val="en-US"/>
      </w:rPr>
      <w:t>Mathew Shardin - 4951735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FF"/>
    <w:rsid w:val="000538AA"/>
    <w:rsid w:val="00072B81"/>
    <w:rsid w:val="000C48FF"/>
    <w:rsid w:val="000E15C4"/>
    <w:rsid w:val="000E42EB"/>
    <w:rsid w:val="00130EF8"/>
    <w:rsid w:val="00152BE3"/>
    <w:rsid w:val="0018782D"/>
    <w:rsid w:val="001933A1"/>
    <w:rsid w:val="00193886"/>
    <w:rsid w:val="002D2E1D"/>
    <w:rsid w:val="002D79CD"/>
    <w:rsid w:val="004455EC"/>
    <w:rsid w:val="00454D77"/>
    <w:rsid w:val="004F505C"/>
    <w:rsid w:val="005361AA"/>
    <w:rsid w:val="00552AFD"/>
    <w:rsid w:val="005F5D24"/>
    <w:rsid w:val="007E6A4A"/>
    <w:rsid w:val="007E77EB"/>
    <w:rsid w:val="008064BC"/>
    <w:rsid w:val="00827B47"/>
    <w:rsid w:val="008438CD"/>
    <w:rsid w:val="00860DC9"/>
    <w:rsid w:val="00877646"/>
    <w:rsid w:val="0089195F"/>
    <w:rsid w:val="008A79A1"/>
    <w:rsid w:val="00955EAA"/>
    <w:rsid w:val="00A1047F"/>
    <w:rsid w:val="00B11432"/>
    <w:rsid w:val="00B22385"/>
    <w:rsid w:val="00B26A1E"/>
    <w:rsid w:val="00B86526"/>
    <w:rsid w:val="00BA39FE"/>
    <w:rsid w:val="00BC5CD7"/>
    <w:rsid w:val="00C6495E"/>
    <w:rsid w:val="00C964CE"/>
    <w:rsid w:val="00D02AEA"/>
    <w:rsid w:val="00D71D25"/>
    <w:rsid w:val="00E6350B"/>
    <w:rsid w:val="00E72114"/>
    <w:rsid w:val="00EC6D04"/>
    <w:rsid w:val="00F06859"/>
    <w:rsid w:val="00F40150"/>
    <w:rsid w:val="00F5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8029"/>
  <w15:chartTrackingRefBased/>
  <w15:docId w15:val="{49CA3EC4-BC08-4D08-A0B4-7932901B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646"/>
  </w:style>
  <w:style w:type="paragraph" w:styleId="Heading1">
    <w:name w:val="heading 1"/>
    <w:basedOn w:val="Normal"/>
    <w:next w:val="Normal"/>
    <w:link w:val="Heading1Char"/>
    <w:uiPriority w:val="9"/>
    <w:qFormat/>
    <w:rsid w:val="00D71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1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26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A1E"/>
  </w:style>
  <w:style w:type="paragraph" w:styleId="Footer">
    <w:name w:val="footer"/>
    <w:basedOn w:val="Normal"/>
    <w:link w:val="FooterChar"/>
    <w:uiPriority w:val="99"/>
    <w:unhideWhenUsed/>
    <w:rsid w:val="00B26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Shardin</dc:creator>
  <cp:keywords/>
  <dc:description/>
  <cp:lastModifiedBy>Mathew Shardin</cp:lastModifiedBy>
  <cp:revision>49</cp:revision>
  <dcterms:created xsi:type="dcterms:W3CDTF">2024-01-29T12:06:00Z</dcterms:created>
  <dcterms:modified xsi:type="dcterms:W3CDTF">2024-01-30T16:32:00Z</dcterms:modified>
</cp:coreProperties>
</file>