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B0A3" w14:textId="77777777" w:rsidR="009E7DD0" w:rsidRDefault="00316D15" w:rsidP="00767A16">
      <w:pPr>
        <w:pStyle w:val="Title"/>
        <w:jc w:val="center"/>
      </w:pPr>
      <w:r>
        <w:t>MSD Version 7</w:t>
      </w:r>
    </w:p>
    <w:p w14:paraId="4AD891AC" w14:textId="56875B2A" w:rsidR="00316D15" w:rsidRDefault="00316D15" w:rsidP="00767A16">
      <w:pPr>
        <w:pStyle w:val="Subtitle"/>
        <w:jc w:val="center"/>
      </w:pPr>
      <w:r>
        <w:t xml:space="preserve">Rewriting the MSD software in </w:t>
      </w:r>
      <w:r w:rsidR="009E7DD0">
        <w:t>Assembly</w:t>
      </w:r>
      <w:r w:rsidR="00767A16">
        <w:t xml:space="preserve"> and Python</w:t>
      </w:r>
    </w:p>
    <w:p w14:paraId="1C2E8912" w14:textId="733656C5" w:rsidR="009E7DD0" w:rsidRDefault="009E7DD0" w:rsidP="00767A16">
      <w:pPr>
        <w:jc w:val="center"/>
      </w:pPr>
      <w:r>
        <w:t>Christopher D’Angelo</w:t>
      </w:r>
    </w:p>
    <w:p w14:paraId="700668C4" w14:textId="0C8ADEF8" w:rsidR="009E7DD0" w:rsidRDefault="009E7DD0" w:rsidP="00767A16">
      <w:pPr>
        <w:jc w:val="center"/>
      </w:pPr>
      <w:r>
        <w:t xml:space="preserve">January </w:t>
      </w:r>
      <w:r w:rsidR="00537E8B">
        <w:t xml:space="preserve">20, </w:t>
      </w:r>
      <w:r>
        <w:t>2026</w:t>
      </w:r>
    </w:p>
    <w:p w14:paraId="6DD72FC0" w14:textId="685F030B" w:rsidR="009E7DD0" w:rsidRDefault="009E7DD0" w:rsidP="00767A16">
      <w:pPr>
        <w:jc w:val="center"/>
      </w:pPr>
      <w:r>
        <w:t>Center for Nanotechnology Research and Education</w:t>
      </w:r>
    </w:p>
    <w:p w14:paraId="65EC4AC2" w14:textId="7E93A4CF" w:rsidR="00513095" w:rsidRDefault="009E7DD0" w:rsidP="00973F8D">
      <w:pPr>
        <w:jc w:val="center"/>
      </w:pPr>
      <w:r>
        <w:t>University of the District of Columbi</w:t>
      </w:r>
      <w:r w:rsidR="009C62BB">
        <w:t>a</w:t>
      </w:r>
    </w:p>
    <w:p w14:paraId="37CA9F0E" w14:textId="77777777" w:rsidR="00D07B79" w:rsidRDefault="00D07B79" w:rsidP="00D07B79">
      <w:pPr>
        <w:pStyle w:val="Heading1"/>
      </w:pPr>
      <w:r>
        <w:t>Abstract</w:t>
      </w:r>
    </w:p>
    <w:p w14:paraId="53DE4EBC" w14:textId="3945DD20" w:rsidR="00973F8D" w:rsidRDefault="00973F8D" w:rsidP="00C74EA6">
      <w:pPr>
        <w:pStyle w:val="Heading1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973F8D">
        <w:rPr>
          <w:rFonts w:asciiTheme="minorHAnsi" w:eastAsiaTheme="minorEastAsia" w:hAnsiTheme="minorHAnsi" w:cstheme="minorBidi"/>
          <w:color w:val="auto"/>
          <w:sz w:val="24"/>
          <w:szCs w:val="24"/>
        </w:rPr>
        <w:t>This work presents Version 7 of the Molecular Spintronics Device (MSD) simulation software, a complete redesign of the computational engine using Python</w:t>
      </w:r>
      <w:r w:rsidRPr="00973F8D">
        <w:rPr>
          <w:rFonts w:asciiTheme="minorHAnsi" w:eastAsiaTheme="minorEastAsia" w:hAnsiTheme="minorHAnsi" w:cstheme="minorBidi"/>
          <w:color w:val="auto"/>
          <w:sz w:val="24"/>
          <w:szCs w:val="24"/>
        </w:rPr>
        <w:noBreakHyphen/>
        <w:t>driven code generation and x64 assembly. The new framework implements a Modified Classical (MC) Heisenberg model with fully customizable graph</w:t>
      </w:r>
      <w:r w:rsidRPr="00973F8D">
        <w:rPr>
          <w:rFonts w:asciiTheme="minorHAnsi" w:eastAsiaTheme="minorEastAsia" w:hAnsiTheme="minorHAnsi" w:cstheme="minorBidi"/>
          <w:color w:val="auto"/>
          <w:sz w:val="24"/>
          <w:szCs w:val="24"/>
        </w:rPr>
        <w:noBreakHyphen/>
        <w:t>based molecular structures, supporting all existing MSD parameters while enabling long</w:t>
      </w:r>
      <w:r w:rsidRPr="00973F8D">
        <w:rPr>
          <w:rFonts w:asciiTheme="minorHAnsi" w:eastAsiaTheme="minorEastAsia" w:hAnsiTheme="minorHAnsi" w:cstheme="minorBidi"/>
          <w:color w:val="auto"/>
          <w:sz w:val="24"/>
          <w:szCs w:val="24"/>
        </w:rPr>
        <w:noBreakHyphen/>
        <w:t>requested features such as dipolar coupling, layered electrodes,</w:t>
      </w:r>
      <w:r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material defects,</w:t>
      </w:r>
      <w:r w:rsidRPr="00973F8D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and non</w:t>
      </w:r>
      <w:r w:rsidRPr="00973F8D">
        <w:rPr>
          <w:rFonts w:asciiTheme="minorHAnsi" w:eastAsiaTheme="minorEastAsia" w:hAnsiTheme="minorHAnsi" w:cstheme="minorBidi"/>
          <w:color w:val="auto"/>
          <w:sz w:val="24"/>
          <w:szCs w:val="24"/>
        </w:rPr>
        <w:noBreakHyphen/>
        <w:t>cubic lattice geometries. Performance</w:t>
      </w:r>
      <w:r w:rsidRPr="00973F8D">
        <w:rPr>
          <w:rFonts w:asciiTheme="minorHAnsi" w:eastAsiaTheme="minorEastAsia" w:hAnsiTheme="minorHAnsi" w:cstheme="minorBidi"/>
          <w:color w:val="auto"/>
          <w:sz w:val="24"/>
          <w:szCs w:val="24"/>
        </w:rPr>
        <w:noBreakHyphen/>
        <w:t>critical components of the Metropolis algorithm—including pseudo</w:t>
      </w:r>
      <w:r w:rsidRPr="00973F8D">
        <w:rPr>
          <w:rFonts w:asciiTheme="minorHAnsi" w:eastAsiaTheme="minorEastAsia" w:hAnsiTheme="minorHAnsi" w:cstheme="minorBidi"/>
          <w:color w:val="auto"/>
          <w:sz w:val="24"/>
          <w:szCs w:val="24"/>
        </w:rPr>
        <w:noBreakHyphen/>
        <w:t>random number generation, random vector sampling, energy</w:t>
      </w:r>
      <w:r w:rsidRPr="00973F8D">
        <w:rPr>
          <w:rFonts w:asciiTheme="minorHAnsi" w:eastAsiaTheme="minorEastAsia" w:hAnsiTheme="minorHAnsi" w:cstheme="minorBidi"/>
          <w:color w:val="auto"/>
          <w:sz w:val="24"/>
          <w:szCs w:val="24"/>
        </w:rPr>
        <w:noBreakHyphen/>
        <w:t>difference evaluation, and Boltzmann acceptance—are re</w:t>
      </w:r>
      <w:r w:rsidRPr="00973F8D">
        <w:rPr>
          <w:rFonts w:asciiTheme="minorHAnsi" w:eastAsiaTheme="minorEastAsia" w:hAnsiTheme="minorHAnsi" w:cstheme="minorBidi"/>
          <w:color w:val="auto"/>
          <w:sz w:val="24"/>
          <w:szCs w:val="24"/>
        </w:rPr>
        <w:noBreakHyphen/>
        <w:t>implemented using AVX2</w:t>
      </w:r>
      <w:r w:rsidRPr="00973F8D">
        <w:rPr>
          <w:rFonts w:asciiTheme="minorHAnsi" w:eastAsiaTheme="minorEastAsia" w:hAnsiTheme="minorHAnsi" w:cstheme="minorBidi"/>
          <w:color w:val="auto"/>
          <w:sz w:val="24"/>
          <w:szCs w:val="24"/>
        </w:rPr>
        <w:noBreakHyphen/>
        <w:t>optimized assembly. A vectorized xoshiro256** PRNG, Marsaglia</w:t>
      </w:r>
      <w:r w:rsidRPr="00973F8D">
        <w:rPr>
          <w:rFonts w:asciiTheme="minorHAnsi" w:eastAsiaTheme="minorEastAsia" w:hAnsiTheme="minorHAnsi" w:cstheme="minorBidi"/>
          <w:color w:val="auto"/>
          <w:sz w:val="24"/>
          <w:szCs w:val="24"/>
        </w:rPr>
        <w:noBreakHyphen/>
        <w:t>based unit</w:t>
      </w:r>
      <w:r w:rsidRPr="00973F8D">
        <w:rPr>
          <w:rFonts w:asciiTheme="minorHAnsi" w:eastAsiaTheme="minorEastAsia" w:hAnsiTheme="minorHAnsi" w:cstheme="minorBidi"/>
          <w:color w:val="auto"/>
          <w:sz w:val="24"/>
          <w:szCs w:val="24"/>
        </w:rPr>
        <w:noBreakHyphen/>
        <w:t>vector generator, and a custom lookup</w:t>
      </w:r>
      <w:r w:rsidRPr="00973F8D">
        <w:rPr>
          <w:rFonts w:asciiTheme="minorHAnsi" w:eastAsiaTheme="minorEastAsia" w:hAnsiTheme="minorHAnsi" w:cstheme="minorBidi"/>
          <w:color w:val="auto"/>
          <w:sz w:val="24"/>
          <w:szCs w:val="24"/>
        </w:rPr>
        <w:noBreakHyphen/>
        <w:t>table</w:t>
      </w:r>
      <w:r w:rsidRPr="00973F8D">
        <w:rPr>
          <w:rFonts w:asciiTheme="minorHAnsi" w:eastAsiaTheme="minorEastAsia" w:hAnsiTheme="minorHAnsi" w:cstheme="minorBidi"/>
          <w:color w:val="auto"/>
          <w:sz w:val="24"/>
          <w:szCs w:val="24"/>
        </w:rPr>
        <w:noBreakHyphen/>
        <w:t>accelerated logarithm routine collectively reduce computational overhead by an order of magnitude. Initial benchmarks show a ~10× speed improvement over the previous C++ implementation. This architecture allows the software to generate configuration</w:t>
      </w:r>
      <w:r w:rsidRPr="00973F8D">
        <w:rPr>
          <w:rFonts w:asciiTheme="minorHAnsi" w:eastAsiaTheme="minorEastAsia" w:hAnsiTheme="minorHAnsi" w:cstheme="minorBidi"/>
          <w:color w:val="auto"/>
          <w:sz w:val="24"/>
          <w:szCs w:val="24"/>
        </w:rPr>
        <w:noBreakHyphen/>
        <w:t>specific native code, eliminating unnecessary branching and memory operations while improving extensibility for future physical models.</w:t>
      </w:r>
    </w:p>
    <w:p w14:paraId="6F1C4B60" w14:textId="629D9EB4" w:rsidR="00C74EA6" w:rsidRDefault="00C74EA6" w:rsidP="00C74EA6">
      <w:pPr>
        <w:pStyle w:val="Heading1"/>
      </w:pPr>
      <w:r>
        <w:t>Background</w:t>
      </w:r>
    </w:p>
    <w:p w14:paraId="1639C37C" w14:textId="0C6D93DF" w:rsidR="00C74EA6" w:rsidRDefault="00C74EA6" w:rsidP="00C74EA6">
      <w:r>
        <w:t>The current version of the MSD software, version 6.3.4 published 7-2-2025 (D’Angelo), and its predecessors, have been used in numerous published and unpublished research studies for CNRE</w:t>
      </w:r>
      <w:r>
        <w:t xml:space="preserve"> (TODO: Source?)</w:t>
      </w:r>
      <w:r>
        <w:t xml:space="preserve">, and in educational contexts, e.g. MECH 500 Research Methods &amp; Tech Communications (Course description and syllabus). It </w:t>
      </w:r>
      <w:r>
        <w:t>has</w:t>
      </w:r>
      <w:r>
        <w:t xml:space="preserve"> </w:t>
      </w:r>
      <w:r>
        <w:t xml:space="preserve">been </w:t>
      </w:r>
      <w:r>
        <w:t xml:space="preserve">proven reliable, </w:t>
      </w:r>
      <w:r>
        <w:t>consistent with experimental</w:t>
      </w:r>
      <w:r w:rsidR="00E91109">
        <w:t xml:space="preserve"> observations</w:t>
      </w:r>
      <w:r>
        <w:t xml:space="preserve"> </w:t>
      </w:r>
      <w:r>
        <w:t>(TODO: Source?)</w:t>
      </w:r>
      <w:r w:rsidR="00E91109">
        <w:t>, and useful for gaining a theoretical understanding of molecular spintronics.</w:t>
      </w:r>
    </w:p>
    <w:p w14:paraId="4A915A0C" w14:textId="77777777" w:rsidR="0099124E" w:rsidRDefault="00E91109" w:rsidP="00C74EA6">
      <w:r>
        <w:lastRenderedPageBreak/>
        <w:t xml:space="preserve">The earliest versions of the MSD software were developed in 2011. The oldest version still available online, v2.1.3, was developed in 2014. Over the decade and a half that we have been developing this software, there have been numerous new features, and optimizations. In 2011, the first version was a 2D Ising Model which supported </w:t>
      </w:r>
      <w:r w:rsidR="0099124E">
        <w:t xml:space="preserve">7 (simulation) </w:t>
      </w:r>
      <w:r>
        <w:t xml:space="preserve">parameters </w:t>
      </w:r>
      <w:r w:rsidR="0099124E">
        <w:t xml:space="preserve">kT, </w:t>
      </w:r>
      <w:r>
        <w:t xml:space="preserve">JL, JR, Jm, JmL, JmR, </w:t>
      </w:r>
      <w:r w:rsidR="0099124E">
        <w:t xml:space="preserve">and </w:t>
      </w:r>
      <w:r>
        <w:t>B</w:t>
      </w:r>
      <w:r w:rsidR="0099124E">
        <w:t>, grouped into 3 subsets: kT, J, and B</w:t>
      </w:r>
      <w:r>
        <w:t xml:space="preserve">. The current version models a 3D cross-shaped </w:t>
      </w:r>
      <w:r w:rsidR="0099124E">
        <w:t>classical Heisenberg Model with free electrons</w:t>
      </w:r>
      <w:r>
        <w:t xml:space="preserve">, fully customizable graph-based molecule configurations, </w:t>
      </w:r>
      <w:r w:rsidR="0099124E">
        <w:t>44 (simulation) parameters grouped into 11 subsets: kT, S, F, J, Je0, Je1, Jee, B, A, b, and D.</w:t>
      </w:r>
    </w:p>
    <w:p w14:paraId="7C8BB207" w14:textId="555EB40B" w:rsidR="00C74EA6" w:rsidRDefault="0099124E" w:rsidP="00C74EA6">
      <w:r>
        <w:t xml:space="preserve">There were at least two notable </w:t>
      </w:r>
      <w:r w:rsidR="00767A16">
        <w:t>optimizations</w:t>
      </w:r>
      <w:r>
        <w:t xml:space="preserve"> over the history of the MSD software:</w:t>
      </w:r>
    </w:p>
    <w:p w14:paraId="011AD6A5" w14:textId="0915E2C1" w:rsidR="0099124E" w:rsidRDefault="0099124E" w:rsidP="0099124E">
      <w:pPr>
        <w:pStyle w:val="ListParagraph"/>
        <w:numPr>
          <w:ilvl w:val="0"/>
          <w:numId w:val="2"/>
        </w:numPr>
      </w:pPr>
      <w:r>
        <w:t xml:space="preserve">Using only localized energy updates,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</m:oMath>
      <w:r>
        <w:t>, in the metropolis algorithm. This led to a roughly 30 times</w:t>
      </w:r>
      <w:r w:rsidR="00767A16">
        <w:rPr>
          <w:rStyle w:val="FootnoteReference"/>
        </w:rPr>
        <w:footnoteReference w:id="1"/>
      </w:r>
      <w:r>
        <w:t xml:space="preserve"> improvement in computational speed.</w:t>
      </w:r>
    </w:p>
    <w:p w14:paraId="51A79F90" w14:textId="36A0DB36" w:rsidR="0099124E" w:rsidRPr="00C74EA6" w:rsidRDefault="0099124E" w:rsidP="0099124E">
      <w:pPr>
        <w:pStyle w:val="ListParagraph"/>
        <w:numPr>
          <w:ilvl w:val="0"/>
          <w:numId w:val="2"/>
        </w:numPr>
      </w:pPr>
      <w:r>
        <w:t>Using a custom spar</w:t>
      </w:r>
      <w:r w:rsidR="003C3AC7">
        <w:t>s</w:t>
      </w:r>
      <w:r>
        <w:t xml:space="preserve">e array data structure (SparseArray.h) for storing </w:t>
      </w:r>
      <w:r w:rsidR="00767A16">
        <w:t xml:space="preserve">the model’s state instead of the C++ std </w:t>
      </w:r>
      <w:r w:rsidR="00767A16" w:rsidRPr="00B07DB3">
        <w:rPr>
          <w:rFonts w:ascii="Aptos Mono" w:hAnsi="Aptos Mono"/>
        </w:rPr>
        <w:t>map</w:t>
      </w:r>
      <w:r w:rsidR="00767A16">
        <w:rPr>
          <w:rStyle w:val="FootnoteReference"/>
        </w:rPr>
        <w:footnoteReference w:id="2"/>
      </w:r>
      <w:r w:rsidR="00767A16">
        <w:t>. This led to a roughly 2 times improvement in computational speed.</w:t>
      </w:r>
    </w:p>
    <w:p w14:paraId="70905B61" w14:textId="2498FCFF" w:rsidR="009E7DD0" w:rsidRDefault="009E7DD0" w:rsidP="009E7DD0">
      <w:pPr>
        <w:pStyle w:val="Heading1"/>
      </w:pPr>
      <w:r>
        <w:t>Motivation</w:t>
      </w:r>
    </w:p>
    <w:p w14:paraId="74746BFB" w14:textId="3F8E29DB" w:rsidR="00767A16" w:rsidRDefault="00767A16" w:rsidP="00767A16">
      <w:r>
        <w:t xml:space="preserve">There are </w:t>
      </w:r>
      <w:r w:rsidR="00075205">
        <w:t>at least two features we have wanted to add to the software for a while:</w:t>
      </w:r>
    </w:p>
    <w:p w14:paraId="2D48C4AF" w14:textId="5A866051" w:rsidR="00075205" w:rsidRDefault="00075205" w:rsidP="00075205">
      <w:pPr>
        <w:pStyle w:val="ListParagraph"/>
        <w:numPr>
          <w:ilvl w:val="0"/>
          <w:numId w:val="3"/>
        </w:numPr>
      </w:pPr>
      <w:r>
        <w:t xml:space="preserve">Dipolar coupling. This is a long-range effect between nodes who are not just nearest-neighbors. It involves both a parameter coefficient and a distance metric (e.g. </w:t>
      </w:r>
      <w:r w:rsidR="0043015A" w:rsidRPr="0043015A">
        <w:t>Euclidean</w:t>
      </w:r>
      <w:r w:rsidR="0043015A" w:rsidRPr="0043015A">
        <w:t xml:space="preserve"> </w:t>
      </w:r>
      <w:r>
        <w:t>distance) between nodes.</w:t>
      </w:r>
    </w:p>
    <w:p w14:paraId="7028FA89" w14:textId="495EFBC9" w:rsidR="00075205" w:rsidRDefault="00075205" w:rsidP="00075205">
      <w:pPr>
        <w:pStyle w:val="ListParagraph"/>
      </w:pPr>
      <w:r>
        <w:t xml:space="preserve">We have avoided adding this </w:t>
      </w:r>
      <w:r w:rsidR="00947435">
        <w:t xml:space="preserve">energy term so far since, due to the current software algorithmics which will be </w:t>
      </w:r>
      <w:r w:rsidR="00714CA4" w:rsidRPr="00714CA4">
        <w:t xml:space="preserve">discussed </w:t>
      </w:r>
      <w:r w:rsidR="00947435">
        <w:t xml:space="preserve">below, even when not being used, just allowing for the possibility of long-range effects would run the likely risk of dramatically increasing computational runtime, since these effects require a polynomial increase in the number of </w:t>
      </w:r>
      <w:r w:rsidR="00714CA4">
        <w:t>interactions</w:t>
      </w:r>
      <w:r w:rsidR="00947435">
        <w:t xml:space="preserve"> that need to be calculated. For example, in the standard 3D MSD model, each lattice node/vertex has approximately 6 nearest neighbors, and never more </w:t>
      </w:r>
      <w:r w:rsidR="0093278C">
        <w:t>than</w:t>
      </w:r>
      <w:r w:rsidR="00947435">
        <w:t xml:space="preserve"> 6. If we allowed an </w:t>
      </w:r>
      <m:oMath>
        <m:r>
          <w:rPr>
            <w:rFonts w:ascii="Cambria Math" w:hAnsi="Cambria Math"/>
          </w:rPr>
          <m:t>r=2</m:t>
        </m:r>
      </m:oMath>
      <w:r w:rsidR="00947435">
        <w:t xml:space="preserve">  long-range effect, the number of </w:t>
      </w:r>
      <w:r w:rsidR="0093278C">
        <w:t>interactions</w:t>
      </w:r>
      <w:r w:rsidR="00947435">
        <w:t xml:space="preserve"> would increase to </w:t>
      </w:r>
      <w:r w:rsidR="0093278C">
        <w:t xml:space="preserve">a maximum of 25. For </w:t>
      </w:r>
      <m:oMath>
        <m:r>
          <w:rPr>
            <w:rFonts w:ascii="Cambria Math" w:hAnsi="Cambria Math"/>
          </w:rPr>
          <m:t>r=3</m:t>
        </m:r>
      </m:oMath>
      <w:r w:rsidR="0093278C">
        <w:t xml:space="preserve">, this would increase with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="0093278C">
        <w:t>.</w:t>
      </w:r>
    </w:p>
    <w:p w14:paraId="786CDCE6" w14:textId="633EDD89" w:rsidR="00075205" w:rsidRDefault="00075205" w:rsidP="00075205">
      <w:pPr>
        <w:pStyle w:val="ListParagraph"/>
        <w:numPr>
          <w:ilvl w:val="0"/>
          <w:numId w:val="3"/>
        </w:numPr>
      </w:pPr>
      <w:r>
        <w:lastRenderedPageBreak/>
        <w:t xml:space="preserve">Layered electrodes. Currently the left and right </w:t>
      </w:r>
      <w:r>
        <w:t>electrodes</w:t>
      </w:r>
      <w:r>
        <w:t xml:space="preserve"> (i.e. top and bottom </w:t>
      </w:r>
      <w:r>
        <w:t>electrodes</w:t>
      </w:r>
      <w:r>
        <w:t>) are modeled as single lattices, usually ferromagnets. But in practice, these electrodes may contain layers or stacks of different materials. (TODO: source? and example?)</w:t>
      </w:r>
    </w:p>
    <w:p w14:paraId="337EB8F4" w14:textId="77A67614" w:rsidR="0093278C" w:rsidRDefault="0093278C" w:rsidP="0093278C">
      <w:r>
        <w:t xml:space="preserve">Both of these features, along with others, e.g. </w:t>
      </w:r>
      <w:r w:rsidR="00971E73">
        <w:t>body-</w:t>
      </w:r>
      <w:r>
        <w:t>center</w:t>
      </w:r>
      <w:r w:rsidR="00971E73">
        <w:t xml:space="preserve"> or face-center </w:t>
      </w:r>
      <w:r>
        <w:t>cubic crystals,</w:t>
      </w:r>
      <w:r w:rsidR="00971E73">
        <w:t xml:space="preserve"> and fixed environmental nodes, can be accomplished with this update.</w:t>
      </w:r>
    </w:p>
    <w:p w14:paraId="42EE7776" w14:textId="04A168B2" w:rsidR="00971E73" w:rsidRDefault="00971E73" w:rsidP="0093278C">
      <w:r>
        <w:t xml:space="preserve">Independent of any new features, there are also computational inefficiencies in the current algorithms’ implementations. The core </w:t>
      </w:r>
      <w:r w:rsidR="00EC7F93">
        <w:t>algorithm, the metropolis algorithm, has four main operations which account for the vast majority</w:t>
      </w:r>
      <w:r w:rsidR="00EC7F93">
        <w:rPr>
          <w:rStyle w:val="FootnoteReference"/>
        </w:rPr>
        <w:footnoteReference w:id="3"/>
      </w:r>
      <w:r w:rsidR="00EC7F93">
        <w:t xml:space="preserve"> of the</w:t>
      </w:r>
      <w:r w:rsidR="00785F9E">
        <w:t xml:space="preserve"> software’s</w:t>
      </w:r>
      <w:r w:rsidR="00EC7F93">
        <w:t xml:space="preserve"> computational runtime.</w:t>
      </w:r>
    </w:p>
    <w:p w14:paraId="6D99D415" w14:textId="68BD78FA" w:rsidR="00CD1380" w:rsidRDefault="00CD1380" w:rsidP="001C0F20">
      <w:pPr>
        <w:pStyle w:val="ListParagraph"/>
        <w:numPr>
          <w:ilvl w:val="0"/>
          <w:numId w:val="4"/>
        </w:numPr>
      </w:pPr>
      <w:r>
        <w:t>Generating pseudo-random numbers.</w:t>
      </w:r>
      <w:r w:rsidR="00BF4B63">
        <w:t xml:space="preserve"> The current version of the MSD software</w:t>
      </w:r>
      <w:r w:rsidR="00C4500E">
        <w:t xml:space="preserve"> uses</w:t>
      </w:r>
      <w:r w:rsidR="007E22C5">
        <w:t xml:space="preserve"> the </w:t>
      </w:r>
      <w:r w:rsidR="007E22C5" w:rsidRPr="007E22C5">
        <w:t>Mersenne Twister</w:t>
      </w:r>
      <w:r w:rsidR="001C0F20">
        <w:t xml:space="preserve"> algorithm.</w:t>
      </w:r>
    </w:p>
    <w:p w14:paraId="3D4E924B" w14:textId="23FC66FB" w:rsidR="00CD1380" w:rsidRDefault="00CD1380" w:rsidP="008534C8">
      <w:pPr>
        <w:pStyle w:val="ListParagraph"/>
        <w:numPr>
          <w:ilvl w:val="0"/>
          <w:numId w:val="4"/>
        </w:numPr>
      </w:pPr>
      <w:r>
        <w:t>Generating pseudo-random vectors.</w:t>
      </w:r>
      <w:r w:rsidR="008534C8">
        <w:t xml:space="preserve"> </w:t>
      </w:r>
      <w:r w:rsidR="008534C8">
        <w:t xml:space="preserve">The current version uses a trigonometric approach, generating a spherical form vector with </w:t>
      </w:r>
      <m:oMath>
        <m:r>
          <w:rPr>
            <w:rFonts w:ascii="Cambria Math" w:hAnsi="Cambria Math"/>
          </w:rPr>
          <m:t xml:space="preserve">θ ~ </m:t>
        </m:r>
        <m:r>
          <w:rPr>
            <w:rFonts w:ascii="Cambria Math" w:hAnsi="Cambria Math"/>
          </w:rPr>
          <m:t>Uniform</m:t>
        </m:r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0,2π</m:t>
            </m:r>
          </m:e>
        </m:d>
      </m:oMath>
      <w:r w:rsidR="008534C8">
        <w:t xml:space="preserve"> and </w:t>
      </w:r>
      <m:oMath>
        <m:r>
          <w:rPr>
            <w:rFonts w:ascii="Cambria Math" w:hAnsi="Cambria Math"/>
          </w:rPr>
          <m:t xml:space="preserve">ϕ ~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Uniform</m:t>
                </m:r>
                <m:d>
                  <m:dPr>
                    <m:begChr m:val="[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-1,1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 xml:space="preserve"> </m:t>
        </m:r>
      </m:oMath>
      <w:r w:rsidR="008534C8">
        <w:t>.</w:t>
      </w:r>
    </w:p>
    <w:p w14:paraId="5F39A10A" w14:textId="0320C64A" w:rsidR="00CD1380" w:rsidRDefault="00CD1380" w:rsidP="00CD1380">
      <w:pPr>
        <w:pStyle w:val="ListParagraph"/>
        <w:numPr>
          <w:ilvl w:val="0"/>
          <w:numId w:val="4"/>
        </w:numPr>
      </w:pPr>
      <w:r>
        <w:t xml:space="preserve">Calculating a change in energy,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  <w:r w:rsidR="008534C8">
        <w:t xml:space="preserve"> The current version </w:t>
      </w:r>
      <w:r w:rsidR="00B95A74">
        <w:t>is</w:t>
      </w:r>
      <w:r w:rsidR="00192AD8">
        <w:t xml:space="preserve"> fairly</w:t>
      </w:r>
      <w:r w:rsidR="00B95A74">
        <w:t xml:space="preserve"> </w:t>
      </w:r>
      <w:r w:rsidR="00192AD8">
        <w:t>efficient</w:t>
      </w:r>
      <w:r w:rsidR="00B95A74">
        <w:t xml:space="preserve">, leveraging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f=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m</m:t>
        </m:r>
      </m:oMath>
      <w:r w:rsidR="002A153E">
        <w:t xml:space="preserve"> to reduce many calculations. However, there is bounds-checking done within the </w:t>
      </w:r>
      <w:r w:rsidR="00192AD8">
        <w:t>metropolis algorithm for each node since the degree</w:t>
      </w:r>
      <w:r w:rsidR="00192AD8">
        <w:rPr>
          <w:rStyle w:val="FootnoteReference"/>
        </w:rPr>
        <w:footnoteReference w:id="4"/>
      </w:r>
      <w:r w:rsidR="00192AD8">
        <w:t xml:space="preserve"> of each node is not consistent throughout the model.</w:t>
      </w:r>
    </w:p>
    <w:p w14:paraId="6C81FA01" w14:textId="1940878B" w:rsidR="00BF4B63" w:rsidRDefault="00CD1380" w:rsidP="009E7DD0">
      <w:pPr>
        <w:pStyle w:val="ListParagraph"/>
        <w:numPr>
          <w:ilvl w:val="0"/>
          <w:numId w:val="4"/>
        </w:numPr>
      </w:pPr>
      <w:r>
        <w:t xml:space="preserve">Calculating the Boltzmann distribution probability </w:t>
      </w:r>
      <m:oMath>
        <m:r>
          <w:rPr>
            <w:rFonts w:ascii="Cambria Math" w:hAnsi="Cambria Math"/>
          </w:rPr>
          <m:t>p=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U</m:t>
                </m:r>
              </m:num>
              <m:den>
                <m:r>
                  <w:rPr>
                    <w:rFonts w:ascii="Cambria Math" w:hAnsi="Cambria Math"/>
                  </w:rPr>
                  <m:t>kT</m:t>
                </m:r>
              </m:den>
            </m:f>
          </m:sup>
        </m:sSup>
      </m:oMath>
      <w:r>
        <w:t xml:space="preserve">. Specifically calculating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or alternatively,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>.</w:t>
      </w:r>
      <w:r w:rsidR="007742D9">
        <w:t xml:space="preserve"> The </w:t>
      </w:r>
      <w:r w:rsidR="00B07DB3">
        <w:t>current version</w:t>
      </w:r>
      <w:r w:rsidR="007742D9">
        <w:t xml:space="preserve"> uses </w:t>
      </w:r>
      <w:r w:rsidR="00FC783F">
        <w:t xml:space="preserve">the C std </w:t>
      </w:r>
      <w:r w:rsidR="00FC783F" w:rsidRPr="00FC783F">
        <w:rPr>
          <w:rFonts w:ascii="Aptos Mono" w:hAnsi="Aptos Mono"/>
        </w:rPr>
        <w:t>&lt;cmath&gt;</w:t>
      </w:r>
      <w:r w:rsidR="00FC783F">
        <w:t xml:space="preserve"> </w:t>
      </w:r>
      <w:r w:rsidR="00FC783F" w:rsidRPr="00FC783F">
        <w:rPr>
          <w:rFonts w:ascii="Aptos Mono" w:hAnsi="Aptos Mono"/>
        </w:rPr>
        <w:t>exp</w:t>
      </w:r>
      <w:r w:rsidR="00FC783F">
        <w:t xml:space="preserve"> function</w:t>
      </w:r>
      <w:r w:rsidR="00B07DB3">
        <w:t>.</w:t>
      </w:r>
    </w:p>
    <w:p w14:paraId="20F5C9AD" w14:textId="2DF0CEB8" w:rsidR="00B07DB3" w:rsidRDefault="00376881" w:rsidP="00B07DB3">
      <w:r>
        <w:t>Regarding</w:t>
      </w:r>
      <w:r w:rsidR="00B07DB3">
        <w:t xml:space="preserve"> SIMD </w:t>
      </w:r>
      <w:r>
        <w:t>and AVX instruction, s</w:t>
      </w:r>
      <w:r w:rsidR="00B07DB3">
        <w:t xml:space="preserve">ince the current version of MSD is written in C++, none of the above operations are explicitly vectorized. Any </w:t>
      </w:r>
      <w:r w:rsidR="002B187A">
        <w:t>vectorization is left up to the C++ compiler. Historically all version</w:t>
      </w:r>
      <w:r w:rsidR="00DF76EC">
        <w:t>s</w:t>
      </w:r>
      <w:r w:rsidR="002B187A">
        <w:t xml:space="preserve"> of the MSD software have been compiled for Windows using Visual Studio</w:t>
      </w:r>
      <w:r w:rsidR="00DF76EC">
        <w:t xml:space="preserve">’s </w:t>
      </w:r>
      <w:r w:rsidR="00DF76EC" w:rsidRPr="00DF76EC">
        <w:rPr>
          <w:rFonts w:ascii="Aptos Mono" w:hAnsi="Aptos Mono"/>
        </w:rPr>
        <w:t>cl</w:t>
      </w:r>
      <w:r w:rsidR="00DF76EC">
        <w:t xml:space="preserve">. </w:t>
      </w:r>
      <w:r w:rsidR="00B632DE">
        <w:t>Due</w:t>
      </w:r>
      <w:r w:rsidR="00DF76EC">
        <w:t xml:space="preserve"> to the </w:t>
      </w:r>
      <w:r w:rsidR="00A8342E">
        <w:t xml:space="preserve">iterative </w:t>
      </w:r>
      <w:r w:rsidR="00DF76EC">
        <w:t xml:space="preserve">nature of the </w:t>
      </w:r>
      <w:r w:rsidR="00A8342E">
        <w:t xml:space="preserve">metropolis algorithm, </w:t>
      </w:r>
      <w:r w:rsidR="00B632DE">
        <w:t xml:space="preserve">where </w:t>
      </w:r>
      <w:r w:rsidR="00A8342E">
        <w:t xml:space="preserve">each iteration </w:t>
      </w:r>
      <w:r w:rsidR="00B632DE">
        <w:t xml:space="preserve">is </w:t>
      </w:r>
      <w:r w:rsidR="00A8342E">
        <w:t xml:space="preserve">dependent of the results of pervious iterations, it is doubtful any C++ compiler would be able to </w:t>
      </w:r>
      <w:r w:rsidR="00B632DE">
        <w:t>fully vectorize all of these operations.</w:t>
      </w:r>
    </w:p>
    <w:p w14:paraId="0DE11B1D" w14:textId="25955245" w:rsidR="009E7DD0" w:rsidRDefault="009E7DD0" w:rsidP="009E7DD0">
      <w:pPr>
        <w:pStyle w:val="Heading1"/>
      </w:pPr>
      <w:r>
        <w:lastRenderedPageBreak/>
        <w:t>Methodology</w:t>
      </w:r>
    </w:p>
    <w:p w14:paraId="19026F3D" w14:textId="3B38D5B0" w:rsidR="00290B1B" w:rsidRDefault="00290B1B" w:rsidP="00290B1B">
      <w:pPr>
        <w:pStyle w:val="Heading2"/>
      </w:pPr>
      <w:r>
        <w:t>MC Heisenberg</w:t>
      </w:r>
      <w:r w:rsidR="006627D1">
        <w:t xml:space="preserve"> model</w:t>
      </w:r>
    </w:p>
    <w:p w14:paraId="3ECE5809" w14:textId="011836FE" w:rsidR="00D07B79" w:rsidRDefault="00971E73" w:rsidP="00216ADD">
      <w:r>
        <w:t xml:space="preserve">To understand the new version of this software, I am calling the </w:t>
      </w:r>
      <w:r w:rsidRPr="00357458">
        <w:rPr>
          <w:i/>
          <w:iCs/>
        </w:rPr>
        <w:t>MC</w:t>
      </w:r>
      <w:r w:rsidRPr="00357458">
        <w:rPr>
          <w:rStyle w:val="FootnoteReference"/>
          <w:i/>
          <w:iCs/>
        </w:rPr>
        <w:footnoteReference w:id="5"/>
      </w:r>
      <w:r w:rsidRPr="00357458">
        <w:rPr>
          <w:i/>
          <w:iCs/>
        </w:rPr>
        <w:t xml:space="preserve"> Heisenberg model</w:t>
      </w:r>
      <w:r w:rsidR="00B632DE">
        <w:t xml:space="preserve">, or simply the </w:t>
      </w:r>
      <w:r w:rsidR="00B632DE" w:rsidRPr="00357458">
        <w:rPr>
          <w:i/>
          <w:iCs/>
        </w:rPr>
        <w:t>MC model</w:t>
      </w:r>
      <w:r>
        <w:t>, we start with a mathematical description of the model.</w:t>
      </w:r>
    </w:p>
    <w:p w14:paraId="05266F27" w14:textId="609E9531" w:rsidR="00934AC5" w:rsidRDefault="00216ADD" w:rsidP="00216ADD">
      <w:r>
        <w:t>An MC Heisenberg model</w:t>
      </w:r>
      <w:r w:rsidR="00B82CD3">
        <w:t xml:space="preserve"> </w:t>
      </w:r>
      <w:r>
        <w:t xml:space="preserve">is completely defined by </w:t>
      </w:r>
      <w:r w:rsidR="00B82CD3">
        <w:t>a</w:t>
      </w:r>
      <w:r w:rsidR="00934AC5">
        <w:t xml:space="preserve"> non-empty</w:t>
      </w:r>
      <w:r w:rsidR="00B82CD3">
        <w:t xml:space="preserve"> graph</w:t>
      </w:r>
      <w:r w:rsidR="00934AC5"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(N,E)</m:t>
        </m:r>
      </m:oMath>
      <w:r w:rsidR="00B82CD3">
        <w:t xml:space="preserve"> </w:t>
      </w:r>
      <w:r>
        <w:t xml:space="preserve">along with </w:t>
      </w:r>
      <w:r w:rsidR="00B82CD3">
        <w:t xml:space="preserve">a set of </w:t>
      </w:r>
      <w:r w:rsidR="007F7635">
        <w:t xml:space="preserve">11 </w:t>
      </w:r>
      <w:r>
        <w:t xml:space="preserve">functions, called </w:t>
      </w:r>
      <w:r w:rsidRPr="00103F0E">
        <w:rPr>
          <w:i/>
          <w:iCs/>
        </w:rPr>
        <w:t>parameters</w:t>
      </w:r>
      <w:r>
        <w:t>:</w:t>
      </w:r>
    </w:p>
    <w:p w14:paraId="00BD9962" w14:textId="3CACBDB7" w:rsidR="00D7307C" w:rsidRPr="00103F0E" w:rsidRDefault="00D7307C" w:rsidP="00216ADD">
      <m:oMathPara>
        <m:oMath>
          <m:r>
            <w:rPr>
              <w:rFonts w:ascii="Cambria Math" w:hAnsi="Cambria Math"/>
            </w:rPr>
            <m:t>S,F</m:t>
          </m:r>
          <m:r>
            <m:rPr>
              <m:scr m:val="script"/>
            </m:rPr>
            <w:rPr>
              <w:rFonts w:ascii="Cambria Math" w:hAnsi="Cambria Math"/>
            </w:rPr>
            <m:t>:N→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≥0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kT:</m:t>
          </m:r>
          <m:r>
            <m:rPr>
              <m:scr m:val="script"/>
            </m:rPr>
            <w:rPr>
              <w:rFonts w:ascii="Cambria Math" w:hAnsi="Cambria Math"/>
            </w:rPr>
            <m:t>N→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&gt;0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m:rPr>
              <m:scr m:val="script"/>
            </m:rPr>
            <w:rPr>
              <w:rFonts w:ascii="Cambria Math" w:hAnsi="Cambria Math"/>
            </w:rPr>
            <m:t>:N</m:t>
          </m:r>
          <m:r>
            <m:rPr>
              <m:scr m:val="double-struck"/>
            </m:rPr>
            <w:rPr>
              <w:rFonts w:ascii="Cambria Math" w:hAnsi="Cambria Math"/>
            </w:rPr>
            <m:t>→R</m:t>
          </m:r>
          <m:r>
            <w:rPr>
              <w:rFonts w:ascii="Cambria Math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,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cr m:val="script"/>
            </m:rPr>
            <w:rPr>
              <w:rFonts w:ascii="Cambria Math" w:hAnsi="Cambria Math"/>
            </w:rPr>
            <m:t>:N→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6925580B" w14:textId="0A3580C7" w:rsidR="00103F0E" w:rsidRPr="00103F0E" w:rsidRDefault="00103F0E" w:rsidP="00216ADD">
      <m:oMathPara>
        <m:oMath>
          <m:r>
            <w:rPr>
              <w:rFonts w:ascii="Cambria Math" w:hAnsi="Cambria Math"/>
            </w:rPr>
            <m:t>J,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sub>
          </m:sSub>
          <m:r>
            <w:rPr>
              <w:rFonts w:ascii="Cambria Math" w:hAnsi="Cambria Math"/>
            </w:rPr>
            <m:t>,b:</m:t>
          </m:r>
          <m:r>
            <m:rPr>
              <m:scr m:val="script"/>
            </m:rPr>
            <w:rPr>
              <w:rFonts w:ascii="Cambria Math" w:hAnsi="Cambria Math"/>
            </w:rPr>
            <m:t>E→</m:t>
          </m:r>
          <m:r>
            <m:rPr>
              <m:scr m:val="double-struck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 xml:space="preserve">,  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m:rPr>
              <m:scr m:val="script"/>
            </m:rPr>
            <w:rPr>
              <w:rFonts w:ascii="Cambria Math" w:hAnsi="Cambria Math"/>
            </w:rPr>
            <m:t>:E→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63D8C26" w14:textId="1D804811" w:rsidR="002A42E0" w:rsidRDefault="002967FD" w:rsidP="009E7DD0">
      <w:r>
        <w:t>Le</w:t>
      </w:r>
      <w:r w:rsidR="00434ED0">
        <w:t xml:space="preserve">t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≠∅</m:t>
        </m:r>
      </m:oMath>
      <w:r w:rsidR="00813B39">
        <w:t xml:space="preserve"> be the set of </w:t>
      </w:r>
      <w:r w:rsidR="00434ED0">
        <w:t xml:space="preserve">vertices </w:t>
      </w:r>
      <w:r w:rsidR="00C219A3">
        <w:t xml:space="preserve">in </w:t>
      </w:r>
      <w:r w:rsidR="00D531B5">
        <w:t>a</w:t>
      </w:r>
      <w:r w:rsidR="00C219A3">
        <w:t xml:space="preserve"> graph</w:t>
      </w:r>
      <w:r w:rsidR="002A42E0">
        <w:t>.</w:t>
      </w:r>
      <w:r w:rsidR="00434ED0">
        <w:t xml:space="preserve"> We call these vertices </w:t>
      </w:r>
      <w:r w:rsidR="00434ED0" w:rsidRPr="00221880">
        <w:rPr>
          <w:i/>
          <w:iCs/>
        </w:rPr>
        <w:t>nodes</w:t>
      </w:r>
      <w:r w:rsidR="00434ED0">
        <w:t>.</w:t>
      </w:r>
      <w:r w:rsidR="0031440F">
        <w:t xml:space="preserve"> These nodes </w:t>
      </w:r>
      <w:r w:rsidR="00F06691">
        <w:t xml:space="preserve">generally </w:t>
      </w:r>
      <w:r w:rsidR="0031440F">
        <w:t>represent atom</w:t>
      </w:r>
      <w:r w:rsidR="00F06691">
        <w:t>s</w:t>
      </w:r>
      <w:r w:rsidR="00D531B5">
        <w:t xml:space="preserve"> </w:t>
      </w:r>
      <w:r w:rsidR="00F06691">
        <w:t>in a material</w:t>
      </w:r>
      <w:r w:rsidR="00656BCD">
        <w:t xml:space="preserve"> (e.g. metals</w:t>
      </w:r>
      <w:r w:rsidR="00141192">
        <w:t>, ferromagnets, antiferromagnets)</w:t>
      </w:r>
      <w:r w:rsidR="00656BCD">
        <w:t xml:space="preserve"> </w:t>
      </w:r>
      <w:r w:rsidR="00F06691">
        <w:t>or</w:t>
      </w:r>
      <w:r w:rsidR="00D531B5">
        <w:t xml:space="preserve"> </w:t>
      </w:r>
      <w:r w:rsidR="00D531B5">
        <w:t>molecular subunits</w:t>
      </w:r>
      <w:r w:rsidR="00D531B5">
        <w:t xml:space="preserve"> in</w:t>
      </w:r>
      <w:r w:rsidR="00F06691">
        <w:t xml:space="preserve"> </w:t>
      </w:r>
      <w:r w:rsidR="00141192">
        <w:t xml:space="preserve">a </w:t>
      </w:r>
      <w:r w:rsidR="00F06691">
        <w:t>molecule</w:t>
      </w:r>
      <w:r w:rsidR="00141192">
        <w:t xml:space="preserve"> (e.g. </w:t>
      </w:r>
      <w:r w:rsidR="001E7FE2" w:rsidRPr="001E7FE2">
        <w:t>porphyrin</w:t>
      </w:r>
      <w:r w:rsidR="001E7FE2">
        <w:t>, polymers)</w:t>
      </w:r>
      <w:r w:rsidR="00F06691">
        <w:t>.</w:t>
      </w:r>
    </w:p>
    <w:p w14:paraId="3B0AFEEE" w14:textId="17EAAA77" w:rsidR="002A42E0" w:rsidRDefault="002A42E0" w:rsidP="009E7DD0">
      <w:r>
        <w:t xml:space="preserve">Let </w:t>
      </w:r>
      <m:oMath>
        <m:r>
          <m:rPr>
            <m:scr m:val="script"/>
          </m:rPr>
          <w:rPr>
            <w:rFonts w:ascii="Cambria Math" w:hAnsi="Cambria Math"/>
          </w:rPr>
          <m:t>E⊂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i,j</m:t>
                </m:r>
              </m:e>
            </m:d>
          </m:e>
          <m:e>
            <m:r>
              <w:rPr>
                <w:rFonts w:ascii="Cambria Math" w:hAnsi="Cambria Math"/>
              </w:rPr>
              <m:t>i,j</m:t>
            </m:r>
            <m:r>
              <m:rPr>
                <m:scr m:val="script"/>
              </m:rPr>
              <w:rPr>
                <w:rFonts w:ascii="Cambria Math" w:hAnsi="Cambria Math"/>
              </w:rPr>
              <m:t>∈N</m:t>
            </m:r>
          </m:e>
        </m:d>
      </m:oMath>
      <w:r w:rsidR="00B85555">
        <w:t xml:space="preserve"> </w:t>
      </w:r>
      <w:r w:rsidR="00434ED0">
        <w:t xml:space="preserve">be </w:t>
      </w:r>
      <w:r w:rsidR="00B85555">
        <w:t>the set of edges</w:t>
      </w:r>
      <w:r w:rsidR="006C4BF4">
        <w:t xml:space="preserve"> in the same graph.</w:t>
      </w:r>
      <w:r w:rsidR="00434ED0">
        <w:t xml:space="preserve"> We sometimes call these edges </w:t>
      </w:r>
      <w:r w:rsidR="00434ED0" w:rsidRPr="00221880">
        <w:rPr>
          <w:i/>
          <w:iCs/>
        </w:rPr>
        <w:t>nearest neighbors</w:t>
      </w:r>
      <w:r w:rsidR="00434ED0">
        <w:t>.</w:t>
      </w:r>
      <w:r w:rsidR="00772996">
        <w:t xml:space="preserve"> Edges represent </w:t>
      </w:r>
      <w:r w:rsidR="004B6FE0">
        <w:t xml:space="preserve">short-range </w:t>
      </w:r>
      <w:r w:rsidR="00DC6942">
        <w:t xml:space="preserve">energetic </w:t>
      </w:r>
      <w:r w:rsidR="00772996">
        <w:t xml:space="preserve">interactions between </w:t>
      </w:r>
      <w:r w:rsidR="00DC6942">
        <w:t>nodes.</w:t>
      </w:r>
      <w:r w:rsidR="009E4489">
        <w:t xml:space="preserve"> </w:t>
      </w:r>
      <w:r w:rsidR="003A2113">
        <w:t xml:space="preserve">Self-loops,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i,i</m:t>
            </m:r>
          </m:e>
        </m:d>
      </m:oMath>
      <w:r w:rsidR="003A2113">
        <w:t xml:space="preserve">, are allowed, although not typical. </w:t>
      </w:r>
      <w:r w:rsidR="009E4489">
        <w:t>Note that edges are directional.</w:t>
      </w:r>
      <w:r w:rsidR="008F3A85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/>
          </w:rPr>
          <m:t>≠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j,i</m:t>
            </m:r>
          </m:e>
        </m:d>
      </m:oMath>
      <w:r w:rsidR="008F3A85">
        <w:t xml:space="preserve"> </w:t>
      </w:r>
      <w:r w:rsidR="004B6FE0">
        <w:t xml:space="preserve">unless, and only unless, </w:t>
      </w:r>
      <m:oMath>
        <m:r>
          <w:rPr>
            <w:rFonts w:ascii="Cambria Math" w:hAnsi="Cambria Math"/>
          </w:rPr>
          <m:t>i=j</m:t>
        </m:r>
      </m:oMath>
      <w:r w:rsidR="009A79D5">
        <w:t xml:space="preserve">. </w:t>
      </w:r>
      <w:r w:rsidR="0022441E">
        <w:t xml:space="preserve">The direction </w:t>
      </w:r>
      <w:r w:rsidR="003044BB">
        <w:t>matters</w:t>
      </w:r>
      <w:r w:rsidR="0022441E">
        <w:t xml:space="preserve"> for non-</w:t>
      </w:r>
      <w:r w:rsidR="003044BB" w:rsidRPr="003044BB">
        <w:t xml:space="preserve">commutative </w:t>
      </w:r>
      <w:r w:rsidR="0022441E">
        <w:t>interactions. Currently, the only</w:t>
      </w:r>
      <w:r w:rsidR="005712B5">
        <w:t xml:space="preserve"> implemented</w:t>
      </w:r>
      <w:r w:rsidR="005539D7">
        <w:t xml:space="preserve"> non-</w:t>
      </w:r>
      <w:r w:rsidR="003044BB" w:rsidRPr="003044BB">
        <w:t xml:space="preserve">commutative </w:t>
      </w:r>
      <w:r w:rsidR="005539D7">
        <w:t>interacti</w:t>
      </w:r>
      <w:r w:rsidR="00304863">
        <w:t>o</w:t>
      </w:r>
      <w:r w:rsidR="005539D7">
        <w:t>n is</w:t>
      </w:r>
      <w:r w:rsidR="00836C58">
        <w:t xml:space="preserve"> the </w:t>
      </w:r>
      <w:r w:rsidR="00304863">
        <w:t>D</w:t>
      </w:r>
      <w:r w:rsidR="00304863" w:rsidRPr="00304863">
        <w:t>zyal</w:t>
      </w:r>
      <w:r w:rsidR="00304863">
        <w:t>o</w:t>
      </w:r>
      <w:r w:rsidR="00304863" w:rsidRPr="00304863">
        <w:t>shinskii</w:t>
      </w:r>
      <w:r w:rsidR="00836C58" w:rsidRPr="00836C58">
        <w:t>-</w:t>
      </w:r>
      <w:r w:rsidR="00836C58">
        <w:t>M</w:t>
      </w:r>
      <w:r w:rsidR="00836C58" w:rsidRPr="00836C58">
        <w:t>oriya interaction</w:t>
      </w:r>
      <w:r w:rsidR="00836C58">
        <w:t>,</w:t>
      </w:r>
      <w:r w:rsidR="005539D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5539D7">
        <w:t>.</w:t>
      </w:r>
    </w:p>
    <w:p w14:paraId="2DC89903" w14:textId="52BBC872" w:rsidR="009E7DD0" w:rsidRDefault="00165BAA" w:rsidP="009E7DD0">
      <w:r>
        <w:t xml:space="preserve">We partition </w:t>
      </w:r>
      <m:oMath>
        <m:r>
          <m:rPr>
            <m:scr m:val="script"/>
          </m:rPr>
          <w:rPr>
            <w:rFonts w:ascii="Cambria Math" w:hAnsi="Cambria Math"/>
          </w:rPr>
          <m:t>N</m:t>
        </m:r>
      </m:oMath>
      <w:r>
        <w:t xml:space="preserve"> into two</w:t>
      </w:r>
      <w:r w:rsidR="005315B4">
        <w:t xml:space="preserve"> subsets, the </w:t>
      </w:r>
      <w:r w:rsidR="005315B4" w:rsidRPr="00221880">
        <w:rPr>
          <w:i/>
          <w:iCs/>
        </w:rPr>
        <w:t>mutable nodes</w:t>
      </w:r>
      <w:r w:rsidR="005315B4">
        <w:t xml:space="preserve">, denoted </w:t>
      </w:r>
      <m:oMath>
        <m:r>
          <m:rPr>
            <m:scr m:val="script"/>
          </m:rPr>
          <w:rPr>
            <w:rFonts w:ascii="Cambria Math" w:hAnsi="Cambria Math"/>
          </w:rPr>
          <m:t>M</m:t>
        </m:r>
      </m:oMath>
      <w:r w:rsidR="002A42E0">
        <w:t xml:space="preserve">, and the </w:t>
      </w:r>
      <w:r w:rsidR="002A42E0" w:rsidRPr="00221880">
        <w:rPr>
          <w:i/>
          <w:iCs/>
        </w:rPr>
        <w:t>immutable nodes</w:t>
      </w:r>
      <w:r w:rsidR="002A42E0">
        <w:t xml:space="preserve">, denoted </w:t>
      </w:r>
      <m:oMath>
        <m:r>
          <m:rPr>
            <m:scr m:val="script"/>
          </m:rPr>
          <w:rPr>
            <w:rFonts w:ascii="Cambria Math" w:hAnsi="Cambria Math"/>
          </w:rPr>
          <m:t>I</m:t>
        </m:r>
      </m:oMath>
      <w:r w:rsidR="00DC0A27">
        <w:t xml:space="preserve">. Mutable nodes </w:t>
      </w:r>
      <w:r w:rsidR="00B47265">
        <w:t>are</w:t>
      </w:r>
      <w:r w:rsidR="00DC0A27">
        <w:t xml:space="preserve"> subject to the metropolis algorithm</w:t>
      </w:r>
      <w:r w:rsidR="00B47265">
        <w:t xml:space="preserve">, and may change </w:t>
      </w:r>
      <w:r w:rsidR="00105463">
        <w:t xml:space="preserve">state </w:t>
      </w:r>
      <w:r w:rsidR="00B47265">
        <w:t xml:space="preserve">during execution. </w:t>
      </w:r>
      <m:oMath>
        <m:r>
          <m:rPr>
            <m:scr m:val="script"/>
          </m:rPr>
          <w:rPr>
            <w:rFonts w:ascii="Cambria Math" w:hAnsi="Cambria Math"/>
          </w:rPr>
          <m:t>M</m:t>
        </m:r>
      </m:oMath>
      <w:r w:rsidR="00B47265">
        <w:t xml:space="preserve"> </w:t>
      </w:r>
      <w:r w:rsidR="00C55F1B">
        <w:t>correspond to</w:t>
      </w:r>
      <w:r w:rsidR="00B47265">
        <w:t xml:space="preserve"> the states we are trying to optimize. Immutable nodes will never be selected by the metropolis algorithm</w:t>
      </w:r>
      <w:r w:rsidR="00C55F1B">
        <w:t xml:space="preserve">. </w:t>
      </w:r>
      <m:oMath>
        <m:r>
          <m:rPr>
            <m:scr m:val="script"/>
          </m:rPr>
          <w:rPr>
            <w:rFonts w:ascii="Cambria Math" w:hAnsi="Cambria Math"/>
          </w:rPr>
          <m:t>I</m:t>
        </m:r>
      </m:oMath>
      <w:r w:rsidR="00C55F1B">
        <w:t xml:space="preserve"> </w:t>
      </w:r>
      <w:r w:rsidR="00B47265">
        <w:t>state</w:t>
      </w:r>
      <w:r w:rsidR="00C55F1B">
        <w:t>s</w:t>
      </w:r>
      <w:r w:rsidR="00B47265">
        <w:t xml:space="preserve"> </w:t>
      </w:r>
      <w:r w:rsidR="00C55F1B">
        <w:t xml:space="preserve">are </w:t>
      </w:r>
      <w:r w:rsidR="00B47265">
        <w:t xml:space="preserve">fixed during execution. All nodes contribute to the internal energy, </w:t>
      </w:r>
      <m:oMath>
        <m:r>
          <w:rPr>
            <w:rFonts w:ascii="Cambria Math" w:hAnsi="Cambria Math"/>
          </w:rPr>
          <m:t>U</m:t>
        </m:r>
      </m:oMath>
      <w:r w:rsidR="00B47265">
        <w:t>, of the system.</w:t>
      </w:r>
      <w:r w:rsidR="000738BC">
        <w:t xml:space="preserve"> All nodes are either mutable or immutable and never both.</w:t>
      </w:r>
    </w:p>
    <w:p w14:paraId="59EC02A9" w14:textId="5F2EA2E0" w:rsidR="00D12B22" w:rsidRDefault="007C0132" w:rsidP="009E7DD0">
      <w:r>
        <w:t xml:space="preserve">Let </w:t>
      </w:r>
      <m:oMath>
        <m:r>
          <m:rPr>
            <m:scr m:val="script"/>
          </m:rPr>
          <w:rPr>
            <w:rFonts w:ascii="Cambria Math" w:hAnsi="Cambria Math"/>
          </w:rPr>
          <m:t>R=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r</m:t>
            </m:r>
          </m:e>
          <m:e>
            <m:r>
              <m:rPr>
                <m:scr m:val="script"/>
              </m:rPr>
              <w:rPr>
                <w:rFonts w:ascii="Cambria Math" w:hAnsi="Cambria Math"/>
              </w:rPr>
              <m:t>r⊂</m:t>
            </m:r>
            <m:r>
              <m:rPr>
                <m:scr m:val="script"/>
              </m:rPr>
              <w:rPr>
                <w:rFonts w:ascii="Cambria Math" w:hAnsi="Cambria Math"/>
              </w:rPr>
              <m:t>N</m:t>
            </m:r>
          </m:e>
        </m:d>
      </m:oMath>
      <w:r w:rsidR="00221880">
        <w:t xml:space="preserve"> be the set of </w:t>
      </w:r>
      <w:r w:rsidR="00221880" w:rsidRPr="00221880">
        <w:rPr>
          <w:i/>
          <w:iCs/>
        </w:rPr>
        <w:t>regions</w:t>
      </w:r>
      <w:r w:rsidR="00221880">
        <w:t>.</w:t>
      </w:r>
      <w:r w:rsidR="000738BC">
        <w:t xml:space="preserve"> Regions are arbitrary subsets on </w:t>
      </w:r>
      <m:oMath>
        <m:r>
          <m:rPr>
            <m:scr m:val="script"/>
          </m:rPr>
          <w:rPr>
            <w:rFonts w:ascii="Cambria Math" w:hAnsi="Cambria Math"/>
          </w:rPr>
          <m:t>N</m:t>
        </m:r>
      </m:oMath>
      <w:r w:rsidR="00181D35">
        <w:t xml:space="preserve"> and allow researchers to model the interact between different materials. </w:t>
      </w:r>
      <w:r w:rsidR="00185CB8">
        <w:t xml:space="preserve">e.g. In a typical spintronics device, there are two ferromagnets, and a spacer. To model this situation, we may </w:t>
      </w:r>
      <w:r w:rsidR="004750D0">
        <w:t>introduce two or three regions. One for the spacer, and one or two for the ferromagnets.</w:t>
      </w:r>
    </w:p>
    <w:p w14:paraId="39CA2947" w14:textId="3DF9993A" w:rsidR="00C51803" w:rsidRDefault="006D2626" w:rsidP="009E7DD0">
      <w:r>
        <w:lastRenderedPageBreak/>
        <w:t xml:space="preserve">We also introduce the concept of an </w:t>
      </w:r>
      <w:r w:rsidRPr="006D2626">
        <w:rPr>
          <w:i/>
          <w:iCs/>
        </w:rPr>
        <w:t>edge-region</w:t>
      </w:r>
      <w:r>
        <w:t xml:space="preserve"> </w:t>
      </w:r>
      <w:r w:rsidR="008504CE">
        <w:t>(</w:t>
      </w:r>
      <w:r w:rsidR="009B6674">
        <w:t>abbreviated</w:t>
      </w:r>
      <w:r w:rsidR="008504CE">
        <w:t xml:space="preserve"> as</w:t>
      </w:r>
      <w:r>
        <w:t xml:space="preserve"> </w:t>
      </w:r>
      <w:r w:rsidRPr="006D2626">
        <w:rPr>
          <w:rFonts w:ascii="Aptos Mono" w:hAnsi="Aptos Mono"/>
        </w:rPr>
        <w:t>eregion</w:t>
      </w:r>
      <w:r w:rsidR="008504CE">
        <w:t xml:space="preserve"> in </w:t>
      </w:r>
      <w:r w:rsidR="00FA5E64">
        <w:t xml:space="preserve">the </w:t>
      </w:r>
      <w:r w:rsidR="008504CE">
        <w:t>code)</w:t>
      </w:r>
      <w:r>
        <w:t>.</w:t>
      </w:r>
      <w:r w:rsidR="00FA5E64">
        <w:t xml:space="preserve"> An edge-region,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i,j</m:t>
                </m:r>
              </m:e>
            </m:d>
          </m:e>
          <m:e>
            <m:r>
              <w:rPr>
                <w:rFonts w:ascii="Cambria Math" w:hAnsi="Cambria Math"/>
              </w:rPr>
              <m:t>i∈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∧j∈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="008A6CF7">
        <w:t xml:space="preserve">. Like edges, </w:t>
      </w:r>
      <w:r w:rsidR="00407A95">
        <w:t xml:space="preserve">edge-regions are directional. Generally,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≠(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="00407A95">
        <w:t>.</w:t>
      </w:r>
    </w:p>
    <w:p w14:paraId="66D73778" w14:textId="658461A6" w:rsidR="00D12B22" w:rsidRDefault="00C848CA" w:rsidP="009E7DD0">
      <w:r>
        <w:t xml:space="preserve">For </w:t>
      </w:r>
      <w:r w:rsidR="0095620C">
        <w:t>each</w:t>
      </w:r>
      <w:r w:rsidR="00A92DFD">
        <w:t xml:space="preserve"> node</w:t>
      </w:r>
      <w:r>
        <w:t xml:space="preserve"> </w:t>
      </w:r>
      <m:oMath>
        <m:r>
          <w:rPr>
            <w:rFonts w:ascii="Cambria Math" w:hAnsi="Cambria Math"/>
          </w:rPr>
          <m:t>i∈</m:t>
        </m:r>
        <m:r>
          <m:rPr>
            <m:scr m:val="script"/>
          </m:rPr>
          <w:rPr>
            <w:rFonts w:ascii="Cambria Math" w:hAnsi="Cambria Math"/>
          </w:rPr>
          <m:t>N</m:t>
        </m:r>
      </m:oMath>
      <w:r>
        <w:t xml:space="preserve">, define </w:t>
      </w:r>
      <w:r w:rsidR="00E248A0" w:rsidRPr="00E248A0">
        <w:rPr>
          <w:i/>
          <w:iCs/>
        </w:rPr>
        <w:t>states</w:t>
      </w:r>
      <w:r w:rsidR="00D12B2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AA0B7F">
        <w:t xml:space="preserve"> and </w:t>
      </w:r>
      <w:r w:rsidR="00E248A0">
        <w:t xml:space="preserve">parameters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≥0</m:t>
            </m:r>
          </m:sub>
        </m:sSub>
      </m:oMath>
      <w:r w:rsidR="0000129E">
        <w:t>.</w:t>
      </w:r>
      <w:r w:rsidR="0010546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0129E">
        <w:t xml:space="preserve"> is called the </w:t>
      </w:r>
      <w:r w:rsidR="0000129E" w:rsidRPr="0000129E">
        <w:rPr>
          <w:i/>
          <w:iCs/>
        </w:rPr>
        <w:t>spin</w:t>
      </w:r>
      <w:r w:rsidR="0000129E">
        <w:t xml:space="preserve"> of </w:t>
      </w:r>
      <w:r w:rsidR="003F376C">
        <w:t xml:space="preserve">a </w:t>
      </w:r>
      <w:r w:rsidR="0000129E">
        <w:t>node</w:t>
      </w:r>
      <w:r w:rsidR="003F376C">
        <w:t>,</w:t>
      </w:r>
      <w:r w:rsidR="0000129E">
        <w:t xml:space="preserve"> </w:t>
      </w:r>
      <m:oMath>
        <m:r>
          <w:rPr>
            <w:rFonts w:ascii="Cambria Math" w:hAnsi="Cambria Math"/>
          </w:rPr>
          <m:t>i</m:t>
        </m:r>
      </m:oMath>
      <w:r w:rsidR="0082648A">
        <w:t>. It r</w:t>
      </w:r>
      <w:r w:rsidR="0046388A">
        <w:t xml:space="preserve">epresents the aggregate magnetization due to </w:t>
      </w:r>
      <w:r w:rsidR="006F5D02">
        <w:t xml:space="preserve">unpaired </w:t>
      </w:r>
      <w:r w:rsidR="00277662">
        <w:t xml:space="preserve">localized </w:t>
      </w:r>
      <w:r w:rsidR="0046388A">
        <w:t>spin</w:t>
      </w:r>
      <w:r w:rsidR="00F1364E">
        <w:t>s</w:t>
      </w:r>
      <w:r w:rsidR="0046388A">
        <w:t xml:space="preserve"> </w:t>
      </w:r>
      <w:r w:rsidR="00277662">
        <w:t xml:space="preserve">at </w:t>
      </w:r>
      <w:r w:rsidR="006F5D02">
        <w:t>each node</w:t>
      </w:r>
      <w:r w:rsidR="0000129E">
        <w:t>.</w:t>
      </w:r>
      <w:r w:rsidR="00F1364E">
        <w:t xml:space="preserve"> </w:t>
      </w:r>
      <w:r w:rsidR="00212CDC">
        <w:t>e</w:t>
      </w:r>
      <w:r w:rsidR="00F1364E">
        <w:t xml:space="preserve">.g. </w:t>
      </w:r>
      <w:r w:rsidR="0001286B">
        <w:t>The atoms in i</w:t>
      </w:r>
      <w:r w:rsidR="0030028A">
        <w:t xml:space="preserve">onically neutral </w:t>
      </w:r>
      <w:r w:rsidR="0001286B">
        <w:t>i</w:t>
      </w:r>
      <w:r w:rsidR="00F1364E">
        <w:t>ron</w:t>
      </w:r>
      <w:r w:rsidR="0001286B">
        <w:t xml:space="preserve"> magnets</w:t>
      </w:r>
      <w:r w:rsidR="000965D1">
        <w:t xml:space="preserve">,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</m:oMath>
      <w:r w:rsidR="000965D1">
        <w:t>,</w:t>
      </w:r>
      <w:r w:rsidR="00F1364E">
        <w:t xml:space="preserve"> have</w:t>
      </w:r>
      <w:r w:rsidR="00E1316E">
        <w:t xml:space="preserve"> a valence configuration of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E5A74">
        <w:t xml:space="preserve"> leading to 4 unpaired electrons. Each electron has </w:t>
      </w:r>
      <w:r w:rsidR="0001286B">
        <w:t>a</w:t>
      </w:r>
      <w:r w:rsidR="00804173">
        <w:t xml:space="preserve"> ½ spin</w:t>
      </w:r>
      <w:r w:rsidR="003D5B85">
        <w:t xml:space="preserve"> magnitude leading to a net per atom magnetization of 2. </w:t>
      </w:r>
      <w:r w:rsidR="000D6A0A">
        <w:t>So,</w:t>
      </w:r>
      <w:r w:rsidR="003D5B85">
        <w:t xml:space="preserve"> if modeling</w:t>
      </w:r>
      <w:r w:rsidR="000D6A0A">
        <w:t xml:space="preserve">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(s)</m:t>
            </m:r>
          </m:sub>
        </m:sSub>
      </m:oMath>
      <w:r w:rsidR="000D6A0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=2</m:t>
        </m:r>
      </m:oMath>
      <w:r w:rsidR="003F376C">
        <w:t xml:space="preserve"> for all </w:t>
      </w:r>
      <m:oMath>
        <m:r>
          <w:rPr>
            <w:rFonts w:ascii="Cambria Math" w:hAnsi="Cambria Math"/>
          </w:rPr>
          <m:t>i</m:t>
        </m:r>
      </m:oMath>
      <w:r w:rsidR="000D6A0A">
        <w:t>.</w:t>
      </w:r>
      <w:r w:rsidR="00AD4BB2">
        <w:t xml:space="preserve"> In practice, </w:t>
      </w:r>
      <m:oMath>
        <m:r>
          <w:rPr>
            <w:rFonts w:ascii="Cambria Math" w:hAnsi="Cambria Math"/>
          </w:rPr>
          <m:t>S=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=1</m:t>
        </m:r>
      </m:oMath>
      <w:r w:rsidR="00E37EB3">
        <w:t xml:space="preserve"> is often used as a reference, and all other quantities </w:t>
      </w:r>
      <w:r w:rsidR="00105463">
        <w:t>scaled</w:t>
      </w:r>
      <w:r w:rsidR="00E37EB3">
        <w:t xml:space="preserve"> against it.</w:t>
      </w:r>
      <w:r w:rsidR="0010546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77662">
        <w:t xml:space="preserve"> is called the </w:t>
      </w:r>
      <w:r w:rsidR="00277662" w:rsidRPr="00832E3B">
        <w:rPr>
          <w:i/>
          <w:iCs/>
        </w:rPr>
        <w:t xml:space="preserve">spin </w:t>
      </w:r>
      <w:r w:rsidR="00832E3B" w:rsidRPr="00832E3B">
        <w:rPr>
          <w:i/>
          <w:iCs/>
        </w:rPr>
        <w:t>fluctuation</w:t>
      </w:r>
      <w:r w:rsidR="00832E3B">
        <w:t xml:space="preserve">, or simply </w:t>
      </w:r>
      <w:r w:rsidR="00832E3B" w:rsidRPr="00832E3B">
        <w:rPr>
          <w:i/>
          <w:iCs/>
        </w:rPr>
        <w:t>flux</w:t>
      </w:r>
      <w:r w:rsidR="00832E3B">
        <w:t xml:space="preserve">, of </w:t>
      </w:r>
      <w:r w:rsidR="003F376C">
        <w:t xml:space="preserve">a </w:t>
      </w:r>
      <w:r w:rsidR="00832E3B">
        <w:t>node</w:t>
      </w:r>
      <w:r w:rsidR="003F376C">
        <w:t>,</w:t>
      </w:r>
      <w:r w:rsidR="00832E3B">
        <w:t xml:space="preserve"> </w:t>
      </w:r>
      <m:oMath>
        <m:r>
          <w:rPr>
            <w:rFonts w:ascii="Cambria Math" w:hAnsi="Cambria Math"/>
          </w:rPr>
          <m:t>i</m:t>
        </m:r>
      </m:oMath>
      <w:r w:rsidR="00832E3B">
        <w:t>.</w:t>
      </w:r>
      <w:r w:rsidR="0082648A">
        <w:t xml:space="preserve"> It represents </w:t>
      </w:r>
      <w:r w:rsidR="00357458">
        <w:t>the aggregate magnetization</w:t>
      </w:r>
      <w:r w:rsidR="00D4035C">
        <w:t xml:space="preserve"> around each node due to unpaired delocalized </w:t>
      </w:r>
      <w:r w:rsidR="00E8235B">
        <w:t>electron</w:t>
      </w:r>
      <w:r w:rsidR="006D5742">
        <w:t xml:space="preserve"> bands</w:t>
      </w:r>
      <w:r w:rsidR="00E8235B">
        <w:t>.</w:t>
      </w:r>
      <w:r w:rsidR="0014069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40699">
        <w:t xml:space="preserve"> represents the </w:t>
      </w:r>
      <w:r w:rsidR="00140699" w:rsidRPr="00140699">
        <w:rPr>
          <w:i/>
          <w:iCs/>
        </w:rPr>
        <w:t>magnetization</w:t>
      </w:r>
      <w:r w:rsidR="00140699">
        <w:t xml:space="preserve"> of a node, </w:t>
      </w:r>
      <m:oMath>
        <m:r>
          <w:rPr>
            <w:rFonts w:ascii="Cambria Math" w:hAnsi="Cambria Math"/>
          </w:rPr>
          <m:t>i</m:t>
        </m:r>
      </m:oMath>
      <w:r w:rsidR="00140699">
        <w:t>.</w:t>
      </w:r>
    </w:p>
    <w:p w14:paraId="42FB6569" w14:textId="4FB1E866" w:rsidR="00A92DFD" w:rsidRDefault="00A92DFD" w:rsidP="009E7DD0">
      <w:r>
        <w:t xml:space="preserve">For all </w:t>
      </w:r>
      <w:r w:rsidR="004367DA">
        <w:t xml:space="preserve">(mutable) </w:t>
      </w:r>
      <w:r>
        <w:t xml:space="preserve">nodes </w:t>
      </w:r>
      <m:oMath>
        <m:r>
          <w:rPr>
            <w:rFonts w:ascii="Cambria Math" w:hAnsi="Cambria Math"/>
          </w:rPr>
          <m:t>i∈</m:t>
        </m:r>
        <m:r>
          <m:rPr>
            <m:scr m:val="script"/>
          </m:rPr>
          <w:rPr>
            <w:rFonts w:ascii="Cambria Math" w:hAnsi="Cambria Math"/>
          </w:rPr>
          <m:t>M</m:t>
        </m:r>
      </m:oMath>
      <w:r w:rsidR="004367DA">
        <w:t xml:space="preserve">, define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&gt;0</m:t>
            </m:r>
          </m:sub>
        </m:sSub>
      </m:oMath>
      <w:r w:rsidR="000552A2">
        <w:t xml:space="preserve"> called </w:t>
      </w:r>
      <w:r w:rsidR="000552A2" w:rsidRPr="000552A2">
        <w:rPr>
          <w:i/>
          <w:iCs/>
        </w:rPr>
        <w:t>temperature</w:t>
      </w:r>
      <w:r w:rsidR="004367DA">
        <w:t>.</w:t>
      </w:r>
      <w:r w:rsidR="000552A2">
        <w:t xml:space="preserve">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059A7">
        <w:t xml:space="preserve"> represents the external </w:t>
      </w:r>
      <w:r w:rsidR="00482738">
        <w:t xml:space="preserve">thermal </w:t>
      </w:r>
      <w:r w:rsidR="00F059A7">
        <w:t>energy applied to the system at each node.</w:t>
      </w:r>
    </w:p>
    <w:p w14:paraId="1DD26DF4" w14:textId="4838662E" w:rsidR="004A24BE" w:rsidRPr="006F07BE" w:rsidRDefault="00347C65" w:rsidP="009E7DD0">
      <w:r>
        <w:t>There are a number of</w:t>
      </w:r>
      <w:r w:rsidR="00482738">
        <w:t xml:space="preserve"> other</w:t>
      </w:r>
      <w:r w:rsidR="005E03E7">
        <w:t xml:space="preserve"> optional</w:t>
      </w:r>
      <w:r>
        <w:t xml:space="preserve"> </w:t>
      </w:r>
      <w:r w:rsidRPr="00434DEC">
        <w:rPr>
          <w:i/>
          <w:iCs/>
        </w:rPr>
        <w:t>parameters</w:t>
      </w:r>
      <w:r>
        <w:t xml:space="preserve"> representing </w:t>
      </w:r>
      <w:r w:rsidR="00516DE2">
        <w:t>terms in the Hamiltonian</w:t>
      </w:r>
      <w:r w:rsidR="00482738">
        <w:t xml:space="preserve"> (i.e. internal energy)</w:t>
      </w:r>
      <w:r w:rsidR="00516DE2">
        <w:t>,</w:t>
      </w:r>
      <w:r w:rsidR="006F07BE">
        <w:t xml:space="preserve"> </w:t>
      </w:r>
      <m:oMath>
        <m:r>
          <w:rPr>
            <w:rFonts w:ascii="Cambria Math" w:hAnsi="Cambria Math"/>
          </w:rPr>
          <m:t>U=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sub>
            </m:sSub>
          </m:sub>
        </m:sSub>
      </m:oMath>
      <w:r w:rsidR="006F07BE">
        <w:t>.</w:t>
      </w:r>
    </w:p>
    <w:p w14:paraId="348378C4" w14:textId="20621987" w:rsidR="001E12BE" w:rsidRPr="001E12BE" w:rsidRDefault="001E12BE" w:rsidP="009E7DD0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ij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48ED3592" w14:textId="2A4F45D2" w:rsidR="00E974C5" w:rsidRDefault="00E21EB6" w:rsidP="009E7DD0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∈R</m:t>
        </m:r>
      </m:oMath>
      <w:r w:rsidR="004A24BE">
        <w:t xml:space="preserve"> is</w:t>
      </w:r>
      <w:r w:rsidR="00DC2C16">
        <w:t xml:space="preserve"> called</w:t>
      </w:r>
      <w:r w:rsidR="004A24BE">
        <w:t xml:space="preserve"> the </w:t>
      </w:r>
      <w:r w:rsidR="00ED79BB" w:rsidRPr="00ED79BB">
        <w:rPr>
          <w:i/>
          <w:iCs/>
        </w:rPr>
        <w:t>Heisenberg</w:t>
      </w:r>
      <w:r w:rsidR="004A24BE" w:rsidRPr="00ED79BB">
        <w:rPr>
          <w:i/>
          <w:iCs/>
        </w:rPr>
        <w:t xml:space="preserve"> exchange coupling</w:t>
      </w:r>
      <w:r w:rsidR="004A24BE" w:rsidRPr="00B25F65">
        <w:t xml:space="preserve"> </w:t>
      </w:r>
      <w:r w:rsidR="00ED79BB" w:rsidRPr="00B25F65">
        <w:t>parameter</w:t>
      </w:r>
      <w:r w:rsidR="00ED79BB">
        <w:t xml:space="preserve">. It’s </w:t>
      </w:r>
      <w:r w:rsidR="00BA46EB">
        <w:t>a coefficient representing a material property of a metal</w:t>
      </w:r>
      <w:r>
        <w:t xml:space="preserve"> and </w:t>
      </w:r>
      <w:r w:rsidR="000F337C">
        <w:t>can be</w:t>
      </w:r>
      <w:r>
        <w:t xml:space="preserve"> defined </w:t>
      </w:r>
      <w:r w:rsidR="005E03E7">
        <w:t xml:space="preserve">for some or all edges,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cr m:val="script"/>
          </m:rPr>
          <w:rPr>
            <w:rFonts w:ascii="Cambria Math" w:hAnsi="Cambria Math"/>
          </w:rPr>
          <m:t>⊂E</m:t>
        </m:r>
      </m:oMath>
      <w:r w:rsidR="00BA46EB">
        <w:t>.</w:t>
      </w:r>
    </w:p>
    <w:p w14:paraId="4455C278" w14:textId="72908812" w:rsidR="00A00F0B" w:rsidRPr="00A00F0B" w:rsidRDefault="00A00F0B" w:rsidP="00A00F0B">
      <w:pPr>
        <w:pStyle w:val="ListParagraph"/>
        <w:numPr>
          <w:ilvl w:val="0"/>
          <w:numId w:val="7"/>
        </w:numPr>
      </w:pP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 xml:space="preserve"> for ferromagnets</m:t>
        </m:r>
      </m:oMath>
    </w:p>
    <w:p w14:paraId="324B249A" w14:textId="5A067224" w:rsidR="00A00F0B" w:rsidRDefault="00BA46EB" w:rsidP="00A00F0B">
      <w:pPr>
        <w:pStyle w:val="ListParagraph"/>
        <w:numPr>
          <w:ilvl w:val="0"/>
          <w:numId w:val="7"/>
        </w:numPr>
      </w:pPr>
      <m:oMath>
        <m:r>
          <w:rPr>
            <w:rFonts w:ascii="Cambria Math" w:hAnsi="Cambria Math"/>
          </w:rPr>
          <m:t>J&lt;0</m:t>
        </m:r>
      </m:oMath>
      <w:r>
        <w:t xml:space="preserve"> for antiferromagnets</w:t>
      </w:r>
    </w:p>
    <w:p w14:paraId="4EC33090" w14:textId="77777777" w:rsidR="009F381A" w:rsidRDefault="00BA46EB" w:rsidP="00E974C5">
      <w:pPr>
        <w:pStyle w:val="ListParagraph"/>
        <w:numPr>
          <w:ilvl w:val="0"/>
          <w:numId w:val="7"/>
        </w:numPr>
      </w:pPr>
      <m:oMath>
        <m:r>
          <w:rPr>
            <w:rFonts w:ascii="Cambria Math" w:hAnsi="Cambria Math"/>
          </w:rPr>
          <m:t>J≈0</m:t>
        </m:r>
      </m:oMath>
      <w:r>
        <w:t xml:space="preserve"> for paramagnets</w:t>
      </w:r>
    </w:p>
    <w:p w14:paraId="6972B70D" w14:textId="73355B6D" w:rsidR="00B40F5F" w:rsidRDefault="009F381A" w:rsidP="00B40F5F">
      <w:pPr>
        <w:pStyle w:val="ListParagraph"/>
        <w:numPr>
          <w:ilvl w:val="0"/>
          <w:numId w:val="7"/>
        </w:num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</m:oMath>
      <w:r>
        <w:t xml:space="preserve"> models t</w:t>
      </w:r>
      <w:r w:rsidR="00E974C5">
        <w:t>he strength (i.e. hardness) of</w:t>
      </w:r>
      <w:r>
        <w:t xml:space="preserve"> a</w:t>
      </w:r>
      <w:r w:rsidR="00E974C5">
        <w:t xml:space="preserve"> ferromagnet or antiferromagnet</w:t>
      </w:r>
      <w:r w:rsidR="00215154">
        <w:t>.</w:t>
      </w:r>
    </w:p>
    <w:p w14:paraId="34EB501C" w14:textId="7A77DBD2" w:rsidR="00B40F5F" w:rsidRPr="00B40F5F" w:rsidRDefault="00B40F5F" w:rsidP="00B40F5F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z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z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441FEDEE" w14:textId="242CB190" w:rsidR="00482738" w:rsidRDefault="00C71F44" w:rsidP="00E974C5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7E4D6F">
        <w:t xml:space="preserve"> is the external applied magnetic field</w:t>
      </w:r>
      <w:r>
        <w:t xml:space="preserve"> at </w:t>
      </w:r>
      <w:r w:rsidR="00DC2C16">
        <w:t xml:space="preserve">node </w:t>
      </w:r>
      <m:oMath>
        <m:r>
          <w:rPr>
            <w:rFonts w:ascii="Cambria Math" w:hAnsi="Cambria Math"/>
          </w:rPr>
          <m:t>i</m:t>
        </m:r>
      </m:oMath>
      <w:r w:rsidR="00E21EB6">
        <w:t>.</w:t>
      </w:r>
      <w:r w:rsidR="00375DD5">
        <w:t xml:space="preserve"> It</w:t>
      </w:r>
      <w:r w:rsidR="004D5CAA">
        <w:t xml:space="preserve"> can be</w:t>
      </w:r>
      <w:r w:rsidR="00375DD5">
        <w:t xml:space="preserve"> defined for some or all </w:t>
      </w:r>
      <w:r w:rsidR="002A7E97">
        <w:t>nodes</w:t>
      </w:r>
      <w:r w:rsidR="00916816">
        <w:t>,</w:t>
      </w:r>
      <w:r w:rsidR="002A7E97">
        <w:t xml:space="preserve"> </w:t>
      </w:r>
      <m:oMath>
        <m:r>
          <w:rPr>
            <w:rFonts w:ascii="Cambria Math" w:hAnsi="Cambria Math"/>
          </w:rPr>
          <m:t>i∈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cr m:val="script"/>
          </m:rPr>
          <w:rPr>
            <w:rFonts w:ascii="Cambria Math" w:hAnsi="Cambria Math"/>
          </w:rPr>
          <m:t>⊂N</m:t>
        </m:r>
      </m:oMath>
      <w:r w:rsidR="002A7E97">
        <w:t>.</w:t>
      </w:r>
    </w:p>
    <w:p w14:paraId="258775D5" w14:textId="1817DBD0" w:rsidR="00CC365D" w:rsidRPr="00CC365D" w:rsidRDefault="00CC365D" w:rsidP="00E974C5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⊙2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sub>
                                </m:sSub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sub>
                                </m:sSub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sub>
                                </m:sSub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⋮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⋮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⋮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⋮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⋮ 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⋮</m:t>
                            </m:r>
                          </m:e>
                        </m:mr>
                      </m:m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65C8D8DE" w14:textId="057C5CBD" w:rsidR="002A7E97" w:rsidRDefault="00833B08" w:rsidP="00E974C5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is </w:t>
      </w:r>
      <w:r w:rsidR="00B25F65">
        <w:t xml:space="preserve">called the </w:t>
      </w:r>
      <w:r w:rsidR="00B25F65" w:rsidRPr="00B25F65">
        <w:rPr>
          <w:i/>
          <w:iCs/>
        </w:rPr>
        <w:t>Anisotropy</w:t>
      </w:r>
      <w:r w:rsidR="00B25F65">
        <w:t xml:space="preserve"> parameters. It’s a </w:t>
      </w:r>
      <w:r w:rsidR="00126016">
        <w:t xml:space="preserve">vector representing the </w:t>
      </w:r>
      <w:r w:rsidR="00E856DD">
        <w:t>(</w:t>
      </w:r>
      <w:r w:rsidR="007F6C9A">
        <w:t>dis</w:t>
      </w:r>
      <w:r w:rsidR="00E856DD">
        <w:t>)favored</w:t>
      </w:r>
      <w:r w:rsidR="00145FBB">
        <w:t xml:space="preserve"> </w:t>
      </w:r>
      <w:r w:rsidR="009A641B">
        <w:t xml:space="preserve">magnetization </w:t>
      </w:r>
      <w:r w:rsidR="00126016">
        <w:t xml:space="preserve">direction in the </w:t>
      </w:r>
      <w:r w:rsidR="007F6C9A">
        <w:t>material</w:t>
      </w:r>
      <w:r w:rsidR="00126016">
        <w:t xml:space="preserve"> at node</w:t>
      </w:r>
      <w:r w:rsidR="007F6C9A">
        <w:t xml:space="preserve">, </w:t>
      </w:r>
      <m:oMath>
        <m:r>
          <w:rPr>
            <w:rFonts w:ascii="Cambria Math" w:hAnsi="Cambria Math"/>
          </w:rPr>
          <m:t>i</m:t>
        </m:r>
      </m:oMath>
      <w:r w:rsidR="007F6C9A">
        <w:t>.</w:t>
      </w:r>
      <w:r w:rsidR="009A641B">
        <w:t xml:space="preserve"> </w:t>
      </w:r>
      <w:r w:rsidR="00A02D87">
        <w:t>It</w:t>
      </w:r>
      <w:r w:rsidR="004D5CAA">
        <w:t xml:space="preserve"> can be</w:t>
      </w:r>
      <w:r w:rsidR="00A02D87">
        <w:t xml:space="preserve"> defined for some or all nodes, </w:t>
      </w:r>
      <m:oMath>
        <m:r>
          <w:rPr>
            <w:rFonts w:ascii="Cambria Math" w:hAnsi="Cambria Math"/>
          </w:rPr>
          <m:t>i∈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cr m:val="script"/>
          </m:rPr>
          <w:rPr>
            <w:rFonts w:ascii="Cambria Math" w:hAnsi="Cambria Math"/>
          </w:rPr>
          <m:t>⊂N</m:t>
        </m:r>
      </m:oMath>
      <w:r w:rsidR="00A02D87">
        <w:t>.</w:t>
      </w:r>
      <w:r w:rsidR="004F1290">
        <w:t xml:space="preserve"> e.g.</w:t>
      </w:r>
      <w:r w:rsidR="00577D02">
        <w:t xml:space="preserve">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,0,0</m:t>
            </m:r>
          </m:e>
        </m:d>
      </m:oMath>
      <w:r w:rsidR="00577D02">
        <w:t>, then</w:t>
      </w:r>
    </w:p>
    <w:p w14:paraId="438C8526" w14:textId="1EDBFBE3" w:rsidR="00A02D87" w:rsidRDefault="003B7F1D" w:rsidP="00A02D87">
      <w:pPr>
        <w:pStyle w:val="ListParagraph"/>
        <w:numPr>
          <w:ilvl w:val="0"/>
          <w:numId w:val="8"/>
        </w:numPr>
      </w:pPr>
      <w:r>
        <w:t xml:space="preserve">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&gt;0</m:t>
        </m:r>
      </m:oMath>
      <w:r>
        <w:t>, then</w:t>
      </w:r>
      <w:r w:rsidR="00764EF1">
        <w:t xml:space="preserve"> </w:t>
      </w:r>
      <w:r w:rsidR="009F381A">
        <w:t xml:space="preserve">the material has normal anisotropy at </w:t>
      </w:r>
      <m:oMath>
        <m:r>
          <w:rPr>
            <w:rFonts w:ascii="Cambria Math" w:hAnsi="Cambria Math"/>
          </w:rPr>
          <m:t>i</m:t>
        </m:r>
      </m:oMath>
      <w:r w:rsidR="009F381A">
        <w:t>.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77D02">
        <w:t xml:space="preserve"> will prefer to align </w:t>
      </w:r>
      <w:r w:rsidR="00C87C05">
        <w:t xml:space="preserve">either parallel or antiparallel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F381A">
        <w:t>.</w:t>
      </w:r>
    </w:p>
    <w:p w14:paraId="699651D5" w14:textId="53AE331C" w:rsidR="00C87C05" w:rsidRDefault="003B7F1D" w:rsidP="00A02D87">
      <w:pPr>
        <w:pStyle w:val="ListParagraph"/>
        <w:numPr>
          <w:ilvl w:val="0"/>
          <w:numId w:val="8"/>
        </w:numPr>
      </w:pPr>
      <w:r>
        <w:t xml:space="preserve">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&lt;0</m:t>
        </m:r>
      </m:oMath>
      <w:r>
        <w:t>, then</w:t>
      </w:r>
      <w:r w:rsidR="009F381A">
        <w:t xml:space="preserve"> the material has planar anisotropy at </w:t>
      </w:r>
      <m:oMath>
        <m:r>
          <w:rPr>
            <w:rFonts w:ascii="Cambria Math" w:hAnsi="Cambria Math"/>
          </w:rPr>
          <m:t>i</m:t>
        </m:r>
      </m:oMath>
      <w:r w:rsidR="009F381A">
        <w:t>.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will prefer to align perpendicularly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F381A">
        <w:t>.</w:t>
      </w:r>
    </w:p>
    <w:p w14:paraId="567BF45A" w14:textId="715F3A6C" w:rsidR="009F381A" w:rsidRDefault="009F381A" w:rsidP="00A02D87">
      <w:pPr>
        <w:pStyle w:val="ListParagraph"/>
        <w:numPr>
          <w:ilvl w:val="0"/>
          <w:numId w:val="8"/>
        </w:numPr>
      </w:pPr>
      <w:r>
        <w:t xml:space="preserve">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=0</m:t>
        </m:r>
      </m:oMath>
      <w:r>
        <w:t>, then the material is isotropic.</w:t>
      </w:r>
    </w:p>
    <w:p w14:paraId="6025E492" w14:textId="05DDBF22" w:rsidR="009F381A" w:rsidRDefault="009F381A" w:rsidP="00A02D87">
      <w:pPr>
        <w:pStyle w:val="ListParagraph"/>
        <w:numPr>
          <w:ilvl w:val="0"/>
          <w:numId w:val="8"/>
        </w:num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</m:d>
      </m:oMath>
      <w:r>
        <w:t xml:space="preserve"> models the strength of the anisotropy.</w:t>
      </w:r>
    </w:p>
    <w:p w14:paraId="1E061AD1" w14:textId="6B35D813" w:rsidR="001C2D14" w:rsidRPr="004D5CAA" w:rsidRDefault="004D5CAA" w:rsidP="001C2D14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ij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⃗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⋅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⃗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j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p w14:paraId="396F1D34" w14:textId="52F255B6" w:rsidR="00BF5406" w:rsidRDefault="00FA120D" w:rsidP="001C2D14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∈R</m:t>
        </m:r>
      </m:oMath>
      <w:r w:rsidR="00746080">
        <w:t xml:space="preserve"> is called the </w:t>
      </w:r>
      <w:r w:rsidR="00746080" w:rsidRPr="00746080">
        <w:rPr>
          <w:i/>
          <w:iCs/>
        </w:rPr>
        <w:t>biquadratic coupling</w:t>
      </w:r>
      <w:r w:rsidR="00746080">
        <w:t xml:space="preserve"> parameter. It’s a </w:t>
      </w:r>
      <w:r w:rsidR="00DE2AAF">
        <w:t>coefficient</w:t>
      </w:r>
      <w:r w:rsidR="00746080">
        <w:t xml:space="preserve"> </w:t>
      </w:r>
      <w:r w:rsidR="00DE2AAF">
        <w:t>representing higher order effect</w:t>
      </w:r>
      <w:r w:rsidR="008630C3">
        <w:t>s</w:t>
      </w:r>
      <w:r w:rsidR="00DE2AAF">
        <w:t xml:space="preserve"> </w:t>
      </w:r>
      <w:r w:rsidR="007878AA">
        <w:t>usually modeling</w:t>
      </w:r>
      <w:r w:rsidR="002B6E1E">
        <w:t xml:space="preserve"> </w:t>
      </w:r>
      <w:r w:rsidR="000F337C">
        <w:t xml:space="preserve">indirect exchange or </w:t>
      </w:r>
      <w:r w:rsidR="00507FE5">
        <w:t>superexchange</w:t>
      </w:r>
      <w:r w:rsidR="007878AA">
        <w:t xml:space="preserve">. It’s important </w:t>
      </w:r>
      <w:r w:rsidR="003C6AA0">
        <w:t>for</w:t>
      </w:r>
      <w:r w:rsidR="007878AA">
        <w:t xml:space="preserve"> </w:t>
      </w:r>
      <w:r w:rsidR="00217563">
        <w:t xml:space="preserve">splitting degenerate </w:t>
      </w:r>
      <w:r w:rsidR="003C6AA0">
        <w:t xml:space="preserve">ground </w:t>
      </w:r>
      <w:r w:rsidR="00217563">
        <w:t xml:space="preserve">states in </w:t>
      </w:r>
      <w:r w:rsidR="00507FE5">
        <w:t>frustrated magnets</w:t>
      </w:r>
      <w:r w:rsidR="00565A52">
        <w:t>.</w:t>
      </w:r>
      <w:r w:rsidR="000F337C">
        <w:t xml:space="preserve"> It</w:t>
      </w:r>
      <w:r w:rsidR="00254D16">
        <w:t xml:space="preserve"> can be</w:t>
      </w:r>
      <w:r w:rsidR="000F337C">
        <w:t xml:space="preserve"> defined</w:t>
      </w:r>
      <w:r w:rsidR="00254D16">
        <w:t xml:space="preserve"> for some or all edges,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cr m:val="script"/>
          </m:rPr>
          <w:rPr>
            <w:rFonts w:ascii="Cambria Math" w:hAnsi="Cambria Math"/>
          </w:rPr>
          <m:t>⊂E</m:t>
        </m:r>
      </m:oMath>
      <w:r w:rsidR="00254D16">
        <w:t>.</w:t>
      </w:r>
    </w:p>
    <w:p w14:paraId="63B1CE29" w14:textId="144BBF61" w:rsidR="00254D16" w:rsidRPr="00D7544A" w:rsidRDefault="00D7544A" w:rsidP="001C2D14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z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⃗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×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⃗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j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⃗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×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⃗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j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⃗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×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⃗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j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4029AB95" w14:textId="336569FF" w:rsidR="00D7544A" w:rsidRDefault="00DB122A" w:rsidP="001C2D14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w:r w:rsidR="00FA7B2C">
        <w:t xml:space="preserve">represents the </w:t>
      </w:r>
      <w:r w:rsidR="00FA7B2C" w:rsidRPr="00FA7B2C">
        <w:rPr>
          <w:i/>
          <w:iCs/>
        </w:rPr>
        <w:t>Dzyaloshinskii-Moriya interaction</w:t>
      </w:r>
      <w:r w:rsidR="00FA7B2C">
        <w:t xml:space="preserve">, abbreviated </w:t>
      </w:r>
      <w:r w:rsidR="00FA7B2C" w:rsidRPr="00FA7B2C">
        <w:rPr>
          <w:i/>
          <w:iCs/>
        </w:rPr>
        <w:t>DMI</w:t>
      </w:r>
      <w:r w:rsidR="00B20DBE">
        <w:t xml:space="preserve">, responsible for stable </w:t>
      </w:r>
      <w:r w:rsidR="008711DA">
        <w:t>magnetic vortices</w:t>
      </w:r>
      <w:r w:rsidR="00520888">
        <w:t xml:space="preserve"> called </w:t>
      </w:r>
      <w:r w:rsidR="00A11611">
        <w:t>s</w:t>
      </w:r>
      <w:r w:rsidR="00A11611" w:rsidRPr="00A11611">
        <w:t>kyrmions</w:t>
      </w:r>
      <w:r w:rsidR="00A11611" w:rsidRPr="00A11611">
        <w:t xml:space="preserve"> </w:t>
      </w:r>
      <w:r w:rsidR="00A11611">
        <w:t>found in some materials</w:t>
      </w:r>
      <w:r w:rsidR="00FA7B2C">
        <w:t>.</w:t>
      </w:r>
      <w:r w:rsidR="00A11611">
        <w:t xml:space="preserve"> It can be defined for some or all edges,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cr m:val="script"/>
          </m:rPr>
          <w:rPr>
            <w:rFonts w:ascii="Cambria Math" w:hAnsi="Cambria Math"/>
          </w:rPr>
          <m:t>⊂E</m:t>
        </m:r>
      </m:oMath>
      <w:r w:rsidR="00A11611">
        <w:t>.</w:t>
      </w:r>
    </w:p>
    <w:p w14:paraId="1FBAABCF" w14:textId="652AFD87" w:rsidR="00A11611" w:rsidRPr="00CE0694" w:rsidRDefault="0032054B" w:rsidP="001C2D14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sub>
                      </m:sSub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eqArr>
        </m:oMath>
      </m:oMathPara>
    </w:p>
    <w:p w14:paraId="1B016F2E" w14:textId="6674100B" w:rsidR="00CE0694" w:rsidRPr="00792A55" w:rsidRDefault="00792A55" w:rsidP="001C2D14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e>
          </m:eqArr>
        </m:oMath>
      </m:oMathPara>
    </w:p>
    <w:p w14:paraId="3B2555BA" w14:textId="106FE61D" w:rsidR="00792A55" w:rsidRPr="009A53AD" w:rsidRDefault="009A53AD" w:rsidP="001C2D14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sub>
                      </m:sSub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e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</m:e>
          </m:eqArr>
        </m:oMath>
      </m:oMathPara>
    </w:p>
    <w:p w14:paraId="717E1B4A" w14:textId="05F8B0AC" w:rsidR="009A53AD" w:rsidRDefault="009A53AD" w:rsidP="001C2D14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sub>
        </m:sSub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 represent </w:t>
      </w:r>
      <w:r w:rsidR="00C20FCE">
        <w:t xml:space="preserve">exchange coupling interactions </w:t>
      </w:r>
      <w:r w:rsidR="000867E1">
        <w:t xml:space="preserve">involving delocalized electron band,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867E1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 w:rsidR="00BC7F4C">
        <w:t>, the distance</w:t>
      </w:r>
      <w:r w:rsidR="00BA14A8">
        <w:t>-0</w:t>
      </w:r>
      <w:r w:rsidR="00BC7F4C">
        <w:t xml:space="preserve"> interaction</w:t>
      </w:r>
      <w:r w:rsidR="00BA14A8">
        <w:t>,</w:t>
      </w:r>
      <w:r w:rsidR="00BC7F4C">
        <w:t xml:space="preserve"> can be defined on some or all nodes, </w:t>
      </w:r>
      <m:oMath>
        <m:r>
          <w:rPr>
            <w:rFonts w:ascii="Cambria Math" w:hAnsi="Cambria Math"/>
          </w:rPr>
          <m:t>i∈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sub>
            </m:sSub>
          </m:sub>
        </m:sSub>
      </m:oMath>
      <w:r w:rsidR="00BA14A8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 w:rsidR="005E689E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sub>
        </m:sSub>
      </m:oMath>
      <w:r w:rsidR="005E689E">
        <w:t xml:space="preserve">, the distance-1 interactions, can be defined on some of all edges,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sub>
            </m:sSub>
          </m:sub>
        </m:sSub>
        <m:r>
          <m:rPr>
            <m:scr m:val="script"/>
          </m:rPr>
          <w:rPr>
            <w:rFonts w:ascii="Cambria Math" w:hAnsi="Cambria Math"/>
          </w:rPr>
          <m:t>⊂E</m:t>
        </m:r>
      </m:oMath>
      <w:r w:rsidR="008F4A05">
        <w:t xml:space="preserve"> (respectively).</w:t>
      </w:r>
    </w:p>
    <w:p w14:paraId="52A64837" w14:textId="690C53FD" w:rsidR="009E3D1C" w:rsidRDefault="00C84416" w:rsidP="001C2D14">
      <w:r>
        <w:lastRenderedPageBreak/>
        <w:t>Independent variable</w:t>
      </w:r>
      <w:r w:rsidR="00A51C9F">
        <w:t>, e.g.</w:t>
      </w:r>
      <w:r w:rsidR="0084203A">
        <w:t xml:space="preserve"> </w:t>
      </w:r>
      <m:oMath>
        <m:r>
          <w:rPr>
            <w:rFonts w:ascii="Cambria Math" w:hAnsi="Cambria Math"/>
          </w:rPr>
          <m:t>S,F,kT,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sub>
        </m:sSub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,b,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 w:rsidR="00A51C9F">
        <w:t>,</w:t>
      </w:r>
      <w:r w:rsidR="00766753">
        <w:t xml:space="preserve"> are called parameters</w:t>
      </w:r>
      <w:r w:rsidR="00A51C9F">
        <w:t>. D</w:t>
      </w:r>
      <w:r w:rsidR="00766753">
        <w:t>ependent variables</w:t>
      </w:r>
      <w:r w:rsidR="00A51C9F">
        <w:t>, e.g.</w:t>
      </w:r>
      <w:r w:rsidR="0076675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,U</m:t>
        </m:r>
      </m:oMath>
      <w:r w:rsidR="00A51C9F">
        <w:t>, are called states. There are a few more</w:t>
      </w:r>
      <w:r w:rsidR="002F451F">
        <w:t xml:space="preserve"> basic</w:t>
      </w:r>
      <w:r w:rsidR="00A51C9F">
        <w:t xml:space="preserve"> states </w:t>
      </w:r>
      <w:r w:rsidR="002F451F">
        <w:t>and notations.</w:t>
      </w:r>
    </w:p>
    <w:p w14:paraId="4D96D01E" w14:textId="7D318543" w:rsidR="000011DA" w:rsidRPr="00053F58" w:rsidRDefault="000F40C7" w:rsidP="001C2D14">
      <m:oMath>
        <m:r>
          <w:rPr>
            <w:rFonts w:ascii="Cambria Math" w:hAnsi="Cambria Math"/>
          </w:rPr>
          <m:t>n=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e>
        </m:d>
      </m:oMath>
      <w:r w:rsidR="00B81126">
        <w:t xml:space="preserve"> is</w:t>
      </w:r>
      <w:r w:rsidR="00984EAF">
        <w:t xml:space="preserve"> the number of nodes</w:t>
      </w:r>
      <w:r w:rsidR="00B81126">
        <w:t xml:space="preserve"> and edges</w:t>
      </w:r>
      <w:r w:rsidR="00984EAF">
        <w:t xml:space="preserve"> in the system.</w:t>
      </w:r>
      <w:r w:rsidR="00B81126">
        <w:t xml:space="preserve"> </w:t>
      </w:r>
      <w:r w:rsidR="009E10FF">
        <w:t xml:space="preserve">The notation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⋆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⋆</m:t>
            </m:r>
          </m:e>
        </m:d>
      </m:oMath>
      <w:r w:rsidR="009E10FF">
        <w:t xml:space="preserve"> </w:t>
      </w:r>
      <w:r w:rsidR="00475C2E">
        <w:t xml:space="preserve">where </w:t>
      </w:r>
      <m:oMath>
        <m:r>
          <m:rPr>
            <m:scr m:val="script"/>
          </m:rPr>
          <w:rPr>
            <w:rFonts w:ascii="Cambria Math" w:hAnsi="Cambria Math"/>
          </w:rPr>
          <m:t>⋆ =N,E,r,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="00475C2E">
        <w:t xml:space="preserve"> </w:t>
      </w:r>
      <w:r w:rsidR="009E10FF">
        <w:t>is used to represent the number of nodes or edges</w:t>
      </w:r>
      <w:r w:rsidR="00B05025">
        <w:t xml:space="preserve"> in</w:t>
      </w:r>
      <w:r w:rsidR="009E10FF">
        <w:t xml:space="preserve"> </w:t>
      </w:r>
      <w:r w:rsidR="00475C2E">
        <w:t>the system, a region, or an edge-region.</w:t>
      </w:r>
    </w:p>
    <w:p w14:paraId="3A69AD1C" w14:textId="212CC16B" w:rsidR="00053F58" w:rsidRPr="0036383B" w:rsidRDefault="00D064A3" w:rsidP="001C2D1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2B6CB381" w14:textId="26E16F0A" w:rsidR="00E331D8" w:rsidRDefault="0036383B" w:rsidP="00E331D8">
      <w:r>
        <w:t xml:space="preserve">are used to </w:t>
      </w:r>
      <w:r w:rsidR="00056B5D">
        <w:t>represent the aggregate spin, flux, or magnetizations</w:t>
      </w:r>
      <w:r w:rsidR="00365D2D">
        <w:t xml:space="preserve"> (respectively)</w:t>
      </w:r>
      <w:r w:rsidR="00056B5D">
        <w:t xml:space="preserve"> of regions of the system</w:t>
      </w:r>
      <w:r w:rsidR="00365D2D">
        <w:t>,</w:t>
      </w:r>
      <w:r w:rsidR="00D67046">
        <w:t xml:space="preserve"> </w:t>
      </w:r>
      <w:r w:rsidR="00365D2D">
        <w:t>w</w:t>
      </w:r>
      <w:r w:rsidR="00D67046">
        <w:t>ith</w:t>
      </w:r>
      <w:r w:rsidR="00056B5D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m:rPr>
                <m:scr m:val="script"/>
              </m:rPr>
              <w:rPr>
                <w:rFonts w:ascii="Cambria Math" w:hAnsi="Cambria Math"/>
              </w:rPr>
              <m:t>N</m:t>
            </m:r>
          </m:sub>
        </m:sSub>
      </m:oMath>
      <w:r w:rsidR="00D67046"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m:rPr>
                <m:scr m:val="script"/>
              </m:rPr>
              <w:rPr>
                <w:rFonts w:ascii="Cambria Math" w:hAnsi="Cambria Math"/>
              </w:rPr>
              <m:t>N</m:t>
            </m:r>
          </m:sub>
        </m:sSub>
      </m:oMath>
      <w:r w:rsidR="00D67046"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m:rPr>
                <m:scr m:val="script"/>
              </m:rPr>
              <w:rPr>
                <w:rFonts w:ascii="Cambria Math" w:hAnsi="Cambria Math"/>
              </w:rPr>
              <m:t>N</m:t>
            </m:r>
          </m:sub>
        </m:sSub>
      </m:oMath>
      <w:r w:rsidR="00BB60E0">
        <w:t xml:space="preserve"> as shorthands for </w:t>
      </w:r>
      <w:r w:rsidR="00365D2D">
        <w:t>net spin, flux, or magnetization of the entire system (respectively).</w:t>
      </w:r>
    </w:p>
    <w:p w14:paraId="55032C35" w14:textId="2A062BCC" w:rsidR="00E331D8" w:rsidRDefault="00E331D8" w:rsidP="00E331D8">
      <w:r>
        <w:t xml:space="preserve">In a similar way,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485E97">
        <w:t xml:space="preserve"> can be used to get </w:t>
      </w:r>
      <w:r w:rsidR="000E6DCF">
        <w:t>region, edge-region, node, or edge specific internal energy (respectively).</w:t>
      </w:r>
    </w:p>
    <w:p w14:paraId="4BC0890E" w14:textId="5E317BF1" w:rsidR="008A285A" w:rsidRDefault="00EF66BF" w:rsidP="00EF66BF">
      <w:pPr>
        <w:pStyle w:val="Heading2"/>
      </w:pPr>
      <w:r>
        <w:t>Metropolis algorithm</w:t>
      </w:r>
    </w:p>
    <w:p w14:paraId="601F6693" w14:textId="045C7234" w:rsidR="00EF66BF" w:rsidRDefault="00EF66BF" w:rsidP="00EF66BF">
      <w:r>
        <w:t>As with all pervious version of the MSD software, we use the metropolis algorithm</w:t>
      </w:r>
      <w:r w:rsidR="00E971F2">
        <w:t>, a numerical approximation method,</w:t>
      </w:r>
      <w:r>
        <w:t xml:space="preserve"> </w:t>
      </w:r>
      <w:r w:rsidR="00E971F2">
        <w:t>for finding the minimal energy state of any particular system.</w:t>
      </w:r>
      <w:r w:rsidR="00097424">
        <w:t xml:space="preserve"> In the new version of the software, we call a particular </w:t>
      </w:r>
      <w:r w:rsidR="00C8595E">
        <w:t xml:space="preserve">system a </w:t>
      </w:r>
      <w:r w:rsidR="00C8595E" w:rsidRPr="00C8595E">
        <w:rPr>
          <w:i/>
          <w:iCs/>
        </w:rPr>
        <w:t>configuration</w:t>
      </w:r>
      <w:r w:rsidR="00C8595E">
        <w:t xml:space="preserve">, abbreviated as </w:t>
      </w:r>
      <w:r w:rsidR="00C8595E" w:rsidRPr="00C8595E">
        <w:rPr>
          <w:rFonts w:ascii="Aptos Mono" w:hAnsi="Aptos Mono"/>
        </w:rPr>
        <w:t>Config</w:t>
      </w:r>
      <w:r w:rsidR="00C8595E">
        <w:t xml:space="preserve"> in the code.</w:t>
      </w:r>
      <w:r w:rsidR="00DB3DD9">
        <w:t xml:space="preserve"> Given a configuration, a</w:t>
      </w:r>
      <w:r w:rsidR="00B9020F">
        <w:t xml:space="preserve">nd a number of iterations </w:t>
      </w:r>
      <m:oMath>
        <m:r>
          <w:rPr>
            <w:rFonts w:ascii="Cambria Math" w:hAnsi="Cambria Math"/>
          </w:rPr>
          <m:t>∈</m:t>
        </m:r>
        <m:r>
          <m:rPr>
            <m:scr m:val="double-struck"/>
          </m:rPr>
          <w:rPr>
            <w:rFonts w:ascii="Cambria Math" w:hAnsi="Cambria Math"/>
          </w:rPr>
          <m:t>N</m:t>
        </m:r>
      </m:oMath>
      <w:r w:rsidR="00C72CDC">
        <w:rPr>
          <w:rFonts w:ascii="Aptos Mono" w:hAnsi="Aptos Mono"/>
        </w:rPr>
        <w:t>,</w:t>
      </w:r>
      <w:r w:rsidR="00DB3DD9">
        <w:t xml:space="preserve"> the metropolis algorithm </w:t>
      </w:r>
      <w:r w:rsidR="008364CC">
        <w:t>proceeds as follows:</w:t>
      </w:r>
    </w:p>
    <w:p w14:paraId="34C9E94C" w14:textId="3C60C74A" w:rsidR="008364CC" w:rsidRDefault="00E514BF" w:rsidP="005D0A79">
      <w:pPr>
        <w:pStyle w:val="ListParagraph"/>
        <w:numPr>
          <w:ilvl w:val="0"/>
          <w:numId w:val="9"/>
        </w:numPr>
      </w:pPr>
      <w:r>
        <w:t xml:space="preserve">Pick a random node, </w:t>
      </w:r>
      <m:oMath>
        <m:r>
          <w:rPr>
            <w:rFonts w:ascii="Cambria Math" w:hAnsi="Cambria Math"/>
          </w:rPr>
          <m:t>i</m:t>
        </m:r>
      </m:oMath>
    </w:p>
    <w:p w14:paraId="7617165F" w14:textId="3A87322E" w:rsidR="00245DC1" w:rsidRDefault="00245DC1" w:rsidP="005D0A79">
      <w:pPr>
        <w:pStyle w:val="ListParagraph"/>
        <w:numPr>
          <w:ilvl w:val="0"/>
          <w:numId w:val="9"/>
        </w:numPr>
      </w:pPr>
      <w:r>
        <w:t xml:space="preserve">Pick random new states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</w:p>
    <w:p w14:paraId="62B5ECEA" w14:textId="63B91001" w:rsidR="002E767D" w:rsidRDefault="002E767D" w:rsidP="005D0A79">
      <w:pPr>
        <w:pStyle w:val="ListParagraph"/>
        <w:numPr>
          <w:ilvl w:val="0"/>
          <w:numId w:val="9"/>
        </w:numPr>
      </w:pPr>
      <w:r>
        <w:t xml:space="preserve">Compute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-U</m:t>
        </m:r>
      </m:oMath>
      <w:r>
        <w:t xml:space="preserve"> 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would be the internal energy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→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→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</w:p>
    <w:p w14:paraId="36F48D34" w14:textId="27FF0447" w:rsidR="00BC4BAF" w:rsidRDefault="00BC4BAF" w:rsidP="00BC4BAF">
      <w:pPr>
        <w:pStyle w:val="ListParagraph"/>
        <w:numPr>
          <w:ilvl w:val="0"/>
          <w:numId w:val="9"/>
        </w:numPr>
      </w:pPr>
      <w:r>
        <w:t xml:space="preserve">Generate a pseudo-random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~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Uniform</m:t>
        </m:r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</w:p>
    <w:p w14:paraId="41B18D9C" w14:textId="1DA8BD01" w:rsidR="002E767D" w:rsidRDefault="003514E7" w:rsidP="005D0A79">
      <w:pPr>
        <w:pStyle w:val="ListParagraph"/>
        <w:numPr>
          <w:ilvl w:val="0"/>
          <w:numId w:val="9"/>
        </w:numPr>
      </w:pPr>
      <w:r>
        <w:t xml:space="preserve">If </w:t>
      </w:r>
      <m:oMath>
        <m:r>
          <w:rPr>
            <w:rFonts w:ascii="Cambria Math" w:hAnsi="Cambria Math"/>
          </w:rPr>
          <m:t>ω&lt;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U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den>
            </m:f>
          </m:sup>
        </m:sSup>
      </m:oMath>
      <w:r w:rsidR="007D69A1">
        <w:t xml:space="preserve">, then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→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="007D69A1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→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</w:p>
    <w:p w14:paraId="5A2D03E8" w14:textId="478F262E" w:rsidR="007D69A1" w:rsidRDefault="007D69A1" w:rsidP="005D0A79">
      <w:pPr>
        <w:pStyle w:val="ListParagraph"/>
        <w:numPr>
          <w:ilvl w:val="0"/>
          <w:numId w:val="9"/>
        </w:numPr>
      </w:pPr>
      <w:r>
        <w:t>Repeat</w:t>
      </w:r>
    </w:p>
    <w:p w14:paraId="701C1FF0" w14:textId="528D92F5" w:rsidR="00AB4C04" w:rsidRDefault="00AB4C04" w:rsidP="00AB4C04">
      <w:r>
        <w:t xml:space="preserve">As previously mentioned, this algorithm accounts for </w:t>
      </w:r>
      <w:r w:rsidR="00110956">
        <w:t>almost all of the runtime of the software.</w:t>
      </w:r>
      <w:r w:rsidR="002A4E88">
        <w:t xml:space="preserve"> </w:t>
      </w:r>
      <w:r w:rsidR="003D65B3">
        <w:t>Of note, p</w:t>
      </w:r>
      <w:r w:rsidR="00BC4BAF">
        <w:t xml:space="preserve">oints </w:t>
      </w:r>
      <w:r w:rsidR="007C739C">
        <w:t>1,2,4 require a pseudo-random number generator. Point</w:t>
      </w:r>
      <w:r w:rsidR="00653F5D">
        <w:t xml:space="preserve"> 2 involves an expensive transformation. Point 3 is </w:t>
      </w:r>
      <w:r w:rsidR="00307B8B">
        <w:t xml:space="preserve">potentially </w:t>
      </w:r>
      <w:r w:rsidR="00240400">
        <w:t>computation</w:t>
      </w:r>
      <w:r w:rsidR="003D65B3">
        <w:t>ally</w:t>
      </w:r>
      <w:r w:rsidR="00307B8B">
        <w:t xml:space="preserve"> </w:t>
      </w:r>
      <w:r w:rsidR="003D65B3">
        <w:t xml:space="preserve">expensive </w:t>
      </w:r>
      <w:r w:rsidR="00240400">
        <w:t>and memory</w:t>
      </w:r>
      <w:r w:rsidR="003D65B3">
        <w:t xml:space="preserve"> </w:t>
      </w:r>
      <w:r w:rsidR="00307B8B">
        <w:t xml:space="preserve">expensive. Point 5 </w:t>
      </w:r>
      <w:r w:rsidR="00A16CD8">
        <w:t xml:space="preserve">involves </w:t>
      </w:r>
      <w:r w:rsidR="00491008">
        <w:t xml:space="preserve">calculating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491008">
        <w:t xml:space="preserve"> which is computationally expensive.</w:t>
      </w:r>
      <w:r w:rsidR="003D65B3">
        <w:t xml:space="preserve"> </w:t>
      </w:r>
      <w:r w:rsidR="00CD54D8">
        <w:t>We’ll</w:t>
      </w:r>
      <w:r w:rsidR="003D65B3">
        <w:t xml:space="preserve"> tackle these one at a time</w:t>
      </w:r>
      <w:r w:rsidR="00CD54D8">
        <w:t xml:space="preserve"> in Results</w:t>
      </w:r>
      <w:r w:rsidR="003D65B3">
        <w:t>.</w:t>
      </w:r>
    </w:p>
    <w:p w14:paraId="355ECE6C" w14:textId="394A262D" w:rsidR="00671EB6" w:rsidRDefault="00671EB6" w:rsidP="00671EB6">
      <w:pPr>
        <w:pStyle w:val="Heading2"/>
      </w:pPr>
      <w:r>
        <w:lastRenderedPageBreak/>
        <w:t>Implementation</w:t>
      </w:r>
    </w:p>
    <w:p w14:paraId="3ED1F49B" w14:textId="2E695F42" w:rsidR="00671EB6" w:rsidRDefault="00BD2C40" w:rsidP="00671EB6">
      <w:r>
        <w:t>M</w:t>
      </w:r>
      <w:r w:rsidR="00405525">
        <w:t xml:space="preserve">y approach </w:t>
      </w:r>
      <w:r>
        <w:t xml:space="preserve">here </w:t>
      </w:r>
      <w:r w:rsidR="00405525">
        <w:t xml:space="preserve">to implementing our MC Heisenberg model </w:t>
      </w:r>
      <w:r>
        <w:t>involves three steps:</w:t>
      </w:r>
    </w:p>
    <w:p w14:paraId="09E334FA" w14:textId="199AAFC8" w:rsidR="00BD2C40" w:rsidRDefault="00BD2C40" w:rsidP="00BD2C40">
      <w:pPr>
        <w:pStyle w:val="ListParagraph"/>
        <w:numPr>
          <w:ilvl w:val="0"/>
          <w:numId w:val="13"/>
        </w:numPr>
      </w:pPr>
      <w:r>
        <w:t xml:space="preserve">Create a python </w:t>
      </w:r>
      <w:r w:rsidR="001B2FCD">
        <w:t>API which handles the configuration of the system</w:t>
      </w:r>
      <w:r w:rsidR="00C258A8">
        <w:t xml:space="preserve">, i.e.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r>
          <m:rPr>
            <m:scr m:val="script"/>
          </m:rPr>
          <w:rPr>
            <w:rFonts w:ascii="Cambria Math" w:hAnsi="Cambria Math"/>
          </w:rPr>
          <m:t>=M+I</m:t>
        </m:r>
      </m:oMath>
      <w:r w:rsidR="00F57D6E">
        <w:t xml:space="preserve">, </w:t>
      </w:r>
      <m:oMath>
        <m:r>
          <m:rPr>
            <m:scr m:val="script"/>
          </m:rPr>
          <w:rPr>
            <w:rFonts w:ascii="Cambria Math" w:hAnsi="Cambria Math"/>
          </w:rPr>
          <m:t>E</m:t>
        </m:r>
      </m:oMath>
      <w:r w:rsidR="00F57D6E">
        <w:t xml:space="preserve">,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 w:rsidR="00F57D6E">
        <w:t xml:space="preserve">, </w:t>
      </w:r>
      <w:r w:rsidR="00C258A8">
        <w:t xml:space="preserve">parameters, </w:t>
      </w:r>
      <w:r w:rsidR="00F57D6E">
        <w:t>and implementation specific meta-parameters, e.g. PRNG algorithm, and PRNG seed.</w:t>
      </w:r>
    </w:p>
    <w:p w14:paraId="05A327FB" w14:textId="46A56A7A" w:rsidR="00C258A8" w:rsidRDefault="00C258A8" w:rsidP="00BD2C40">
      <w:pPr>
        <w:pStyle w:val="ListParagraph"/>
        <w:numPr>
          <w:ilvl w:val="0"/>
          <w:numId w:val="13"/>
        </w:numPr>
      </w:pPr>
      <w:r>
        <w:t>Given all configuration information</w:t>
      </w:r>
      <w:r w:rsidR="00A6402B">
        <w:t>, have a python function which generates a corresponding ASM (</w:t>
      </w:r>
      <w:r w:rsidR="009D1D6C">
        <w:t xml:space="preserve">x64 </w:t>
      </w:r>
      <w:r w:rsidR="00A6402B">
        <w:t>MASM) file</w:t>
      </w:r>
      <w:r w:rsidR="009D1D6C">
        <w:t xml:space="preserve"> which implements the state, </w:t>
      </w:r>
      <w:r w:rsidR="002838E3">
        <w:t xml:space="preserve">and full </w:t>
      </w:r>
      <w:r w:rsidR="009D1D6C">
        <w:t>metropolis algorithm</w:t>
      </w:r>
      <w:r w:rsidR="002838E3">
        <w:t xml:space="preserve"> including the four previously mentioned computationally expensive operations: PRNG, random vectors, 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</m:oMath>
      <w:r w:rsidR="00087176">
        <w:t xml:space="preserve">, and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ω</m:t>
            </m:r>
          </m:e>
        </m:func>
      </m:oMath>
      <w:r w:rsidR="000276C6">
        <w:t xml:space="preserve"> (the inverse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0276C6">
        <w:t>)</w:t>
      </w:r>
      <w:r w:rsidR="00087176">
        <w:t>.</w:t>
      </w:r>
    </w:p>
    <w:p w14:paraId="411AAFDE" w14:textId="693F9526" w:rsidR="000276C6" w:rsidRDefault="00373B00" w:rsidP="00A03715">
      <w:pPr>
        <w:pStyle w:val="ListParagraph"/>
        <w:numPr>
          <w:ilvl w:val="0"/>
          <w:numId w:val="13"/>
        </w:numPr>
      </w:pPr>
      <w:r>
        <w:t>Have python invoke a locally installed assembler and linker (e.g. Microsoft Visual Studio</w:t>
      </w:r>
      <w:r w:rsidR="00CD46C0">
        <w:t xml:space="preserve">’s </w:t>
      </w:r>
      <w:r w:rsidR="007A68B6" w:rsidRPr="007A68B6">
        <w:rPr>
          <w:rFonts w:ascii="Aptos Mono" w:hAnsi="Aptos Mono"/>
        </w:rPr>
        <w:t>ml64 /c</w:t>
      </w:r>
      <w:r w:rsidR="007A68B6">
        <w:t xml:space="preserve"> </w:t>
      </w:r>
      <w:r w:rsidR="00CD46C0">
        <w:t xml:space="preserve">and </w:t>
      </w:r>
      <w:r w:rsidR="007A68B6" w:rsidRPr="007A68B6">
        <w:rPr>
          <w:rFonts w:ascii="Aptos Mono" w:hAnsi="Aptos Mono"/>
        </w:rPr>
        <w:t>link /DLL</w:t>
      </w:r>
      <w:r w:rsidR="007A68B6">
        <w:t>)</w:t>
      </w:r>
      <w:r w:rsidR="00687656">
        <w:t xml:space="preserve"> to assemble, link, and then dynamically load </w:t>
      </w:r>
      <w:r w:rsidR="000C4ED4">
        <w:t>the model</w:t>
      </w:r>
      <w:r w:rsidR="000B12A7">
        <w:t xml:space="preserve"> as native </w:t>
      </w:r>
      <w:r w:rsidR="00A03715">
        <w:t>code specifically optimized for the given configuration</w:t>
      </w:r>
      <w:r w:rsidR="000C4ED4">
        <w:t>.</w:t>
      </w:r>
      <w:r w:rsidR="00A03715">
        <w:t xml:space="preserve"> </w:t>
      </w:r>
      <w:r w:rsidR="000C4ED4">
        <w:t xml:space="preserve">The </w:t>
      </w:r>
      <w:r w:rsidR="000B12A7">
        <w:t>researcher would then be able to use the model directly through a Python wrapper which depends on this native DLL</w:t>
      </w:r>
      <w:r w:rsidR="00A03715">
        <w:t>.</w:t>
      </w:r>
    </w:p>
    <w:p w14:paraId="71EF5669" w14:textId="1C4847CD" w:rsidR="00A03715" w:rsidRDefault="00A03715" w:rsidP="00A03715">
      <w:r>
        <w:t>The adv</w:t>
      </w:r>
      <w:r>
        <w:t xml:space="preserve">antage of this approach </w:t>
      </w:r>
      <w:r w:rsidR="00A11B99">
        <w:t xml:space="preserve">over the current C++ approach </w:t>
      </w:r>
      <w:r>
        <w:t xml:space="preserve">is </w:t>
      </w:r>
      <w:r w:rsidR="00A11B99">
        <w:t>two-fold.</w:t>
      </w:r>
    </w:p>
    <w:p w14:paraId="2DA168A3" w14:textId="77777777" w:rsidR="00640762" w:rsidRDefault="00A11B99" w:rsidP="00640762">
      <w:pPr>
        <w:pStyle w:val="ListParagraph"/>
        <w:numPr>
          <w:ilvl w:val="0"/>
          <w:numId w:val="14"/>
        </w:numPr>
      </w:pPr>
      <w:r>
        <w:t xml:space="preserve">Python is </w:t>
      </w:r>
      <w:r w:rsidR="0086170D">
        <w:t xml:space="preserve">ubiquitous in scientific research, and many more users would be able to develop </w:t>
      </w:r>
      <w:r w:rsidR="00192849">
        <w:t>custom experiments and analysis tools in Python compared to C++.</w:t>
      </w:r>
      <w:r w:rsidR="009F0585">
        <w:t xml:space="preserve"> Some of our lab’s existing post-processing tools could potentially be incorporated directly into this new software version.</w:t>
      </w:r>
    </w:p>
    <w:p w14:paraId="12EBDD30" w14:textId="317A8EF2" w:rsidR="00640762" w:rsidRPr="00671EB6" w:rsidRDefault="003355FC" w:rsidP="00640762">
      <w:pPr>
        <w:pStyle w:val="ListParagraph"/>
        <w:numPr>
          <w:ilvl w:val="0"/>
          <w:numId w:val="14"/>
        </w:numPr>
      </w:pPr>
      <w:r>
        <w:t xml:space="preserve">Because the code knows about the full configuration at compiler time, it can </w:t>
      </w:r>
      <w:r w:rsidR="00CF2CB9">
        <w:t>selectively generate</w:t>
      </w:r>
      <w:r w:rsidR="00284CE0">
        <w:t xml:space="preserve"> only the relevant code. e.g. If</w:t>
      </w:r>
      <w:r w:rsidR="008C366D">
        <w:t xml:space="preserve"> </w:t>
      </w:r>
      <m:oMath>
        <m:r>
          <w:rPr>
            <w:rFonts w:ascii="Cambria Math" w:hAnsi="Cambria Math"/>
          </w:rPr>
          <m:t>F</m:t>
        </m:r>
      </m:oMath>
      <w:r w:rsidR="008C366D">
        <w:t xml:space="preserve"> is undefined, the ASM code will remove all references to flux state vectors in its memory, and optimize </w:t>
      </w:r>
      <w:r w:rsidR="00A2786B">
        <w:t xml:space="preserve">calculation to leverage the fact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∀i</m:t>
        </m:r>
      </m:oMath>
      <w:r w:rsidR="00640762">
        <w:t>.</w:t>
      </w:r>
    </w:p>
    <w:p w14:paraId="5A31EC15" w14:textId="75F6F446" w:rsidR="009E7DD0" w:rsidRDefault="009E7DD0" w:rsidP="009E7DD0">
      <w:pPr>
        <w:pStyle w:val="Heading1"/>
      </w:pPr>
      <w:r>
        <w:t>Results</w:t>
      </w:r>
    </w:p>
    <w:p w14:paraId="6B50DAC8" w14:textId="77777777" w:rsidR="00557348" w:rsidRDefault="00557348" w:rsidP="00557348">
      <w:pPr>
        <w:pStyle w:val="Heading2"/>
      </w:pPr>
      <w:r>
        <w:t>Pseudo-random numbers</w:t>
      </w:r>
    </w:p>
    <w:p w14:paraId="17E60D1D" w14:textId="2D7F85A7" w:rsidR="00557348" w:rsidRDefault="00557348" w:rsidP="00557348">
      <w:r>
        <w:t>In statistical physics, the efficient generation of statistically robust pseudo-random numbers is of paramount importance. A pseudo-random number generator (PRNG) is an algorithm whos</w:t>
      </w:r>
      <w:r w:rsidR="009E5A99">
        <w:t>e</w:t>
      </w:r>
      <w:r>
        <w:t xml:space="preserve"> goal is to generate random looking or random acting numbers. There </w:t>
      </w:r>
      <w:r w:rsidR="00BE4EA2">
        <w:t xml:space="preserve">are </w:t>
      </w:r>
      <w:r>
        <w:t>a few metric</w:t>
      </w:r>
      <w:r w:rsidR="00BE4EA2">
        <w:t>s</w:t>
      </w:r>
      <w:r>
        <w:t xml:space="preserve"> which are important for measuring the efficacy of a PRNG.</w:t>
      </w:r>
    </w:p>
    <w:p w14:paraId="6F91DF15" w14:textId="77777777" w:rsidR="00557348" w:rsidRDefault="00557348" w:rsidP="00557348">
      <w:pPr>
        <w:pStyle w:val="ListParagraph"/>
        <w:numPr>
          <w:ilvl w:val="0"/>
          <w:numId w:val="10"/>
        </w:numPr>
      </w:pPr>
      <w:r>
        <w:t xml:space="preserve">The period, or the number of iterations before the PRNG starts to repeat its sequence, or a degenerate subsequence. As a bad example or a PRNG period, consider the Collatz conjecture which appears to always end in the degenerate sub-sequence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4,2,1,…</m:t>
            </m:r>
          </m:e>
        </m:d>
      </m:oMath>
      <w:r>
        <w:t xml:space="preserve">. Since our metropolis algorithm may run for millions, billions, </w:t>
      </w:r>
      <w:r>
        <w:lastRenderedPageBreak/>
        <w:t xml:space="preserve">or even trillions of iterations, we need a PRNG with a period at least on the order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14:paraId="4A2828C2" w14:textId="10339262" w:rsidR="00557348" w:rsidRDefault="00557348" w:rsidP="00557348">
      <w:pPr>
        <w:pStyle w:val="ListParagraph"/>
        <w:numPr>
          <w:ilvl w:val="0"/>
          <w:numId w:val="10"/>
        </w:numPr>
      </w:pPr>
      <w:r>
        <w:t xml:space="preserve">Statistical uniformity. There are </w:t>
      </w:r>
      <w:r w:rsidR="009D10D9">
        <w:t>a battery of</w:t>
      </w:r>
      <w:r>
        <w:t xml:space="preserve"> statistical tests that are canonically performed on new PRNG algorithms to verify no anomalous statistical behavior.</w:t>
      </w:r>
      <w:r w:rsidR="009D10D9">
        <w:t xml:space="preserve"> </w:t>
      </w:r>
      <w:r>
        <w:t>We expect the numbers to be indistinguishable statistically from true random numbers.</w:t>
      </w:r>
    </w:p>
    <w:p w14:paraId="01B06556" w14:textId="77777777" w:rsidR="00557348" w:rsidRDefault="00557348" w:rsidP="00557348">
      <w:pPr>
        <w:pStyle w:val="ListParagraph"/>
        <w:numPr>
          <w:ilvl w:val="0"/>
          <w:numId w:val="10"/>
        </w:numPr>
      </w:pPr>
      <w:r>
        <w:t>Cryptographic security. This is unimportant for our use case, but when pseudo-random numbers are used in other areas like security or finance (think online gambling), the ability for the PRNG seed to be determined from a subsequence is a vulnerability since if the seed can be reverse engineered, the pseudo-random numbers can be predicted.</w:t>
      </w:r>
    </w:p>
    <w:p w14:paraId="672C32F6" w14:textId="77777777" w:rsidR="00557348" w:rsidRDefault="00557348" w:rsidP="00557348">
      <w:pPr>
        <w:pStyle w:val="ListParagraph"/>
        <w:numPr>
          <w:ilvl w:val="0"/>
          <w:numId w:val="10"/>
        </w:numPr>
      </w:pPr>
      <w:r>
        <w:t>Speed. Obviously, some algorithms are faster than others for different reasons. Generally, instructions which are parallelizable are preferred, and a small state reduces or removes memory access penalties.</w:t>
      </w:r>
    </w:p>
    <w:p w14:paraId="25ABF358" w14:textId="77777777" w:rsidR="00557348" w:rsidRDefault="00557348" w:rsidP="007F58C0">
      <w:r>
        <w:t xml:space="preserve">In the current version of MSD in C++ we are using an implementation of </w:t>
      </w:r>
      <w:r w:rsidRPr="007E22C5">
        <w:t>Mersenne Twister</w:t>
      </w:r>
      <w:r>
        <w:t>. This algorithm was commonly used in scientific programming in 2011-2012 when the first versions of the software were written. In 2018, David Blackman and Sebastiano Vigna introduced xoshiro256** and variants, xoshiro256++ and xoshiro256+. Xoshiro256** has since become a standard PRNG used in research and high-performance statistical packages. (TODO: source?)</w:t>
      </w:r>
    </w:p>
    <w:p w14:paraId="50A337A2" w14:textId="47EB826D" w:rsidR="00557348" w:rsidRDefault="00557348" w:rsidP="007F58C0">
      <w:r>
        <w:t xml:space="preserve">Xoshiro256** has a period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256</m:t>
            </m:r>
          </m:sup>
        </m:sSup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77</m:t>
            </m:r>
          </m:sup>
        </m:sSup>
      </m:oMath>
      <w:r>
        <w:t>. My implementation</w:t>
      </w:r>
      <w:r>
        <w:t>s</w:t>
      </w:r>
      <w:r>
        <w:t xml:space="preserve"> </w:t>
      </w:r>
      <w:r>
        <w:t xml:space="preserve">of both xoshiro256** and xoshiro256++ </w:t>
      </w:r>
      <w:r>
        <w:t xml:space="preserve">passed </w:t>
      </w:r>
      <w:r w:rsidRPr="00E039EF">
        <w:t>RNG_test using PractRand version 0.94</w:t>
      </w:r>
      <w:r>
        <w:t xml:space="preserve"> with no detectable anomalies </w:t>
      </w:r>
      <w:r>
        <w:t xml:space="preserve">after </w:t>
      </w:r>
      <w:r w:rsidR="002C4A84">
        <w:t>64 terabytes of output</w:t>
      </w:r>
      <w:r w:rsidR="00D849AE">
        <w:t xml:space="preserve">, or approximately </w:t>
      </w:r>
      <m:oMath>
        <m:r>
          <w:rPr>
            <w:rFonts w:ascii="Cambria Math" w:hAnsi="Cambria Math"/>
          </w:rPr>
          <m:t>8⋅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 w:rsidR="006344B3">
        <w:t xml:space="preserve"> double precision floating point numbers</w:t>
      </w:r>
      <w:r w:rsidR="0076794B">
        <w:t xml:space="preserve"> (not vectorized)</w:t>
      </w:r>
      <w:r w:rsidR="006344B3">
        <w:t>.</w:t>
      </w:r>
      <w:r w:rsidR="00AA4FE8">
        <w:t xml:space="preserve"> It took my computer </w:t>
      </w:r>
      <w:r w:rsidR="00E80339">
        <w:t xml:space="preserve">just over 7 days to generate </w:t>
      </w:r>
      <w:r w:rsidR="0076794B">
        <w:t>this many numbers.</w:t>
      </w:r>
    </w:p>
    <w:p w14:paraId="1F1BD949" w14:textId="27FDC754" w:rsidR="002C0E52" w:rsidRDefault="002C0E52" w:rsidP="007F58C0">
      <w:r>
        <w:t>The xoshiro256 family of generators have a small interna</w:t>
      </w:r>
      <w:r w:rsidR="00A419C7">
        <w:t>l</w:t>
      </w:r>
      <w:r>
        <w:t xml:space="preserve"> state of </w:t>
      </w:r>
      <w:r w:rsidR="00F24C91">
        <w:t>4</w:t>
      </w:r>
      <w:r>
        <w:t xml:space="preserve"> </w:t>
      </w:r>
      <w:r w:rsidR="00F24C91" w:rsidRPr="00F24C91">
        <w:rPr>
          <w:rFonts w:ascii="Aptos Mono" w:hAnsi="Aptos Mono"/>
        </w:rPr>
        <w:t>uint64</w:t>
      </w:r>
      <w:r w:rsidR="00A419C7">
        <w:t xml:space="preserve">, or 32 bytes. x64 processors supporting AVX2 have 16 </w:t>
      </w:r>
      <w:r w:rsidR="002A27EA">
        <w:t>floating point</w:t>
      </w:r>
      <w:r w:rsidR="00631D25">
        <w:t xml:space="preserve"> registers, each capable of holding 4 </w:t>
      </w:r>
      <w:r w:rsidR="00F24C91" w:rsidRPr="00F24C91">
        <w:rPr>
          <w:rFonts w:ascii="Aptos Mono" w:hAnsi="Aptos Mono"/>
        </w:rPr>
        <w:t>uint64</w:t>
      </w:r>
      <w:r w:rsidR="00631D25">
        <w:t xml:space="preserve">. This means that the state of </w:t>
      </w:r>
      <w:r w:rsidR="002A27EA">
        <w:t>a single xoshiro256 PRNG can be stored in a single floating point register</w:t>
      </w:r>
      <w:r w:rsidR="007F58C0">
        <w:t xml:space="preserve"> eliminating any need for loading and storing the PRNG state during execution.</w:t>
      </w:r>
    </w:p>
    <w:p w14:paraId="34371F29" w14:textId="6395D727" w:rsidR="009E7DD0" w:rsidRDefault="007F58C0" w:rsidP="009E7DD0">
      <w:r>
        <w:t xml:space="preserve">My </w:t>
      </w:r>
      <w:r w:rsidR="00FB078C">
        <w:t xml:space="preserve">implementation </w:t>
      </w:r>
      <w:r>
        <w:t>of xo</w:t>
      </w:r>
      <w:r w:rsidR="00FB078C">
        <w:t xml:space="preserve">shiro256** is vectorized, meaning it can generate four PRNGs at once. Specifically, I chose to store </w:t>
      </w:r>
      <w:r w:rsidR="000C04BC">
        <w:t xml:space="preserve">4 parallel PRNGs, one in each channel of </w:t>
      </w:r>
      <w:r w:rsidR="00D23868">
        <w:t>an AVX register. This requires a total of 4 dedicated registers to avoid the need to save and load the PRNG state between consecutive iterations of metropolis.</w:t>
      </w:r>
      <w:r w:rsidR="001C18D9">
        <w:t xml:space="preserve"> I then generate pseudo-random numbers in batches of four, and employ loop-unwinding to improve performance.</w:t>
      </w:r>
    </w:p>
    <w:p w14:paraId="73E631E4" w14:textId="4D7F0E46" w:rsidR="001C18D9" w:rsidRDefault="00B32EC7" w:rsidP="00B32EC7">
      <w:pPr>
        <w:pStyle w:val="Heading2"/>
      </w:pPr>
      <w:r>
        <w:lastRenderedPageBreak/>
        <w:t>Pseudo-random vectors</w:t>
      </w:r>
    </w:p>
    <w:p w14:paraId="6A969CB3" w14:textId="78281D9F" w:rsidR="00B32EC7" w:rsidRDefault="00B32EC7" w:rsidP="00B32EC7">
      <w:r>
        <w:t>Previously, I was using a</w:t>
      </w:r>
      <w:r w:rsidR="00B54AAC">
        <w:t xml:space="preserve"> </w:t>
      </w:r>
      <w:r w:rsidR="00767EE3">
        <w:t xml:space="preserve">spherical coordinate </w:t>
      </w:r>
      <w:r w:rsidR="00B54AAC">
        <w:t>method</w:t>
      </w:r>
      <w:r w:rsidR="00767EE3">
        <w:t xml:space="preserve"> for generating uniform unit vectors in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767EE3">
        <w:t xml:space="preserve">. </w:t>
      </w:r>
      <m:oMath>
        <m:r>
          <w:rPr>
            <w:rFonts w:ascii="Cambria Math" w:hAnsi="Cambria Math"/>
          </w:rPr>
          <m:t xml:space="preserve">θ=ω,  </m:t>
        </m:r>
        <m:r>
          <w:rPr>
            <w:rFonts w:ascii="Cambria Math" w:hAnsi="Cambria Math"/>
          </w:rPr>
          <m:t>ϕ=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>2ω-1</m:t>
            </m:r>
          </m:e>
        </m:func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x=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ϕ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, 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ϕ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, z=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ϕ</m:t>
            </m:r>
          </m:e>
        </m:func>
      </m:oMath>
      <w:r w:rsidR="00C7402A">
        <w:t xml:space="preserve">. The advantage of this method is that </w:t>
      </w:r>
      <w:r w:rsidR="000C1D63">
        <w:t>it does not require any rejection sampling, and therefor</w:t>
      </w:r>
      <w:r w:rsidR="000C759E">
        <w:t>e</w:t>
      </w:r>
      <w:r w:rsidR="000C1D63">
        <w:t xml:space="preserve"> does not require branching. However, </w:t>
      </w:r>
      <w:r w:rsidR="005153DD">
        <w:t>the computation of</w:t>
      </w:r>
      <w:r w:rsidR="00627FDA">
        <w:t xml:space="preserve"> 6 trigonometric functions is very slow.</w:t>
      </w:r>
    </w:p>
    <w:p w14:paraId="2D42A5C1" w14:textId="5421ED5E" w:rsidR="00627FDA" w:rsidRDefault="00627FDA" w:rsidP="00B32EC7">
      <w:r>
        <w:t xml:space="preserve">Instead, the new version uses </w:t>
      </w:r>
      <w:r w:rsidR="003323E2" w:rsidRPr="003323E2">
        <w:t>Marsaglia</w:t>
      </w:r>
      <w:r w:rsidR="003323E2">
        <w:t xml:space="preserve">’s </w:t>
      </w:r>
      <w:r>
        <w:t>method</w:t>
      </w:r>
      <w:r w:rsidR="003323E2">
        <w:t>:</w:t>
      </w:r>
    </w:p>
    <w:p w14:paraId="5FE3D129" w14:textId="2D9EA5F1" w:rsidR="003323E2" w:rsidRDefault="003323E2" w:rsidP="003323E2">
      <w:pPr>
        <w:pStyle w:val="ListParagraph"/>
        <w:numPr>
          <w:ilvl w:val="0"/>
          <w:numId w:val="11"/>
        </w:numPr>
      </w:pPr>
      <w:r>
        <w:t xml:space="preserve">Generate </w:t>
      </w:r>
      <m:oMath>
        <m:r>
          <w:rPr>
            <w:rFonts w:ascii="Cambria Math" w:hAnsi="Cambria Math"/>
          </w:rPr>
          <m:t>u,v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~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Uniform(-1,1)</m:t>
        </m:r>
      </m:oMath>
    </w:p>
    <w:p w14:paraId="48935A59" w14:textId="4DB77923" w:rsidR="00D46DDA" w:rsidRPr="00D46DDA" w:rsidRDefault="00D46DDA" w:rsidP="003323E2">
      <w:pPr>
        <w:pStyle w:val="ListParagraph"/>
        <w:numPr>
          <w:ilvl w:val="0"/>
          <w:numId w:val="11"/>
        </w:numPr>
      </w:pPr>
      <m:oMath>
        <m:r>
          <w:rPr>
            <w:rFonts w:ascii="Cambria Math" w:hAnsi="Cambria Math"/>
          </w:rPr>
          <m:t>s=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mr>
                    </m:m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5F9AEB5" w14:textId="29E636FE" w:rsidR="00D46DDA" w:rsidRDefault="00BD4315" w:rsidP="003323E2">
      <w:pPr>
        <w:pStyle w:val="ListParagraph"/>
        <w:numPr>
          <w:ilvl w:val="0"/>
          <w:numId w:val="11"/>
        </w:numPr>
      </w:pPr>
      <w:r>
        <w:t xml:space="preserve">If </w:t>
      </w:r>
      <m:oMath>
        <m:r>
          <w:rPr>
            <w:rFonts w:ascii="Cambria Math" w:hAnsi="Cambria Math"/>
          </w:rPr>
          <m:t>s≥1</m:t>
        </m:r>
      </m:oMath>
      <w:r w:rsidR="00FE5AC6">
        <w:t>, reject</w:t>
      </w:r>
      <w:r w:rsidR="00B8171B">
        <w:t xml:space="preserve"> and try again</w:t>
      </w:r>
      <w:r w:rsidR="00473560">
        <w:t>.</w:t>
      </w:r>
      <w:r w:rsidR="00B8171B">
        <w:t xml:space="preserve"> The ensures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mr>
            </m:m>
          </m:e>
        </m:d>
      </m:oMath>
      <w:r w:rsidR="00B8171B">
        <w:t xml:space="preserve"> is uniform in </w:t>
      </w:r>
      <w:r w:rsidR="00F24C91">
        <w:t xml:space="preserve">the </w:t>
      </w:r>
      <w:r w:rsidR="00B8171B">
        <w:t xml:space="preserve">unit ball in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8171B">
        <w:t>.</w:t>
      </w:r>
    </w:p>
    <w:p w14:paraId="7E972A6E" w14:textId="314F8CDC" w:rsidR="00B8171B" w:rsidRDefault="00C47C21" w:rsidP="003323E2">
      <w:pPr>
        <w:pStyle w:val="ListParagraph"/>
        <w:numPr>
          <w:ilvl w:val="0"/>
          <w:numId w:val="11"/>
        </w:numPr>
      </w:pPr>
      <m:oMath>
        <m:r>
          <w:rPr>
            <w:rFonts w:ascii="Cambria Math" w:hAnsi="Cambria Math"/>
          </w:rPr>
          <m:t>x=2</m:t>
        </m:r>
        <m:r>
          <w:rPr>
            <w:rFonts w:ascii="Cambria Math" w:hAnsi="Cambria Math"/>
          </w:rPr>
          <m:t>u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s</m:t>
            </m:r>
          </m:e>
        </m:rad>
        <m:r>
          <w:rPr>
            <w:rFonts w:ascii="Cambria Math" w:hAnsi="Cambria Math"/>
          </w:rPr>
          <m:t>, y=2v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1-s</m:t>
            </m:r>
          </m:e>
        </m:rad>
        <m:r>
          <w:rPr>
            <w:rFonts w:ascii="Cambria Math" w:hAnsi="Cambria Math"/>
          </w:rPr>
          <m:t>, z=</m:t>
        </m:r>
        <m:r>
          <w:rPr>
            <w:rFonts w:ascii="Cambria Math" w:hAnsi="Cambria Math"/>
          </w:rPr>
          <m:t>1-2s</m:t>
        </m:r>
      </m:oMath>
    </w:p>
    <w:p w14:paraId="5B403F92" w14:textId="457DF634" w:rsidR="00C05790" w:rsidRPr="00C05790" w:rsidRDefault="00C71534" w:rsidP="00C05790">
      <w:r>
        <w:t xml:space="preserve">This </w:t>
      </w:r>
      <w:r w:rsidR="00FB337C">
        <w:t xml:space="preserve">method </w:t>
      </w:r>
      <w:r>
        <w:t xml:space="preserve">does have a </w:t>
      </w:r>
      <w:r w:rsidR="00D436D5">
        <w:t xml:space="preserve">probability,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≈21.5%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4.6%,1.0%,…</m:t>
        </m:r>
      </m:oMath>
      <w:r w:rsidR="00D436D5">
        <w:t xml:space="preserve">, of needing to </w:t>
      </w:r>
      <w:r w:rsidR="00702E28">
        <w:t xml:space="preserve">regenerate </w:t>
      </w:r>
      <m:oMath>
        <m:r>
          <w:rPr>
            <w:rFonts w:ascii="Cambria Math" w:hAnsi="Cambria Math"/>
          </w:rPr>
          <m:t>n</m:t>
        </m:r>
      </m:oMath>
      <w:r w:rsidR="00702E28">
        <w:t xml:space="preserve"> new pseudo-random pair</w:t>
      </w:r>
      <w:r w:rsidR="00AB682E">
        <w:t>s</w:t>
      </w:r>
      <w:r w:rsidR="00702E28">
        <w:t xml:space="preserve"> </w:t>
      </w:r>
      <m:oMath>
        <m:r>
          <w:rPr>
            <w:rFonts w:ascii="Cambria Math" w:hAnsi="Cambria Math"/>
          </w:rPr>
          <m:t>u,v</m:t>
        </m:r>
      </m:oMath>
      <w:r w:rsidR="00702E28">
        <w:t>, which would be somewhat expensive.</w:t>
      </w:r>
      <w:r w:rsidR="00AB682E">
        <w:t xml:space="preserve"> However, it </w:t>
      </w:r>
      <w:r w:rsidR="00D92CCC">
        <w:t>bypasses</w:t>
      </w:r>
      <w:r w:rsidR="00AB682E">
        <w:t xml:space="preserve"> all trigonometric functions. Moreover, the only computationally expensive operation 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/>
        </m:rad>
      </m:oMath>
      <w:r w:rsidR="00AB682E">
        <w:t xml:space="preserve"> which </w:t>
      </w:r>
      <w:r w:rsidR="00C05790">
        <w:t xml:space="preserve">is implemented on the hardware level in x64 with the </w:t>
      </w:r>
      <w:r w:rsidR="00C05790" w:rsidRPr="00C05790">
        <w:rPr>
          <w:rFonts w:ascii="Aptos Mono" w:hAnsi="Aptos Mono"/>
        </w:rPr>
        <w:t>(v)</w:t>
      </w:r>
      <w:r w:rsidR="00C05790" w:rsidRPr="00C05790">
        <w:rPr>
          <w:rFonts w:ascii="Aptos Mono" w:hAnsi="Aptos Mono"/>
        </w:rPr>
        <w:t>sqrtpd</w:t>
      </w:r>
      <w:r w:rsidR="00C05790">
        <w:t xml:space="preserve"> instruction.</w:t>
      </w:r>
      <w:r w:rsidR="00D92CCC">
        <w:t xml:space="preserve"> And since my PRNG </w:t>
      </w:r>
      <w:r w:rsidR="004B2F96">
        <w:t>is vectorized to generate 4 doubles at once, we get 2 pairs per generation.</w:t>
      </w:r>
      <w:r w:rsidR="002854F2">
        <w:t xml:space="preserve"> If the first fails, we can use try the second before needing the expensive regeneration.</w:t>
      </w:r>
    </w:p>
    <w:p w14:paraId="207142F4" w14:textId="08F66CC7" w:rsidR="00C71534" w:rsidRDefault="00CA5F07" w:rsidP="00CA5F07">
      <w:pPr>
        <w:pStyle w:val="Heading2"/>
      </w:pPr>
      <w:r>
        <w:t>Natural logarithm, ln</w:t>
      </w:r>
    </w:p>
    <w:p w14:paraId="159D4F4E" w14:textId="3B6E5778" w:rsidR="006B2DB1" w:rsidRDefault="00CA5F07" w:rsidP="00CA5F07">
      <w:r>
        <w:t xml:space="preserve">First we note that the </w:t>
      </w:r>
      <w:r w:rsidR="00CD54D8">
        <w:t>Boltzmann</w:t>
      </w:r>
      <w:r>
        <w:t xml:space="preserve"> distribution can be rewritten</w:t>
      </w:r>
      <w:r w:rsidR="006024E8">
        <w:t>.</w:t>
      </w:r>
    </w:p>
    <w:p w14:paraId="2B16E5B1" w14:textId="724F63A7" w:rsidR="00CA5F07" w:rsidRPr="004849F4" w:rsidRDefault="006024E8" w:rsidP="00CA5F07">
      <m:oMathPara>
        <m:oMath>
          <m:r>
            <w:rPr>
              <w:rFonts w:ascii="Cambria Math" w:hAnsi="Cambria Math"/>
            </w:rPr>
            <m:t>ω&lt;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</w:rPr>
            <m:t xml:space="preserve">   →  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ω</m:t>
              </m:r>
            </m:e>
          </m:func>
          <m:r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→</m:t>
          </m:r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ω</m:t>
              </m:r>
            </m:e>
          </m:func>
          <m:r>
            <w:rPr>
              <w:rFonts w:ascii="Cambria Math" w:hAnsi="Cambria Math"/>
            </w:rPr>
            <m:t>&lt;-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</m:t>
          </m:r>
        </m:oMath>
      </m:oMathPara>
    </w:p>
    <w:p w14:paraId="446B8339" w14:textId="36EF6721" w:rsidR="004849F4" w:rsidRDefault="004849F4" w:rsidP="00CA5F07">
      <w:r>
        <w:t xml:space="preserve">This has the </w:t>
      </w:r>
      <w:r w:rsidR="00D23008">
        <w:t xml:space="preserve">primary </w:t>
      </w:r>
      <w:r>
        <w:t xml:space="preserve">benefit of </w:t>
      </w:r>
      <w:r w:rsidR="00D23008">
        <w:t xml:space="preserve">changing a costly floating point division </w:t>
      </w:r>
      <w:r w:rsidR="00671669">
        <w:t>instruction into an easier multiplication.</w:t>
      </w:r>
    </w:p>
    <w:p w14:paraId="5E4A9F0F" w14:textId="3B763035" w:rsidR="001F2F65" w:rsidRDefault="001F2F65" w:rsidP="00CA5F07">
      <w:r>
        <w:t xml:space="preserve">Computing </w:t>
      </w:r>
      <m:oMath>
        <m:r>
          <w:rPr>
            <w:rFonts w:ascii="Cambria Math" w:hAnsi="Cambria Math"/>
          </w:rPr>
          <m:t>ω</m:t>
        </m:r>
      </m:oMath>
      <w:r>
        <w:t xml:space="preserve"> can be vectorized</w:t>
      </w:r>
      <w:r w:rsidR="00F647D0">
        <w:t xml:space="preserve">, so my goal is to write an efficient vectorized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/>
        </m:func>
      </m:oMath>
      <w:r w:rsidR="00F647D0">
        <w:t xml:space="preserve"> routine, and then compute 4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ω</m:t>
            </m:r>
          </m:e>
        </m:func>
      </m:oMath>
      <w:r w:rsidR="00F647D0">
        <w:t xml:space="preserve"> values</w:t>
      </w:r>
      <w:r w:rsidR="00FC321D">
        <w:t xml:space="preserve"> only once</w:t>
      </w:r>
      <w:r w:rsidR="00F647D0">
        <w:t xml:space="preserve"> at the top of each unwound loop.</w:t>
      </w:r>
      <w:r w:rsidR="00FC321D">
        <w:t xml:space="preserve"> This reduces the number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/>
        </m:func>
      </m:oMath>
      <w:r w:rsidR="00FC321D">
        <w:t xml:space="preserve"> calls needed</w:t>
      </w:r>
      <w:r w:rsidR="00053CDB">
        <w:t>.</w:t>
      </w:r>
    </w:p>
    <w:p w14:paraId="58C7E22D" w14:textId="3BE5B06E" w:rsidR="00194E64" w:rsidRDefault="00053CDB" w:rsidP="00CA5F07">
      <w:r>
        <w:t xml:space="preserve">My method for implementing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/>
        </m:func>
      </m:oMath>
      <w:r>
        <w:t xml:space="preserve"> is fairly </w:t>
      </w:r>
      <w:r w:rsidR="00E4489A">
        <w:t>canonical</w:t>
      </w:r>
      <w:r w:rsidR="00726BB2">
        <w:t xml:space="preserve">. </w:t>
      </w:r>
      <w:r w:rsidR="00E4489A">
        <w:t xml:space="preserve">First, we </w:t>
      </w:r>
      <w:r w:rsidR="002C725C">
        <w:t>notice</w:t>
      </w:r>
      <w:r w:rsidR="00194E64">
        <w:t xml:space="preserve"> the following identity:</w:t>
      </w:r>
    </w:p>
    <w:p w14:paraId="3ED1AA02" w14:textId="13297A1A" w:rsidR="00194E64" w:rsidRDefault="00194E64" w:rsidP="00CA5F07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m</m:t>
              </m:r>
            </m:e>
          </m:func>
          <m:r>
            <w:rPr>
              <w:rFonts w:ascii="Cambria Math" w:hAnsi="Cambria Math"/>
            </w:rPr>
            <m:t>+x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</m:oMath>
      </m:oMathPara>
    </w:p>
    <w:p w14:paraId="16E0379E" w14:textId="31A319B8" w:rsidR="002C725C" w:rsidRDefault="002C725C" w:rsidP="00CA5F07">
      <w:r>
        <w:t>Since all non-zero real numbers can be written in (binary) scientific notation</w:t>
      </w:r>
      <w:r w:rsidR="00017F42">
        <w:t xml:space="preserve"> with mantissa </w:t>
      </w:r>
      <m:oMath>
        <m:r>
          <w:rPr>
            <w:rFonts w:ascii="Cambria Math" w:hAnsi="Cambria Math"/>
          </w:rPr>
          <m:t>m∈</m:t>
        </m:r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1, 2</m:t>
            </m:r>
          </m:e>
        </m:d>
      </m:oMath>
      <w:r w:rsidR="00017F42">
        <w:t xml:space="preserve"> and exponent </w:t>
      </w:r>
      <m:oMath>
        <m:r>
          <w:rPr>
            <w:rFonts w:ascii="Cambria Math" w:hAnsi="Cambria Math"/>
          </w:rPr>
          <m:t>x</m:t>
        </m:r>
      </m:oMath>
      <w:r w:rsidR="00017F42">
        <w:t xml:space="preserve">, we can reduce solving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ω</m:t>
            </m:r>
          </m:e>
        </m:func>
      </m:oMath>
      <w:r w:rsidR="00017F42">
        <w:t xml:space="preserve"> to calculating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m</m:t>
            </m:r>
          </m:e>
        </m:func>
      </m:oMath>
      <w:r w:rsidR="00146286">
        <w:t xml:space="preserve"> with </w:t>
      </w:r>
      <m:oMath>
        <m:r>
          <w:rPr>
            <w:rFonts w:ascii="Cambria Math" w:hAnsi="Cambria Math"/>
          </w:rPr>
          <m:t>m∈</m:t>
        </m:r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  <w:r w:rsidR="00146286">
        <w:t>.</w:t>
      </w:r>
    </w:p>
    <w:p w14:paraId="19309F67" w14:textId="2DB2BA61" w:rsidR="00584E9F" w:rsidRDefault="00146286" w:rsidP="00CA5F07">
      <w:r>
        <w:lastRenderedPageBreak/>
        <w:t xml:space="preserve">Next, </w:t>
      </w:r>
      <w:r w:rsidR="00726BB2">
        <w:t xml:space="preserve">I generated 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="00726BB2">
        <w:t xml:space="preserve"> element </w:t>
      </w:r>
      <w:r w:rsidR="00E4489A">
        <w:t>lookup table</w:t>
      </w:r>
      <w:r w:rsidR="00B136D0">
        <w:t xml:space="preserve"> (e.g. </w:t>
      </w:r>
      <m:oMath>
        <m:r>
          <w:rPr>
            <w:rFonts w:ascii="Cambria Math" w:hAnsi="Cambria Math"/>
          </w:rPr>
          <m:t>M=10</m:t>
        </m:r>
      </m:oMath>
      <w:r w:rsidR="00B136D0">
        <w:t xml:space="preserve">) with precomputed values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m</m:t>
            </m:r>
          </m:e>
        </m:func>
      </m:oMath>
      <w:r w:rsidR="00635C37">
        <w:t>.</w:t>
      </w:r>
      <w:r w:rsidR="007C5DBC">
        <w:t xml:space="preserve"> </w:t>
      </w:r>
      <w:r w:rsidR="00686308">
        <w:t>A</w:t>
      </w:r>
      <w:r w:rsidR="007C5DBC">
        <w:t xml:space="preserve">t the low level, IEEE-754 double precision floating point numbers </w:t>
      </w:r>
      <w:r w:rsidR="00686308">
        <w:t>are represented with the bit pattern</w:t>
      </w:r>
    </w:p>
    <w:p w14:paraId="4ADBE3CB" w14:textId="78E9F1E9" w:rsidR="00053CDB" w:rsidRDefault="00584E9F" w:rsidP="00584E9F">
      <w:pPr>
        <w:jc w:val="center"/>
        <w:rPr>
          <w:rFonts w:ascii="Aptos Mono" w:hAnsi="Aptos Mono"/>
          <w:sz w:val="18"/>
          <w:szCs w:val="18"/>
        </w:rPr>
      </w:pPr>
      <w:r w:rsidRPr="00584E9F">
        <w:rPr>
          <w:rFonts w:ascii="Aptos Mono" w:hAnsi="Aptos Mono"/>
          <w:sz w:val="18"/>
          <w:szCs w:val="18"/>
        </w:rPr>
        <w:t>sxxx xxxx xxxx mmmm</w:t>
      </w:r>
      <w:r>
        <w:rPr>
          <w:rFonts w:ascii="Aptos Mono" w:hAnsi="Aptos Mono"/>
          <w:sz w:val="18"/>
          <w:szCs w:val="18"/>
        </w:rPr>
        <w:t>,</w:t>
      </w:r>
      <w:r w:rsidRPr="00584E9F">
        <w:rPr>
          <w:rFonts w:ascii="Aptos Mono" w:hAnsi="Aptos Mono"/>
          <w:sz w:val="18"/>
          <w:szCs w:val="18"/>
        </w:rPr>
        <w:t xml:space="preserve"> mmmm mmmm mmmm mmmm</w:t>
      </w:r>
      <w:r>
        <w:rPr>
          <w:rFonts w:ascii="Aptos Mono" w:hAnsi="Aptos Mono"/>
          <w:sz w:val="18"/>
          <w:szCs w:val="18"/>
        </w:rPr>
        <w:t>,</w:t>
      </w:r>
      <w:r w:rsidRPr="00584E9F">
        <w:rPr>
          <w:rFonts w:ascii="Aptos Mono" w:hAnsi="Aptos Mono"/>
          <w:sz w:val="18"/>
          <w:szCs w:val="18"/>
        </w:rPr>
        <w:t xml:space="preserve"> mmmm mmmm mmmm mmmm</w:t>
      </w:r>
      <w:r>
        <w:rPr>
          <w:rFonts w:ascii="Aptos Mono" w:hAnsi="Aptos Mono"/>
          <w:sz w:val="18"/>
          <w:szCs w:val="18"/>
        </w:rPr>
        <w:t>,</w:t>
      </w:r>
      <w:r w:rsidRPr="00584E9F">
        <w:rPr>
          <w:rFonts w:ascii="Aptos Mono" w:hAnsi="Aptos Mono"/>
          <w:sz w:val="18"/>
          <w:szCs w:val="18"/>
        </w:rPr>
        <w:t xml:space="preserve"> mmmm mmmm mmmm mmmm</w:t>
      </w:r>
    </w:p>
    <w:p w14:paraId="56CC49D7" w14:textId="3AC4E7A6" w:rsidR="00081F7B" w:rsidRDefault="00BC1700" w:rsidP="000172E1">
      <w:r w:rsidRPr="00BC1700">
        <w:rPr>
          <w:rFonts w:ascii="Aptos Mono" w:hAnsi="Aptos Mono"/>
        </w:rPr>
        <w:t>s</w:t>
      </w:r>
      <w:r>
        <w:t xml:space="preserve"> is the sign bit. For </w:t>
      </w:r>
      <m:oMath>
        <m:r>
          <w:rPr>
            <w:rFonts w:ascii="Cambria Math" w:hAnsi="Cambria Math"/>
          </w:rPr>
          <m:t>m∈</m:t>
        </m:r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s=0</m:t>
        </m:r>
      </m:oMath>
      <w:r>
        <w:t xml:space="preserve"> (i.e. positive).</w:t>
      </w:r>
      <w:r w:rsidR="000172E1">
        <w:t xml:space="preserve"> </w:t>
      </w:r>
      <w:r w:rsidR="000172E1" w:rsidRPr="000172E1">
        <w:rPr>
          <w:rFonts w:ascii="Aptos Mono" w:hAnsi="Aptos Mono"/>
        </w:rPr>
        <w:t>xxx…x</w:t>
      </w:r>
      <w:r w:rsidR="000172E1" w:rsidRPr="000172E1">
        <w:t xml:space="preserve"> is</w:t>
      </w:r>
      <w:r w:rsidR="000172E1">
        <w:t xml:space="preserve"> the </w:t>
      </w:r>
      <w:r w:rsidR="009D333C">
        <w:t xml:space="preserve">(unsigned) </w:t>
      </w:r>
      <w:r w:rsidR="000172E1">
        <w:t xml:space="preserve">twos-complement bit pattern </w:t>
      </w:r>
      <w:r w:rsidR="00A7716C">
        <w:t xml:space="preserve">for </w:t>
      </w:r>
      <w:r w:rsidR="00120F51">
        <w:t xml:space="preserve">the biased exponent, </w:t>
      </w:r>
      <m:oMath>
        <m:r>
          <w:rPr>
            <w:rFonts w:ascii="Cambria Math" w:hAnsi="Cambria Math"/>
          </w:rPr>
          <m:t>x+</m:t>
        </m:r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</m:groupChr>
          </m:e>
          <m:lim>
            <m:r>
              <w:rPr>
                <w:rFonts w:ascii="Cambria Math" w:hAnsi="Cambria Math"/>
              </w:rPr>
              <m:t>bias</m:t>
            </m:r>
          </m:lim>
        </m:limLow>
      </m:oMath>
      <w:r w:rsidR="00DE5A7B">
        <w:t xml:space="preserve">. Finally, </w:t>
      </w:r>
      <w:r w:rsidR="00DE5A7B" w:rsidRPr="00DE5A7B">
        <w:rPr>
          <w:rFonts w:ascii="Aptos Mono" w:hAnsi="Aptos Mono"/>
        </w:rPr>
        <w:t>mmm…m</w:t>
      </w:r>
      <w:r w:rsidR="00DE5A7B">
        <w:t xml:space="preserve"> is the </w:t>
      </w:r>
      <w:r w:rsidR="009D333C">
        <w:t xml:space="preserve">(unsigned) </w:t>
      </w:r>
      <w:r w:rsidR="00DE5A7B">
        <w:t xml:space="preserve">twos-complement notation for the mantissa, </w:t>
      </w:r>
      <m:oMath>
        <m:r>
          <w:rPr>
            <w:rFonts w:ascii="Cambria Math" w:hAnsi="Cambria Math"/>
          </w:rPr>
          <m:t>m∈</m:t>
        </m:r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  <w:r w:rsidR="00DE5A7B">
        <w:t xml:space="preserve">. We consider only the top </w:t>
      </w:r>
      <m:oMath>
        <m:r>
          <w:rPr>
            <w:rFonts w:ascii="Cambria Math" w:hAnsi="Cambria Math"/>
          </w:rPr>
          <m:t>M</m:t>
        </m:r>
      </m:oMath>
      <w:r w:rsidR="00DE5A7B">
        <w:t xml:space="preserve"> bits of </w:t>
      </w:r>
      <m:oMath>
        <m:r>
          <w:rPr>
            <w:rFonts w:ascii="Cambria Math" w:hAnsi="Cambria Math"/>
          </w:rPr>
          <m:t>m</m:t>
        </m:r>
      </m:oMath>
      <w:r w:rsidR="00DE5A7B">
        <w:t xml:space="preserve"> and </w:t>
      </w:r>
      <w:r w:rsidR="00081F7B">
        <w:t xml:space="preserve">ignore everything else. We then calculate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m</m:t>
            </m:r>
          </m:e>
        </m:func>
      </m:oMath>
      <w:r w:rsidR="00081F7B">
        <w:t xml:space="preserve"> using a two-step method:</w:t>
      </w:r>
    </w:p>
    <w:p w14:paraId="0C90C14E" w14:textId="2F61EDF9" w:rsidR="00584E9F" w:rsidRDefault="00081F7B" w:rsidP="00081F7B">
      <w:pPr>
        <w:pStyle w:val="ListParagraph"/>
        <w:numPr>
          <w:ilvl w:val="0"/>
          <w:numId w:val="12"/>
        </w:numPr>
      </w:pPr>
      <w:r>
        <w:t xml:space="preserve">Approximate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m</m:t>
            </m:r>
          </m:e>
        </m:func>
      </m:oMath>
      <w:r>
        <w:t xml:space="preserve"> using the closest value in the generated lookup table. </w:t>
      </w:r>
    </w:p>
    <w:p w14:paraId="41698C48" w14:textId="438210DF" w:rsidR="00081F7B" w:rsidRDefault="00081F7B" w:rsidP="00081F7B">
      <w:pPr>
        <w:pStyle w:val="ListParagraph"/>
        <w:numPr>
          <w:ilvl w:val="0"/>
          <w:numId w:val="12"/>
        </w:numPr>
      </w:pPr>
      <w:r>
        <w:t xml:space="preserve">Correct the approximating using a minimax </w:t>
      </w:r>
      <w:r w:rsidR="00FD31B5">
        <w:t>polynomial approximation precomputed using Remez method.</w:t>
      </w:r>
    </w:p>
    <w:p w14:paraId="0CA1E6A9" w14:textId="0819F1B9" w:rsidR="00324714" w:rsidRDefault="00324714" w:rsidP="00324714">
      <w:r>
        <w:t xml:space="preserve">Once we know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m</m:t>
            </m:r>
          </m:e>
        </m:func>
      </m:oMath>
      <w:r>
        <w:t xml:space="preserve">,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2</m:t>
            </m:r>
          </m:e>
        </m:func>
      </m:oMath>
      <w:r>
        <w:t xml:space="preserve"> is a constant, and </w:t>
      </w:r>
      <m:oMath>
        <m:r>
          <w:rPr>
            <w:rFonts w:ascii="Cambria Math" w:hAnsi="Cambria Math"/>
          </w:rPr>
          <m:t>x</m:t>
        </m:r>
      </m:oMath>
      <w:r>
        <w:t xml:space="preserve"> can be determined by reading the </w:t>
      </w:r>
      <w:r w:rsidR="00CA31E1" w:rsidRPr="00CA31E1">
        <w:rPr>
          <w:rFonts w:ascii="Aptos Mono" w:hAnsi="Aptos Mono"/>
        </w:rPr>
        <w:t>xxx…x</w:t>
      </w:r>
      <w:r w:rsidR="00CA31E1">
        <w:t xml:space="preserve"> exponent field and subtracting the bias.</w:t>
      </w:r>
    </w:p>
    <w:p w14:paraId="08E7FE26" w14:textId="38F636BC" w:rsidR="00CA31E1" w:rsidRDefault="00CA31E1" w:rsidP="00324714">
      <w:r>
        <w:t xml:space="preserve">Note: this method ignores denormalized </w:t>
      </w:r>
      <w:r w:rsidR="00C60F76">
        <w:t xml:space="preserve">floating point numbers. This means that the calculation will incorrectly calculate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C60F76">
        <w:t xml:space="preserve"> for values of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10</m:t>
                </m:r>
              </m:sup>
            </m:sSup>
            <m:r>
              <w:rPr>
                <w:rFonts w:ascii="Cambria Math" w:hAnsi="Cambria Math"/>
              </w:rPr>
              <m:t>+2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-102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="00060E0D">
        <w:t>. I decided not to waste CPU cycles checking for and handling this situation since the probability of generating a denormalized input</w:t>
      </w:r>
      <w:r w:rsidR="000528AB">
        <w:t xml:space="preserve"> </w:t>
      </w:r>
      <m:oMath>
        <m:r>
          <w:rPr>
            <w:rFonts w:ascii="Cambria Math" w:hAnsi="Cambria Math"/>
          </w:rPr>
          <m:t>ω≤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-102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="00060E0D">
        <w:t xml:space="preserve"> </w:t>
      </w:r>
      <w:r w:rsidR="004F5963">
        <w:t xml:space="preserve">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-102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="004F5963">
        <w:t xml:space="preserve"> which is astronomically small, and basically impossible.</w:t>
      </w:r>
      <w:r w:rsidR="000528AB">
        <w:t xml:space="preserve"> Also, even in these cases, the program would not error </w:t>
      </w:r>
      <w:r w:rsidR="002D488C">
        <w:t xml:space="preserve">catastrophically. The value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ω</m:t>
            </m:r>
          </m:e>
        </m:func>
      </m:oMath>
      <w:r w:rsidR="002D488C">
        <w:t xml:space="preserve"> would simply be overestimated</w:t>
      </w:r>
      <w:r w:rsidR="00AF3218">
        <w:t xml:space="preserve">. But since this value is so small, there is almost no chance that it would be </w:t>
      </w:r>
      <m:oMath>
        <m:r>
          <w:rPr>
            <w:rFonts w:ascii="Cambria Math" w:hAnsi="Cambria Math"/>
          </w:rPr>
          <m:t>≥-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</m:oMath>
      <w:r w:rsidR="007761B1">
        <w:t xml:space="preserve"> even after accounting for the factor of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7761B1">
        <w:t xml:space="preserve">. I conclude that </w:t>
      </w:r>
      <w:r w:rsidR="0046277F">
        <w:t xml:space="preserve">not handling this </w:t>
      </w:r>
      <w:r w:rsidR="009F01CF">
        <w:t>edge case</w:t>
      </w:r>
      <w:r w:rsidR="0046277F">
        <w:t xml:space="preserve"> should not result in any calculation errors.</w:t>
      </w:r>
    </w:p>
    <w:p w14:paraId="2673C541" w14:textId="7FF3E484" w:rsidR="0046277F" w:rsidRDefault="0046277F" w:rsidP="0046277F">
      <w:pPr>
        <w:pStyle w:val="Heading2"/>
      </w:pPr>
      <w:r>
        <w:t xml:space="preserve">Change in internal energy, 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</m:oMath>
    </w:p>
    <w:p w14:paraId="00C03C3F" w14:textId="41DA5F2C" w:rsidR="0046277F" w:rsidRDefault="00902551" w:rsidP="00324714">
      <w:r>
        <w:t xml:space="preserve">Similar to the </w:t>
      </w:r>
      <w:r w:rsidR="001E4EC3">
        <w:t>current C++ implementation</w:t>
      </w:r>
      <w:r>
        <w:t>,</w:t>
      </w:r>
      <w:r w:rsidR="00DF60BF">
        <w:t xml:space="preserve"> the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</m:oMath>
      <w:r w:rsidR="00DF60BF">
        <w:t xml:space="preserve"> calculation </w:t>
      </w:r>
      <w:r w:rsidR="002C28B6">
        <w:t xml:space="preserve">leverages the fact that only connected nodes need to be recalculated when a single node update is performed by the metropolis. More formally, if node </w:t>
      </w:r>
      <m:oMath>
        <m:r>
          <w:rPr>
            <w:rFonts w:ascii="Cambria Math" w:hAnsi="Cambria Math"/>
          </w:rPr>
          <m:t>i</m:t>
        </m:r>
      </m:oMath>
      <w:r w:rsidR="005704DF">
        <w:t xml:space="preserve"> is being updated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→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→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="0052176D"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j</m:t>
            </m:r>
          </m:sub>
        </m:sSub>
      </m:oMath>
      <w:r w:rsidR="00991650">
        <w:t xml:space="preserve"> is only a function of </w:t>
      </w:r>
      <m:oMath>
        <m:r>
          <w:rPr>
            <w:rFonts w:ascii="Cambria Math" w:hAnsi="Cambria Math"/>
          </w:rPr>
          <m:t>i</m:t>
        </m:r>
      </m:oMath>
      <w:r w:rsidR="00991650">
        <w:t xml:space="preserve"> and </w:t>
      </w:r>
      <m:oMath>
        <m:r>
          <w:rPr>
            <w:rFonts w:ascii="Cambria Math" w:hAnsi="Cambria Math"/>
          </w:rPr>
          <m:t>j∈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i,j</m:t>
                </m:r>
              </m:e>
            </m:d>
            <m:r>
              <m:rPr>
                <m:scr m:val="script"/>
              </m:rPr>
              <w:rPr>
                <w:rFonts w:ascii="Cambria Math" w:hAnsi="Cambria Math"/>
              </w:rPr>
              <m:t>∈E∨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j,i</m:t>
                </m:r>
              </m:e>
            </m:d>
            <m:r>
              <m:rPr>
                <m:scr m:val="script"/>
              </m:rPr>
              <w:rPr>
                <w:rFonts w:ascii="Cambria Math" w:hAnsi="Cambria Math"/>
              </w:rPr>
              <m:t>∈E</m:t>
            </m:r>
          </m:e>
        </m:d>
      </m:oMath>
      <w:r w:rsidR="00351BDA">
        <w:t xml:space="preserve">. We call this set of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</m:oMath>
      <w:r w:rsidR="00351BDA">
        <w:t xml:space="preserve"> the </w:t>
      </w:r>
      <w:r w:rsidR="00351BDA" w:rsidRPr="00351BDA">
        <w:rPr>
          <w:i/>
          <w:iCs/>
        </w:rPr>
        <w:t>nearest neighbors</w:t>
      </w:r>
      <w:r w:rsidR="00351BDA">
        <w:t xml:space="preserve"> of </w:t>
      </w:r>
      <m:oMath>
        <m:r>
          <w:rPr>
            <w:rFonts w:ascii="Cambria Math" w:hAnsi="Cambria Math"/>
          </w:rPr>
          <m:t>i</m:t>
        </m:r>
      </m:oMath>
      <w:r w:rsidR="00351BDA">
        <w:t>.</w:t>
      </w:r>
      <w:r w:rsidR="00E666CA">
        <w:t xml:space="preserve"> The exact energy equation for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>+…</m:t>
        </m:r>
      </m:oMath>
      <w:r w:rsidR="00E666CA">
        <w:t xml:space="preserve"> can be derived</w:t>
      </w:r>
      <w:r w:rsidR="00213191">
        <w:t xml:space="preserve"> </w:t>
      </w:r>
      <w:r w:rsidR="00754E7C">
        <w:t>and have been published in previous works on this model. (TODO: reference?)</w:t>
      </w:r>
      <w:r w:rsidR="00342D11">
        <w:t xml:space="preserve"> </w:t>
      </w:r>
      <w:r w:rsidR="00FD0272">
        <w:t>I list them here for reference:</w:t>
      </w:r>
    </w:p>
    <w:p w14:paraId="23BCCAA9" w14:textId="77777777" w:rsidR="004A4922" w:rsidRPr="004A4922" w:rsidRDefault="00550018" w:rsidP="00324714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,  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,  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</w:rPr>
                    <m:t>⊙2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⊙2</m:t>
                  </m:r>
                </m:sup>
              </m:sSup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7EF501D" w14:textId="31BB7CCF" w:rsidR="00585ACA" w:rsidRPr="004A4922" w:rsidRDefault="00585ACA" w:rsidP="00324714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6A34C86" w14:textId="0A11867E" w:rsidR="004A4922" w:rsidRPr="004A4922" w:rsidRDefault="004A4922" w:rsidP="00324714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b>
              </m:sSub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sub>
              </m:sSub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  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e1</m:t>
                  </m:r>
                </m:sub>
              </m:sSub>
            </m:sub>
          </m:sSub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sub>
                  </m:sSub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  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sub>
              </m:sSub>
            </m:sub>
          </m:sSub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sub>
                  </m:sSub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6ADCDA4C" w14:textId="0D7ED555" w:rsidR="00754E7C" w:rsidRDefault="001E4EC3" w:rsidP="00324714">
      <w:r>
        <w:t xml:space="preserve">What is different, however, is that the current C++ implementation has a single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</m:e>
        </m:d>
      </m:oMath>
      <w:r w:rsidR="0045763E">
        <w:t xml:space="preserve"> function which </w:t>
      </w:r>
      <w:r w:rsidR="00783677">
        <w:t xml:space="preserve">both </w:t>
      </w:r>
      <w:r w:rsidR="0045763E">
        <w:t xml:space="preserve">requires bounds checking for </w:t>
      </w:r>
      <m:oMath>
        <m:r>
          <w:rPr>
            <w:rFonts w:ascii="Cambria Math" w:hAnsi="Cambria Math"/>
          </w:rPr>
          <m:t>j</m:t>
        </m:r>
      </m:oMath>
      <w:r w:rsidR="00783677">
        <w:t xml:space="preserve">, and which computes many </w:t>
      </w:r>
      <w:r w:rsidR="00421DEA">
        <w:t xml:space="preserve">unnecessary multiplications by </w:t>
      </w:r>
      <m:oMath>
        <m:r>
          <w:rPr>
            <w:rFonts w:ascii="Cambria Math" w:hAnsi="Cambria Math"/>
          </w:rPr>
          <m:t>0</m:t>
        </m:r>
      </m:oMath>
      <w:r w:rsidR="00421DEA">
        <w:t xml:space="preserve"> for unused parameters. The new ASM version, by </w:t>
      </w:r>
      <w:r w:rsidR="00B47579">
        <w:t>contrast</w:t>
      </w:r>
      <w:r w:rsidR="00421DEA">
        <w:t xml:space="preserve">, </w:t>
      </w:r>
      <w:r w:rsidR="00860717">
        <w:t xml:space="preserve">simply skips the code for undefined parameters entirely, and </w:t>
      </w:r>
      <w:r w:rsidR="002E25D6">
        <w:t xml:space="preserve">creates a table of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E25D6">
        <w:t xml:space="preserve"> function, one for each node </w:t>
      </w:r>
      <m:oMath>
        <m:r>
          <w:rPr>
            <w:rFonts w:ascii="Cambria Math" w:hAnsi="Cambria Math"/>
          </w:rPr>
          <m:t>i</m:t>
        </m:r>
      </m:oMath>
      <w:r w:rsidR="002E25D6">
        <w:t xml:space="preserve">, which explicitly hard code all connected edges. This </w:t>
      </w:r>
      <w:r w:rsidR="00B47579">
        <w:t>removes</w:t>
      </w:r>
      <w:r w:rsidR="002E25D6">
        <w:t xml:space="preserve"> all branching instructions, and replaces </w:t>
      </w:r>
      <w:r w:rsidR="00B47579">
        <w:t>them</w:t>
      </w:r>
      <w:r w:rsidR="002E25D6">
        <w:t xml:space="preserve"> with a single function pointer dereference from a lookup table</w:t>
      </w:r>
      <w:r w:rsidR="00BC7DB2">
        <w:t xml:space="preserve"> </w:t>
      </w:r>
      <w:r w:rsidR="00BC7DB2">
        <w:t xml:space="preserve">and indirect </w:t>
      </w:r>
      <w:r w:rsidR="00BC7DB2" w:rsidRPr="00BC7DB2">
        <w:rPr>
          <w:rFonts w:ascii="Aptos Mono" w:hAnsi="Aptos Mono"/>
        </w:rPr>
        <w:t>call</w:t>
      </w:r>
      <w:r w:rsidR="00BC7DB2">
        <w:t xml:space="preserve"> instruction</w:t>
      </w:r>
      <w:r w:rsidR="002E25D6">
        <w:t>.</w:t>
      </w:r>
    </w:p>
    <w:p w14:paraId="67BB4866" w14:textId="110939D4" w:rsidR="00BC7DB2" w:rsidRDefault="00BC7DB2" w:rsidP="00324714">
      <w:r>
        <w:t xml:space="preserve">Moreover, by carefully planning the order </w:t>
      </w:r>
      <w:r w:rsidR="00B45B47">
        <w:t xml:space="preserve">in which each parameter </w:t>
      </w:r>
      <w:r w:rsidR="00B47579">
        <w:t xml:space="preserve">is loaded </w:t>
      </w:r>
      <w:r w:rsidR="00B45B47">
        <w:t xml:space="preserve">from memory, we can reduce the required </w:t>
      </w:r>
      <w:r w:rsidR="00E5411E">
        <w:t xml:space="preserve">AVX </w:t>
      </w:r>
      <w:r w:rsidR="00B45B47">
        <w:t xml:space="preserve">register footprint </w:t>
      </w:r>
      <w:r w:rsidR="00E5411E">
        <w:t xml:space="preserve">low enough that no local variables are needed. </w:t>
      </w:r>
      <w:r w:rsidR="00B47579">
        <w:t xml:space="preserve">(My </w:t>
      </w:r>
      <w:r w:rsidR="00832137">
        <w:t>current</w:t>
      </w:r>
      <w:r w:rsidR="00B47579">
        <w:t xml:space="preserve"> best implementation needs </w:t>
      </w:r>
      <w:r w:rsidR="00832137">
        <w:t>11 registers</w:t>
      </w:r>
      <w:r w:rsidR="00832137">
        <w:rPr>
          <w:rStyle w:val="FootnoteReference"/>
        </w:rPr>
        <w:footnoteReference w:id="6"/>
      </w:r>
      <w:r w:rsidR="00832137">
        <w:t>.</w:t>
      </w:r>
      <w:r w:rsidR="00B47579">
        <w:t xml:space="preserve">) </w:t>
      </w:r>
      <w:r w:rsidR="00E5411E">
        <w:t xml:space="preserve">This also removes the standard preamble and </w:t>
      </w:r>
      <w:r w:rsidR="009019F8">
        <w:t xml:space="preserve">epilog from each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019F8">
        <w:t xml:space="preserve"> function call.</w:t>
      </w:r>
    </w:p>
    <w:p w14:paraId="4A2F00F1" w14:textId="17862EB6" w:rsidR="00964A68" w:rsidRDefault="00964A68" w:rsidP="00324714">
      <w:r>
        <w:t xml:space="preserve">Also, when multiple edges share the same parameter definition, e.g. in a region, </w:t>
      </w:r>
      <w:r w:rsidR="00342D11">
        <w:t xml:space="preserve">the parameter values only </w:t>
      </w:r>
      <w:r w:rsidR="001E70F0">
        <w:t>need</w:t>
      </w:r>
      <w:r w:rsidR="00342D11">
        <w:t xml:space="preserve"> to be loaded once per region. This makes sure the ASM code doesn’t unnecessarily have more memory loads than the C++ version.</w:t>
      </w:r>
    </w:p>
    <w:p w14:paraId="439E6F7F" w14:textId="141BA59D" w:rsidR="001E70F0" w:rsidRDefault="001E70F0" w:rsidP="001E70F0">
      <w:pPr>
        <w:pStyle w:val="Heading2"/>
      </w:pPr>
      <w:r>
        <w:t>Initial Testing</w:t>
      </w:r>
    </w:p>
    <w:p w14:paraId="7FCE336C" w14:textId="0483F823" w:rsidR="001E70F0" w:rsidRDefault="001E70F0" w:rsidP="001E70F0">
      <w:r>
        <w:t>Based on my initial tests</w:t>
      </w:r>
      <w:r w:rsidR="00EC1E72">
        <w:t xml:space="preserve"> </w:t>
      </w:r>
      <w:r w:rsidR="00713A71">
        <w:t xml:space="preserve">of an iterate simulation </w:t>
      </w:r>
      <w:r w:rsidR="00EC1E72">
        <w:t xml:space="preserve">on a </w:t>
      </w:r>
      <w:r w:rsidR="00713A71">
        <w:t>typical MSD cross-shaped model</w:t>
      </w:r>
      <w:r w:rsidR="00EC1E72">
        <w:t>, the new ASM</w:t>
      </w:r>
      <w:r w:rsidR="00713A71">
        <w:t xml:space="preserve"> + </w:t>
      </w:r>
      <w:r w:rsidR="00EC1E72">
        <w:t xml:space="preserve">Python version of the software runs </w:t>
      </w:r>
      <w:r w:rsidR="00713A71">
        <w:t xml:space="preserve">around 10 times faster than the C++ version. If accurate, this is a dramatic improvement over the </w:t>
      </w:r>
      <w:r w:rsidR="00204423">
        <w:t>current version.</w:t>
      </w:r>
    </w:p>
    <w:p w14:paraId="585FED40" w14:textId="4794E2BE" w:rsidR="009E7DD0" w:rsidRDefault="00204423" w:rsidP="009E7DD0">
      <w:r>
        <w:t xml:space="preserve">This would mean switching to the new version of the software would not only lead to </w:t>
      </w:r>
      <w:r w:rsidR="003C4966">
        <w:t xml:space="preserve">a massive speed improvement, but would also open the door to </w:t>
      </w:r>
      <w:r w:rsidR="006844B8">
        <w:t>long desired features like dipolar coupling, layered electrodes, simulating defects</w:t>
      </w:r>
      <w:r w:rsidR="00090CFF">
        <w:t>, environmental interactions, non-simple cubic lattice structures, and more.</w:t>
      </w:r>
    </w:p>
    <w:p w14:paraId="647AB48B" w14:textId="48830929" w:rsidR="00973F8D" w:rsidRPr="00973F8D" w:rsidRDefault="00973F8D" w:rsidP="00973F8D">
      <w:pPr>
        <w:pStyle w:val="Heading1"/>
      </w:pPr>
      <w:r>
        <w:lastRenderedPageBreak/>
        <w:t>Appendix</w:t>
      </w:r>
    </w:p>
    <w:p w14:paraId="09E30F96" w14:textId="77777777" w:rsidR="00973F8D" w:rsidRPr="00DF7570" w:rsidRDefault="00973F8D" w:rsidP="00973F8D">
      <w:r>
        <w:t>To understand this paper, the reader should have at least a high-level understanding of the following topics. Language and notation common to these fields will be used.</w:t>
      </w:r>
    </w:p>
    <w:p w14:paraId="66D99C9F" w14:textId="77777777" w:rsidR="00973F8D" w:rsidRDefault="00973F8D" w:rsidP="00973F8D">
      <w:pPr>
        <w:pStyle w:val="ListParagraph"/>
        <w:numPr>
          <w:ilvl w:val="0"/>
          <w:numId w:val="6"/>
        </w:numPr>
      </w:pPr>
      <w:r>
        <w:t>Math</w:t>
      </w:r>
    </w:p>
    <w:p w14:paraId="455A6344" w14:textId="77777777" w:rsidR="00973F8D" w:rsidRDefault="00973F8D" w:rsidP="00973F8D">
      <w:pPr>
        <w:pStyle w:val="ListParagraph"/>
        <w:numPr>
          <w:ilvl w:val="1"/>
          <w:numId w:val="6"/>
        </w:numPr>
      </w:pPr>
      <w:r>
        <w:t xml:space="preserve">Elementary functions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</w:p>
    <w:p w14:paraId="379F09EF" w14:textId="77777777" w:rsidR="00973F8D" w:rsidRDefault="00973F8D" w:rsidP="00973F8D">
      <w:pPr>
        <w:pStyle w:val="ListParagraph"/>
        <w:numPr>
          <w:ilvl w:val="1"/>
          <w:numId w:val="6"/>
        </w:numPr>
      </w:pPr>
      <w:r>
        <w:t xml:space="preserve">Trigonometric functions like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,…,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,…</m:t>
        </m:r>
      </m:oMath>
    </w:p>
    <w:p w14:paraId="6B4CF4AE" w14:textId="77777777" w:rsidR="00973F8D" w:rsidRDefault="00973F8D" w:rsidP="00973F8D">
      <w:pPr>
        <w:pStyle w:val="ListParagraph"/>
        <w:numPr>
          <w:ilvl w:val="1"/>
          <w:numId w:val="6"/>
        </w:numPr>
      </w:pPr>
      <w:r>
        <w:t xml:space="preserve">Vectors, Matrices, and the </w:t>
      </w:r>
      <w:r w:rsidRPr="00C6090C">
        <w:t>Frobenius inner</w:t>
      </w:r>
      <w:r>
        <w:t xml:space="preserve"> product</w:t>
      </w:r>
    </w:p>
    <w:p w14:paraId="0253B5C5" w14:textId="77777777" w:rsidR="00973F8D" w:rsidRDefault="00973F8D" w:rsidP="00973F8D">
      <w:pPr>
        <w:pStyle w:val="ListParagraph"/>
        <w:numPr>
          <w:ilvl w:val="1"/>
          <w:numId w:val="6"/>
        </w:numPr>
      </w:pPr>
      <w:r>
        <w:t>Set theory, and Graph theory or Network theory</w:t>
      </w:r>
    </w:p>
    <w:p w14:paraId="6070F219" w14:textId="77777777" w:rsidR="00973F8D" w:rsidRDefault="00973F8D" w:rsidP="00973F8D">
      <w:pPr>
        <w:pStyle w:val="ListParagraph"/>
        <w:numPr>
          <w:ilvl w:val="0"/>
          <w:numId w:val="6"/>
        </w:numPr>
      </w:pPr>
      <w:r>
        <w:t>Computer Science:</w:t>
      </w:r>
    </w:p>
    <w:p w14:paraId="68049760" w14:textId="77777777" w:rsidR="00973F8D" w:rsidRDefault="00973F8D" w:rsidP="00973F8D">
      <w:pPr>
        <w:pStyle w:val="ListParagraph"/>
        <w:numPr>
          <w:ilvl w:val="1"/>
          <w:numId w:val="6"/>
        </w:numPr>
      </w:pPr>
      <w:r>
        <w:t xml:space="preserve">C++ and the C++ standard library </w:t>
      </w:r>
    </w:p>
    <w:p w14:paraId="13303D1B" w14:textId="77777777" w:rsidR="00973F8D" w:rsidRDefault="00973F8D" w:rsidP="00973F8D">
      <w:pPr>
        <w:pStyle w:val="ListParagraph"/>
        <w:numPr>
          <w:ilvl w:val="1"/>
          <w:numId w:val="6"/>
        </w:numPr>
      </w:pPr>
      <w:r>
        <w:t>Randomness and Pseudo-randomness</w:t>
      </w:r>
    </w:p>
    <w:p w14:paraId="3CA4F89F" w14:textId="77777777" w:rsidR="00973F8D" w:rsidRDefault="00973F8D" w:rsidP="00973F8D">
      <w:pPr>
        <w:pStyle w:val="ListParagraph"/>
        <w:numPr>
          <w:ilvl w:val="1"/>
          <w:numId w:val="6"/>
        </w:numPr>
      </w:pPr>
      <w:r>
        <w:t>Interpreters and Compilers</w:t>
      </w:r>
    </w:p>
    <w:p w14:paraId="1FE2AE00" w14:textId="77777777" w:rsidR="00973F8D" w:rsidRDefault="00973F8D" w:rsidP="00973F8D">
      <w:pPr>
        <w:pStyle w:val="ListParagraph"/>
        <w:numPr>
          <w:ilvl w:val="1"/>
          <w:numId w:val="6"/>
        </w:numPr>
      </w:pPr>
      <w:r>
        <w:t>Assemblers, Linkers, and Dynamic Linking</w:t>
      </w:r>
    </w:p>
    <w:p w14:paraId="5639FF5B" w14:textId="77777777" w:rsidR="00973F8D" w:rsidRDefault="00973F8D" w:rsidP="00973F8D">
      <w:pPr>
        <w:pStyle w:val="ListParagraph"/>
        <w:numPr>
          <w:ilvl w:val="1"/>
          <w:numId w:val="6"/>
        </w:numPr>
      </w:pPr>
      <w:r>
        <w:t>CPU instruction sets, x86, x64</w:t>
      </w:r>
    </w:p>
    <w:p w14:paraId="0A06193C" w14:textId="77777777" w:rsidR="00973F8D" w:rsidRDefault="00973F8D" w:rsidP="00973F8D">
      <w:pPr>
        <w:pStyle w:val="ListParagraph"/>
        <w:numPr>
          <w:ilvl w:val="1"/>
          <w:numId w:val="6"/>
        </w:numPr>
      </w:pPr>
      <w:r>
        <w:t>SIMD and AVX/AVX2</w:t>
      </w:r>
    </w:p>
    <w:p w14:paraId="2702B7BD" w14:textId="77777777" w:rsidR="00973F8D" w:rsidRDefault="00973F8D" w:rsidP="00973F8D">
      <w:pPr>
        <w:pStyle w:val="ListParagraph"/>
        <w:numPr>
          <w:ilvl w:val="0"/>
          <w:numId w:val="6"/>
        </w:numPr>
      </w:pPr>
      <w:r>
        <w:t>Physics and Engineering:</w:t>
      </w:r>
    </w:p>
    <w:p w14:paraId="2E4F9631" w14:textId="77777777" w:rsidR="00973F8D" w:rsidRDefault="00973F8D" w:rsidP="00973F8D">
      <w:pPr>
        <w:pStyle w:val="ListParagraph"/>
        <w:numPr>
          <w:ilvl w:val="1"/>
          <w:numId w:val="6"/>
        </w:numPr>
      </w:pPr>
      <w:r>
        <w:t xml:space="preserve">Thermodynamics, and Internal energy, </w:t>
      </w:r>
      <m:oMath>
        <m:r>
          <w:rPr>
            <w:rFonts w:ascii="Cambria Math" w:hAnsi="Cambria Math"/>
          </w:rPr>
          <m:t>U</m:t>
        </m:r>
      </m:oMath>
    </w:p>
    <w:p w14:paraId="3E41A90C" w14:textId="77777777" w:rsidR="00973F8D" w:rsidRDefault="00973F8D" w:rsidP="00973F8D">
      <w:pPr>
        <w:pStyle w:val="ListParagraph"/>
        <w:numPr>
          <w:ilvl w:val="1"/>
          <w:numId w:val="6"/>
        </w:numPr>
      </w:pPr>
      <w:r>
        <w:t>Statistical Mechanics (i.e. Statistical Physics)</w:t>
      </w:r>
    </w:p>
    <w:p w14:paraId="77FF03A1" w14:textId="77777777" w:rsidR="00973F8D" w:rsidRDefault="00973F8D" w:rsidP="00973F8D">
      <w:pPr>
        <w:pStyle w:val="ListParagraph"/>
        <w:numPr>
          <w:ilvl w:val="1"/>
          <w:numId w:val="6"/>
        </w:numPr>
      </w:pPr>
      <w:r>
        <w:t>The Ising model, Heisenberg model, and metropolis algorithm</w:t>
      </w:r>
    </w:p>
    <w:p w14:paraId="0D3B2244" w14:textId="77777777" w:rsidR="00973F8D" w:rsidRDefault="00973F8D" w:rsidP="00973F8D">
      <w:pPr>
        <w:pStyle w:val="ListParagraph"/>
        <w:numPr>
          <w:ilvl w:val="0"/>
          <w:numId w:val="6"/>
        </w:numPr>
      </w:pPr>
      <w:r>
        <w:t>Chemistry:</w:t>
      </w:r>
    </w:p>
    <w:p w14:paraId="309E3809" w14:textId="77777777" w:rsidR="00973F8D" w:rsidRDefault="00973F8D" w:rsidP="00973F8D">
      <w:pPr>
        <w:pStyle w:val="ListParagraph"/>
        <w:numPr>
          <w:ilvl w:val="1"/>
          <w:numId w:val="6"/>
        </w:numPr>
      </w:pPr>
      <w:r>
        <w:t>Valence electrons, and Quantum spin</w:t>
      </w:r>
    </w:p>
    <w:p w14:paraId="56BF7472" w14:textId="594CB765" w:rsidR="00973F8D" w:rsidRPr="00973F8D" w:rsidRDefault="00973F8D" w:rsidP="00973F8D">
      <w:pPr>
        <w:pStyle w:val="ListParagraph"/>
        <w:numPr>
          <w:ilvl w:val="1"/>
          <w:numId w:val="6"/>
        </w:numPr>
      </w:pPr>
      <w:r>
        <w:t>Quantum orbitals, and the Pauli exclusion principle or Hund’s rule</w:t>
      </w:r>
    </w:p>
    <w:p w14:paraId="4EAC2D03" w14:textId="209F241A" w:rsidR="009E7DD0" w:rsidRDefault="009E7DD0" w:rsidP="009E7DD0">
      <w:pPr>
        <w:pStyle w:val="Heading1"/>
      </w:pPr>
      <w:r>
        <w:t>References</w:t>
      </w:r>
    </w:p>
    <w:p w14:paraId="12EC93B7" w14:textId="51ED3BAA" w:rsidR="009E7DD0" w:rsidRDefault="009E7DD0" w:rsidP="009E7DD0">
      <w:pPr>
        <w:ind w:left="720" w:hanging="720"/>
      </w:pPr>
      <w:r>
        <w:t xml:space="preserve">D’Angelo, C., Molecular spintronics research project, GitHub, </w:t>
      </w:r>
      <w:hyperlink r:id="rId10" w:history="1">
        <w:r w:rsidRPr="008E1D4B">
          <w:rPr>
            <w:rStyle w:val="Hyperlink"/>
          </w:rPr>
          <w:t>https://github.com/Mathhead200/Molecular-Spintronics-Research-Project</w:t>
        </w:r>
      </w:hyperlink>
    </w:p>
    <w:p w14:paraId="73EE0AA0" w14:textId="283CC55A" w:rsidR="00D07B79" w:rsidRPr="009E7DD0" w:rsidRDefault="00C74EA6" w:rsidP="00D07B79">
      <w:pPr>
        <w:ind w:left="720" w:hanging="720"/>
      </w:pPr>
      <w:r>
        <w:t xml:space="preserve">Course description and syllabus, University of the District of Columbia, </w:t>
      </w:r>
      <w:hyperlink r:id="rId11" w:history="1">
        <w:r w:rsidRPr="008E1D4B">
          <w:rPr>
            <w:rStyle w:val="Hyperlink"/>
          </w:rPr>
          <w:t>https://www.udc.edu/seas/courses#MECH</w:t>
        </w:r>
      </w:hyperlink>
    </w:p>
    <w:sectPr w:rsidR="00D07B79" w:rsidRPr="009E7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AEDD9" w14:textId="77777777" w:rsidR="0078390C" w:rsidRDefault="0078390C" w:rsidP="00C74EA6">
      <w:pPr>
        <w:spacing w:after="0" w:line="240" w:lineRule="auto"/>
      </w:pPr>
      <w:r>
        <w:separator/>
      </w:r>
    </w:p>
  </w:endnote>
  <w:endnote w:type="continuationSeparator" w:id="0">
    <w:p w14:paraId="1B6DA4AD" w14:textId="77777777" w:rsidR="0078390C" w:rsidRDefault="0078390C" w:rsidP="00C74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58433" w14:textId="77777777" w:rsidR="0078390C" w:rsidRDefault="0078390C" w:rsidP="00C74EA6">
      <w:pPr>
        <w:spacing w:after="0" w:line="240" w:lineRule="auto"/>
      </w:pPr>
      <w:r>
        <w:separator/>
      </w:r>
    </w:p>
  </w:footnote>
  <w:footnote w:type="continuationSeparator" w:id="0">
    <w:p w14:paraId="0DE8F68D" w14:textId="77777777" w:rsidR="0078390C" w:rsidRDefault="0078390C" w:rsidP="00C74EA6">
      <w:pPr>
        <w:spacing w:after="0" w:line="240" w:lineRule="auto"/>
      </w:pPr>
      <w:r>
        <w:continuationSeparator/>
      </w:r>
    </w:p>
  </w:footnote>
  <w:footnote w:id="1">
    <w:p w14:paraId="27A8BA7D" w14:textId="247C60EB" w:rsidR="00767A16" w:rsidRDefault="00767A16" w:rsidP="00767A16">
      <w:pPr>
        <w:pStyle w:val="FootnoteText"/>
      </w:pPr>
      <w:r>
        <w:rPr>
          <w:rStyle w:val="FootnoteReference"/>
        </w:rPr>
        <w:footnoteRef/>
      </w:r>
      <w:r>
        <w:t xml:space="preserve"> The computational speed improvements would theoretically grow in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time for </w:t>
      </w:r>
      <w:r>
        <w:t>larger</w:t>
      </w:r>
      <w:r>
        <w:t xml:space="preserve"> </w:t>
      </w:r>
      <w:r>
        <w:t xml:space="preserve">and larger </w:t>
      </w:r>
      <w:r>
        <w:t>systems. The 30 times improvement was observed experimentally on the general system sizes and CPUs used at the time.</w:t>
      </w:r>
    </w:p>
  </w:footnote>
  <w:footnote w:id="2">
    <w:p w14:paraId="2FBD4E4D" w14:textId="0674C8ED" w:rsidR="00767A16" w:rsidRDefault="00767A16">
      <w:pPr>
        <w:pStyle w:val="FootnoteText"/>
      </w:pPr>
      <w:r>
        <w:rPr>
          <w:rStyle w:val="FootnoteReference"/>
        </w:rPr>
        <w:footnoteRef/>
      </w:r>
      <w:r>
        <w:t xml:space="preserve"> C++’s std map, despite the name,</w:t>
      </w:r>
      <w:r w:rsidR="00EC7F93">
        <w:t xml:space="preserve"> is</w:t>
      </w:r>
      <w:r>
        <w:t xml:space="preserve"> actually an ordered map, and is implemented with a binary search tree. This is most likely what led to the performance hit. No tests were done against the C++ std </w:t>
      </w:r>
      <w:r w:rsidRPr="00767A16">
        <w:t>unordered_map</w:t>
      </w:r>
      <w:r>
        <w:t xml:space="preserve"> which uses a hash table and would have been more appropriate in this situation.</w:t>
      </w:r>
    </w:p>
  </w:footnote>
  <w:footnote w:id="3">
    <w:p w14:paraId="23E579BB" w14:textId="59FD799C" w:rsidR="00EC7F93" w:rsidRDefault="00EC7F93">
      <w:pPr>
        <w:pStyle w:val="FootnoteText"/>
      </w:pPr>
      <w:r>
        <w:rPr>
          <w:rStyle w:val="FootnoteReference"/>
        </w:rPr>
        <w:footnoteRef/>
      </w:r>
      <w:r>
        <w:t xml:space="preserve"> Although it is hard to determine the exact percentage of the software’s runtime which is taken up by these four operations, even with profiling tools, from experience and observation, I would guess somewhere between 95% and 99.9% of the runtime is </w:t>
      </w:r>
      <w:r w:rsidR="00CD1380">
        <w:t>just these four operations. This proportion only grows with more iterations.</w:t>
      </w:r>
      <w:r>
        <w:t xml:space="preserve"> </w:t>
      </w:r>
    </w:p>
  </w:footnote>
  <w:footnote w:id="4">
    <w:p w14:paraId="1B63AD46" w14:textId="12FB67CC" w:rsidR="00192AD8" w:rsidRDefault="00192AD8">
      <w:pPr>
        <w:pStyle w:val="FootnoteText"/>
      </w:pPr>
      <w:r>
        <w:rPr>
          <w:rStyle w:val="FootnoteReference"/>
        </w:rPr>
        <w:footnoteRef/>
      </w:r>
      <w:r>
        <w:t xml:space="preserve"> Degree, in this context, is a graph theory term. </w:t>
      </w:r>
      <w:r w:rsidR="003016FB">
        <w:t>The degree of a vertex is the number of vertices connected to that vertex. In the context of the MSD model, the degree is t</w:t>
      </w:r>
      <w:r>
        <w:t>he number of nearest neighbor nodes.</w:t>
      </w:r>
    </w:p>
  </w:footnote>
  <w:footnote w:id="5">
    <w:p w14:paraId="152F4ED1" w14:textId="77777777" w:rsidR="00971E73" w:rsidRDefault="00971E73" w:rsidP="00971E73">
      <w:pPr>
        <w:pStyle w:val="FootnoteText"/>
      </w:pPr>
      <w:r>
        <w:rPr>
          <w:rStyle w:val="FootnoteReference"/>
        </w:rPr>
        <w:footnoteRef/>
      </w:r>
      <w:r>
        <w:t xml:space="preserve"> MC stands for Modified Classical in reference to the classical Heisenberg model, but alternatively MC could stand for Monte Carlo since the core algorithm, the metropolis algorithm from statistical physics, is a Monte Carlo algorithm.</w:t>
      </w:r>
    </w:p>
  </w:footnote>
  <w:footnote w:id="6">
    <w:p w14:paraId="29FC38E2" w14:textId="5F63638A" w:rsidR="00832137" w:rsidRDefault="00832137">
      <w:pPr>
        <w:pStyle w:val="FootnoteText"/>
      </w:pPr>
      <w:r>
        <w:rPr>
          <w:rStyle w:val="FootnoteReference"/>
        </w:rPr>
        <w:footnoteRef/>
      </w:r>
      <w:r>
        <w:t xml:space="preserve"> I suspect by reordering phase 2 into two subphases, </w:t>
      </w:r>
      <w:r w:rsidR="005A576F">
        <w:t xml:space="preserve">I can get this down to 10 floating point registers. 11 is sufficient for the time being. If I got it down to 10 registers, I could keep </w:t>
      </w:r>
      <w:r w:rsidR="00902A47">
        <w:t xml:space="preserve">a constant (1.0, 1.0, 1.0, 1.0) loaded in YMM11 (e.g.), which would save </w:t>
      </w:r>
      <w:r w:rsidR="0071730C">
        <w:t>the 9 instructions it takes to reload load it per 4 iterations</w:t>
      </w:r>
      <w:r w:rsidR="001E70F0">
        <w:t>:</w:t>
      </w:r>
      <w:r w:rsidR="00FF3652">
        <w:t xml:space="preserve"> 2.25 </w:t>
      </w:r>
      <w:r w:rsidR="005D6054">
        <w:t>instructions per iteration.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876DD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51041D"/>
    <w:multiLevelType w:val="hybridMultilevel"/>
    <w:tmpl w:val="BAF6E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739AD"/>
    <w:multiLevelType w:val="hybridMultilevel"/>
    <w:tmpl w:val="A4C23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5298D"/>
    <w:multiLevelType w:val="hybridMultilevel"/>
    <w:tmpl w:val="2D94D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92E4B"/>
    <w:multiLevelType w:val="hybridMultilevel"/>
    <w:tmpl w:val="D78A4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657FBB"/>
    <w:multiLevelType w:val="hybridMultilevel"/>
    <w:tmpl w:val="E884A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0E394A"/>
    <w:multiLevelType w:val="hybridMultilevel"/>
    <w:tmpl w:val="26526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9C1CF5"/>
    <w:multiLevelType w:val="hybridMultilevel"/>
    <w:tmpl w:val="2ED06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5A6B8A"/>
    <w:multiLevelType w:val="hybridMultilevel"/>
    <w:tmpl w:val="CE566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1D5C28"/>
    <w:multiLevelType w:val="hybridMultilevel"/>
    <w:tmpl w:val="2F621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74A2C5E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96471"/>
    <w:multiLevelType w:val="hybridMultilevel"/>
    <w:tmpl w:val="BB1E1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C8354F"/>
    <w:multiLevelType w:val="hybridMultilevel"/>
    <w:tmpl w:val="D764B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F3F5C"/>
    <w:multiLevelType w:val="hybridMultilevel"/>
    <w:tmpl w:val="FCAC0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7E4793"/>
    <w:multiLevelType w:val="hybridMultilevel"/>
    <w:tmpl w:val="58CAB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9319C7"/>
    <w:multiLevelType w:val="hybridMultilevel"/>
    <w:tmpl w:val="872C0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12630">
    <w:abstractNumId w:val="3"/>
  </w:num>
  <w:num w:numId="2" w16cid:durableId="156506245">
    <w:abstractNumId w:val="2"/>
  </w:num>
  <w:num w:numId="3" w16cid:durableId="1532499043">
    <w:abstractNumId w:val="10"/>
  </w:num>
  <w:num w:numId="4" w16cid:durableId="1891380714">
    <w:abstractNumId w:val="7"/>
  </w:num>
  <w:num w:numId="5" w16cid:durableId="1630168463">
    <w:abstractNumId w:val="4"/>
  </w:num>
  <w:num w:numId="6" w16cid:durableId="882861734">
    <w:abstractNumId w:val="9"/>
  </w:num>
  <w:num w:numId="7" w16cid:durableId="1195534573">
    <w:abstractNumId w:val="5"/>
  </w:num>
  <w:num w:numId="8" w16cid:durableId="559900507">
    <w:abstractNumId w:val="12"/>
  </w:num>
  <w:num w:numId="9" w16cid:durableId="1227840603">
    <w:abstractNumId w:val="11"/>
  </w:num>
  <w:num w:numId="10" w16cid:durableId="1527594644">
    <w:abstractNumId w:val="8"/>
  </w:num>
  <w:num w:numId="11" w16cid:durableId="380246878">
    <w:abstractNumId w:val="13"/>
  </w:num>
  <w:num w:numId="12" w16cid:durableId="1991516050">
    <w:abstractNumId w:val="1"/>
  </w:num>
  <w:num w:numId="13" w16cid:durableId="651446224">
    <w:abstractNumId w:val="14"/>
  </w:num>
  <w:num w:numId="14" w16cid:durableId="258415300">
    <w:abstractNumId w:val="6"/>
  </w:num>
  <w:num w:numId="15" w16cid:durableId="897083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15"/>
    <w:rsid w:val="000011DA"/>
    <w:rsid w:val="0000129E"/>
    <w:rsid w:val="000059CE"/>
    <w:rsid w:val="0001286B"/>
    <w:rsid w:val="000129D4"/>
    <w:rsid w:val="00014C17"/>
    <w:rsid w:val="000172E1"/>
    <w:rsid w:val="00017F42"/>
    <w:rsid w:val="000215A9"/>
    <w:rsid w:val="000276C6"/>
    <w:rsid w:val="000528AB"/>
    <w:rsid w:val="00053CDB"/>
    <w:rsid w:val="00053F58"/>
    <w:rsid w:val="000552A2"/>
    <w:rsid w:val="00056B5D"/>
    <w:rsid w:val="00060E0D"/>
    <w:rsid w:val="00063EAB"/>
    <w:rsid w:val="00064608"/>
    <w:rsid w:val="000709A5"/>
    <w:rsid w:val="00072299"/>
    <w:rsid w:val="000738BC"/>
    <w:rsid w:val="00075205"/>
    <w:rsid w:val="00081F7B"/>
    <w:rsid w:val="00084660"/>
    <w:rsid w:val="000867E1"/>
    <w:rsid w:val="00087176"/>
    <w:rsid w:val="00090CFF"/>
    <w:rsid w:val="000965D1"/>
    <w:rsid w:val="00097424"/>
    <w:rsid w:val="000A60FA"/>
    <w:rsid w:val="000A6DB3"/>
    <w:rsid w:val="000A7D5B"/>
    <w:rsid w:val="000B1259"/>
    <w:rsid w:val="000B12A7"/>
    <w:rsid w:val="000B144D"/>
    <w:rsid w:val="000C04BC"/>
    <w:rsid w:val="000C1D63"/>
    <w:rsid w:val="000C4ED4"/>
    <w:rsid w:val="000C759E"/>
    <w:rsid w:val="000D6A0A"/>
    <w:rsid w:val="000E6DCF"/>
    <w:rsid w:val="000F337C"/>
    <w:rsid w:val="000F40C7"/>
    <w:rsid w:val="00101B99"/>
    <w:rsid w:val="00103F0E"/>
    <w:rsid w:val="00105463"/>
    <w:rsid w:val="001069DE"/>
    <w:rsid w:val="00110956"/>
    <w:rsid w:val="001170F0"/>
    <w:rsid w:val="00120363"/>
    <w:rsid w:val="00120F51"/>
    <w:rsid w:val="001211AC"/>
    <w:rsid w:val="0012558A"/>
    <w:rsid w:val="00126016"/>
    <w:rsid w:val="001313E8"/>
    <w:rsid w:val="00133EB4"/>
    <w:rsid w:val="00140699"/>
    <w:rsid w:val="00141192"/>
    <w:rsid w:val="00145FBB"/>
    <w:rsid w:val="00146286"/>
    <w:rsid w:val="00165BAA"/>
    <w:rsid w:val="00181D35"/>
    <w:rsid w:val="00185CB8"/>
    <w:rsid w:val="00192849"/>
    <w:rsid w:val="00192AD8"/>
    <w:rsid w:val="00194E64"/>
    <w:rsid w:val="001B2FCD"/>
    <w:rsid w:val="001C0F20"/>
    <w:rsid w:val="001C18D9"/>
    <w:rsid w:val="001C2D14"/>
    <w:rsid w:val="001C43E2"/>
    <w:rsid w:val="001D259B"/>
    <w:rsid w:val="001D2D9B"/>
    <w:rsid w:val="001E12BE"/>
    <w:rsid w:val="001E4EC3"/>
    <w:rsid w:val="001E70F0"/>
    <w:rsid w:val="001E7FE2"/>
    <w:rsid w:val="001F2E94"/>
    <w:rsid w:val="001F2F65"/>
    <w:rsid w:val="00204423"/>
    <w:rsid w:val="00212CDC"/>
    <w:rsid w:val="00213191"/>
    <w:rsid w:val="00215154"/>
    <w:rsid w:val="00216ADD"/>
    <w:rsid w:val="00217563"/>
    <w:rsid w:val="00221880"/>
    <w:rsid w:val="0022441E"/>
    <w:rsid w:val="00237682"/>
    <w:rsid w:val="00240400"/>
    <w:rsid w:val="002404A9"/>
    <w:rsid w:val="00245DC1"/>
    <w:rsid w:val="0025046F"/>
    <w:rsid w:val="00254D16"/>
    <w:rsid w:val="0026286F"/>
    <w:rsid w:val="002706FC"/>
    <w:rsid w:val="00277662"/>
    <w:rsid w:val="002838E3"/>
    <w:rsid w:val="00284CE0"/>
    <w:rsid w:val="002854F2"/>
    <w:rsid w:val="00290B1B"/>
    <w:rsid w:val="00293108"/>
    <w:rsid w:val="00294AEC"/>
    <w:rsid w:val="002967FD"/>
    <w:rsid w:val="002A153E"/>
    <w:rsid w:val="002A27EA"/>
    <w:rsid w:val="002A42E0"/>
    <w:rsid w:val="002A4E88"/>
    <w:rsid w:val="002A7E97"/>
    <w:rsid w:val="002B187A"/>
    <w:rsid w:val="002B2932"/>
    <w:rsid w:val="002B6E1E"/>
    <w:rsid w:val="002C0E52"/>
    <w:rsid w:val="002C28B6"/>
    <w:rsid w:val="002C4A84"/>
    <w:rsid w:val="002C725C"/>
    <w:rsid w:val="002D488C"/>
    <w:rsid w:val="002E25D6"/>
    <w:rsid w:val="002E6893"/>
    <w:rsid w:val="002E68C1"/>
    <w:rsid w:val="002E767D"/>
    <w:rsid w:val="002F3446"/>
    <w:rsid w:val="002F451F"/>
    <w:rsid w:val="0030028A"/>
    <w:rsid w:val="003016FB"/>
    <w:rsid w:val="003044BB"/>
    <w:rsid w:val="00304863"/>
    <w:rsid w:val="00307B8B"/>
    <w:rsid w:val="00310190"/>
    <w:rsid w:val="0031440F"/>
    <w:rsid w:val="00316D15"/>
    <w:rsid w:val="0032054B"/>
    <w:rsid w:val="00324714"/>
    <w:rsid w:val="003323E2"/>
    <w:rsid w:val="003355FC"/>
    <w:rsid w:val="0033797A"/>
    <w:rsid w:val="00341F07"/>
    <w:rsid w:val="00342D11"/>
    <w:rsid w:val="00344A76"/>
    <w:rsid w:val="003478B2"/>
    <w:rsid w:val="00347C65"/>
    <w:rsid w:val="003514E7"/>
    <w:rsid w:val="00351BDA"/>
    <w:rsid w:val="003556EA"/>
    <w:rsid w:val="00357458"/>
    <w:rsid w:val="00360608"/>
    <w:rsid w:val="0036383B"/>
    <w:rsid w:val="00365D2D"/>
    <w:rsid w:val="00373B00"/>
    <w:rsid w:val="003742CA"/>
    <w:rsid w:val="00375DD5"/>
    <w:rsid w:val="00376881"/>
    <w:rsid w:val="003873B7"/>
    <w:rsid w:val="003941D2"/>
    <w:rsid w:val="00396E29"/>
    <w:rsid w:val="003A001B"/>
    <w:rsid w:val="003A2113"/>
    <w:rsid w:val="003A4468"/>
    <w:rsid w:val="003B7F1D"/>
    <w:rsid w:val="003C0DAB"/>
    <w:rsid w:val="003C3AC7"/>
    <w:rsid w:val="003C4966"/>
    <w:rsid w:val="003C6AA0"/>
    <w:rsid w:val="003C6EC2"/>
    <w:rsid w:val="003D2623"/>
    <w:rsid w:val="003D5B85"/>
    <w:rsid w:val="003D65B3"/>
    <w:rsid w:val="003E46CC"/>
    <w:rsid w:val="003F376C"/>
    <w:rsid w:val="00405525"/>
    <w:rsid w:val="00407A95"/>
    <w:rsid w:val="004105C3"/>
    <w:rsid w:val="00413C3F"/>
    <w:rsid w:val="004210A2"/>
    <w:rsid w:val="00421DEA"/>
    <w:rsid w:val="00424A6F"/>
    <w:rsid w:val="004270C6"/>
    <w:rsid w:val="0043015A"/>
    <w:rsid w:val="0043142C"/>
    <w:rsid w:val="00434DEC"/>
    <w:rsid w:val="00434ED0"/>
    <w:rsid w:val="004367DA"/>
    <w:rsid w:val="00441544"/>
    <w:rsid w:val="004519F2"/>
    <w:rsid w:val="00453294"/>
    <w:rsid w:val="0045763E"/>
    <w:rsid w:val="0046277F"/>
    <w:rsid w:val="00463038"/>
    <w:rsid w:val="0046388A"/>
    <w:rsid w:val="00463A0C"/>
    <w:rsid w:val="00473560"/>
    <w:rsid w:val="004750AE"/>
    <w:rsid w:val="004750D0"/>
    <w:rsid w:val="00475C2E"/>
    <w:rsid w:val="00482738"/>
    <w:rsid w:val="004849F4"/>
    <w:rsid w:val="00485E97"/>
    <w:rsid w:val="00491008"/>
    <w:rsid w:val="00491868"/>
    <w:rsid w:val="004A24BE"/>
    <w:rsid w:val="004A4922"/>
    <w:rsid w:val="004B2F96"/>
    <w:rsid w:val="004B6FE0"/>
    <w:rsid w:val="004C34EE"/>
    <w:rsid w:val="004C4160"/>
    <w:rsid w:val="004D1D99"/>
    <w:rsid w:val="004D5CAA"/>
    <w:rsid w:val="004E3244"/>
    <w:rsid w:val="004E7D2E"/>
    <w:rsid w:val="004F1290"/>
    <w:rsid w:val="004F5963"/>
    <w:rsid w:val="0050227F"/>
    <w:rsid w:val="00507FE5"/>
    <w:rsid w:val="00513095"/>
    <w:rsid w:val="005153DD"/>
    <w:rsid w:val="00516DE2"/>
    <w:rsid w:val="00520888"/>
    <w:rsid w:val="0052176D"/>
    <w:rsid w:val="005239C8"/>
    <w:rsid w:val="0053127F"/>
    <w:rsid w:val="005315B4"/>
    <w:rsid w:val="005353E6"/>
    <w:rsid w:val="00537E8B"/>
    <w:rsid w:val="00540C51"/>
    <w:rsid w:val="005424CA"/>
    <w:rsid w:val="00550018"/>
    <w:rsid w:val="005539D7"/>
    <w:rsid w:val="00557348"/>
    <w:rsid w:val="00561261"/>
    <w:rsid w:val="00565A52"/>
    <w:rsid w:val="005704DF"/>
    <w:rsid w:val="005712B5"/>
    <w:rsid w:val="00572A0C"/>
    <w:rsid w:val="00573F64"/>
    <w:rsid w:val="00577D02"/>
    <w:rsid w:val="00584E9F"/>
    <w:rsid w:val="00585ACA"/>
    <w:rsid w:val="005A576F"/>
    <w:rsid w:val="005D0A79"/>
    <w:rsid w:val="005D6054"/>
    <w:rsid w:val="005E03E7"/>
    <w:rsid w:val="005E689E"/>
    <w:rsid w:val="006024E8"/>
    <w:rsid w:val="00614B9B"/>
    <w:rsid w:val="006206A6"/>
    <w:rsid w:val="00621E32"/>
    <w:rsid w:val="00627FDA"/>
    <w:rsid w:val="00631D25"/>
    <w:rsid w:val="006325AF"/>
    <w:rsid w:val="006344B3"/>
    <w:rsid w:val="00635C37"/>
    <w:rsid w:val="006368C9"/>
    <w:rsid w:val="00640762"/>
    <w:rsid w:val="006435F5"/>
    <w:rsid w:val="006506FD"/>
    <w:rsid w:val="00651339"/>
    <w:rsid w:val="00653F5D"/>
    <w:rsid w:val="0065444A"/>
    <w:rsid w:val="00656BCD"/>
    <w:rsid w:val="006612ED"/>
    <w:rsid w:val="006627D1"/>
    <w:rsid w:val="00671669"/>
    <w:rsid w:val="00671EB6"/>
    <w:rsid w:val="00681376"/>
    <w:rsid w:val="006844B8"/>
    <w:rsid w:val="00686308"/>
    <w:rsid w:val="00687656"/>
    <w:rsid w:val="006B2DB1"/>
    <w:rsid w:val="006B7BDC"/>
    <w:rsid w:val="006C4BF4"/>
    <w:rsid w:val="006D2626"/>
    <w:rsid w:val="006D3524"/>
    <w:rsid w:val="006D5742"/>
    <w:rsid w:val="006E11B8"/>
    <w:rsid w:val="006E1AE7"/>
    <w:rsid w:val="006E385F"/>
    <w:rsid w:val="006F07BE"/>
    <w:rsid w:val="006F28FF"/>
    <w:rsid w:val="006F5D02"/>
    <w:rsid w:val="006F7EDA"/>
    <w:rsid w:val="00702E28"/>
    <w:rsid w:val="00704D98"/>
    <w:rsid w:val="00711B2C"/>
    <w:rsid w:val="007129FA"/>
    <w:rsid w:val="00713A71"/>
    <w:rsid w:val="00714CA4"/>
    <w:rsid w:val="0071730C"/>
    <w:rsid w:val="00726BB2"/>
    <w:rsid w:val="0073240C"/>
    <w:rsid w:val="00735E94"/>
    <w:rsid w:val="007446FE"/>
    <w:rsid w:val="00746080"/>
    <w:rsid w:val="0074767A"/>
    <w:rsid w:val="00754E7C"/>
    <w:rsid w:val="00764EF1"/>
    <w:rsid w:val="00766753"/>
    <w:rsid w:val="0076794B"/>
    <w:rsid w:val="00767A16"/>
    <w:rsid w:val="00767EE3"/>
    <w:rsid w:val="00772996"/>
    <w:rsid w:val="007742D9"/>
    <w:rsid w:val="007761B1"/>
    <w:rsid w:val="00783677"/>
    <w:rsid w:val="0078390C"/>
    <w:rsid w:val="00783CFC"/>
    <w:rsid w:val="00784D28"/>
    <w:rsid w:val="00785F9E"/>
    <w:rsid w:val="007878AA"/>
    <w:rsid w:val="00792A55"/>
    <w:rsid w:val="007A68B6"/>
    <w:rsid w:val="007B514F"/>
    <w:rsid w:val="007B557D"/>
    <w:rsid w:val="007C0132"/>
    <w:rsid w:val="007C15EA"/>
    <w:rsid w:val="007C5DBC"/>
    <w:rsid w:val="007C739C"/>
    <w:rsid w:val="007D09F8"/>
    <w:rsid w:val="007D69A1"/>
    <w:rsid w:val="007E22C5"/>
    <w:rsid w:val="007E4D6F"/>
    <w:rsid w:val="007E6540"/>
    <w:rsid w:val="007F50A5"/>
    <w:rsid w:val="007F54F5"/>
    <w:rsid w:val="007F58C0"/>
    <w:rsid w:val="007F6C9A"/>
    <w:rsid w:val="007F7635"/>
    <w:rsid w:val="007F78EE"/>
    <w:rsid w:val="00804173"/>
    <w:rsid w:val="008056D0"/>
    <w:rsid w:val="00813B39"/>
    <w:rsid w:val="008256E4"/>
    <w:rsid w:val="0082648A"/>
    <w:rsid w:val="00832137"/>
    <w:rsid w:val="00832E3B"/>
    <w:rsid w:val="00833258"/>
    <w:rsid w:val="00833B08"/>
    <w:rsid w:val="008364CC"/>
    <w:rsid w:val="00836C58"/>
    <w:rsid w:val="008379F0"/>
    <w:rsid w:val="0084203A"/>
    <w:rsid w:val="00844F2C"/>
    <w:rsid w:val="008504CE"/>
    <w:rsid w:val="008534C8"/>
    <w:rsid w:val="00860717"/>
    <w:rsid w:val="0086170D"/>
    <w:rsid w:val="008630C3"/>
    <w:rsid w:val="00870861"/>
    <w:rsid w:val="008711DA"/>
    <w:rsid w:val="00873C23"/>
    <w:rsid w:val="008762CE"/>
    <w:rsid w:val="008A285A"/>
    <w:rsid w:val="008A6CF7"/>
    <w:rsid w:val="008B3080"/>
    <w:rsid w:val="008B3518"/>
    <w:rsid w:val="008B4752"/>
    <w:rsid w:val="008C366D"/>
    <w:rsid w:val="008E6250"/>
    <w:rsid w:val="008F3A85"/>
    <w:rsid w:val="008F4A05"/>
    <w:rsid w:val="009019F8"/>
    <w:rsid w:val="00902551"/>
    <w:rsid w:val="00902A47"/>
    <w:rsid w:val="009060BC"/>
    <w:rsid w:val="00914626"/>
    <w:rsid w:val="00916816"/>
    <w:rsid w:val="00931FDE"/>
    <w:rsid w:val="0093278C"/>
    <w:rsid w:val="00934AC5"/>
    <w:rsid w:val="0094580E"/>
    <w:rsid w:val="00947435"/>
    <w:rsid w:val="0095620C"/>
    <w:rsid w:val="009602D1"/>
    <w:rsid w:val="00964A68"/>
    <w:rsid w:val="00967605"/>
    <w:rsid w:val="00971E73"/>
    <w:rsid w:val="00973F8D"/>
    <w:rsid w:val="00984EAF"/>
    <w:rsid w:val="0099124E"/>
    <w:rsid w:val="00991650"/>
    <w:rsid w:val="00993FB4"/>
    <w:rsid w:val="009A53AD"/>
    <w:rsid w:val="009A641B"/>
    <w:rsid w:val="009A79D5"/>
    <w:rsid w:val="009B4337"/>
    <w:rsid w:val="009B5E5A"/>
    <w:rsid w:val="009B6674"/>
    <w:rsid w:val="009C62BB"/>
    <w:rsid w:val="009D10D9"/>
    <w:rsid w:val="009D1D6C"/>
    <w:rsid w:val="009D333C"/>
    <w:rsid w:val="009E0FFE"/>
    <w:rsid w:val="009E10FF"/>
    <w:rsid w:val="009E1EE7"/>
    <w:rsid w:val="009E31C0"/>
    <w:rsid w:val="009E3D1C"/>
    <w:rsid w:val="009E4489"/>
    <w:rsid w:val="009E5A99"/>
    <w:rsid w:val="009E6F2F"/>
    <w:rsid w:val="009E7DD0"/>
    <w:rsid w:val="009F01CF"/>
    <w:rsid w:val="009F0585"/>
    <w:rsid w:val="009F381A"/>
    <w:rsid w:val="00A00F0B"/>
    <w:rsid w:val="00A02D87"/>
    <w:rsid w:val="00A03715"/>
    <w:rsid w:val="00A05BA2"/>
    <w:rsid w:val="00A11611"/>
    <w:rsid w:val="00A11B99"/>
    <w:rsid w:val="00A166DC"/>
    <w:rsid w:val="00A16CD8"/>
    <w:rsid w:val="00A215C1"/>
    <w:rsid w:val="00A2786B"/>
    <w:rsid w:val="00A27AE8"/>
    <w:rsid w:val="00A419C7"/>
    <w:rsid w:val="00A51C9F"/>
    <w:rsid w:val="00A53707"/>
    <w:rsid w:val="00A62E7D"/>
    <w:rsid w:val="00A6402B"/>
    <w:rsid w:val="00A646B8"/>
    <w:rsid w:val="00A73619"/>
    <w:rsid w:val="00A7716C"/>
    <w:rsid w:val="00A8342E"/>
    <w:rsid w:val="00A838E3"/>
    <w:rsid w:val="00A84963"/>
    <w:rsid w:val="00A87132"/>
    <w:rsid w:val="00A92DFD"/>
    <w:rsid w:val="00A93572"/>
    <w:rsid w:val="00AA0B7F"/>
    <w:rsid w:val="00AA4FE8"/>
    <w:rsid w:val="00AB4C04"/>
    <w:rsid w:val="00AB682E"/>
    <w:rsid w:val="00AD4BB2"/>
    <w:rsid w:val="00AD6555"/>
    <w:rsid w:val="00AE2BF1"/>
    <w:rsid w:val="00AF3218"/>
    <w:rsid w:val="00AF6F59"/>
    <w:rsid w:val="00B00925"/>
    <w:rsid w:val="00B05025"/>
    <w:rsid w:val="00B07DB3"/>
    <w:rsid w:val="00B136D0"/>
    <w:rsid w:val="00B20DBE"/>
    <w:rsid w:val="00B25F65"/>
    <w:rsid w:val="00B3259A"/>
    <w:rsid w:val="00B32EC7"/>
    <w:rsid w:val="00B40F5F"/>
    <w:rsid w:val="00B45B47"/>
    <w:rsid w:val="00B47265"/>
    <w:rsid w:val="00B47579"/>
    <w:rsid w:val="00B54AAC"/>
    <w:rsid w:val="00B632DE"/>
    <w:rsid w:val="00B81126"/>
    <w:rsid w:val="00B8171B"/>
    <w:rsid w:val="00B82CD3"/>
    <w:rsid w:val="00B85555"/>
    <w:rsid w:val="00B9020F"/>
    <w:rsid w:val="00B95A74"/>
    <w:rsid w:val="00BA14A8"/>
    <w:rsid w:val="00BA46EB"/>
    <w:rsid w:val="00BB2EE7"/>
    <w:rsid w:val="00BB60E0"/>
    <w:rsid w:val="00BC1700"/>
    <w:rsid w:val="00BC4567"/>
    <w:rsid w:val="00BC4BAF"/>
    <w:rsid w:val="00BC7883"/>
    <w:rsid w:val="00BC7DB2"/>
    <w:rsid w:val="00BC7F4C"/>
    <w:rsid w:val="00BD2C40"/>
    <w:rsid w:val="00BD4315"/>
    <w:rsid w:val="00BD5359"/>
    <w:rsid w:val="00BE3B4F"/>
    <w:rsid w:val="00BE4EA2"/>
    <w:rsid w:val="00BF1E18"/>
    <w:rsid w:val="00BF4B63"/>
    <w:rsid w:val="00BF5406"/>
    <w:rsid w:val="00BF766C"/>
    <w:rsid w:val="00C03C45"/>
    <w:rsid w:val="00C05790"/>
    <w:rsid w:val="00C17013"/>
    <w:rsid w:val="00C20541"/>
    <w:rsid w:val="00C20FCE"/>
    <w:rsid w:val="00C219A3"/>
    <w:rsid w:val="00C258A8"/>
    <w:rsid w:val="00C25F68"/>
    <w:rsid w:val="00C4500E"/>
    <w:rsid w:val="00C47C21"/>
    <w:rsid w:val="00C51803"/>
    <w:rsid w:val="00C55F1B"/>
    <w:rsid w:val="00C6090C"/>
    <w:rsid w:val="00C60F76"/>
    <w:rsid w:val="00C71534"/>
    <w:rsid w:val="00C71F44"/>
    <w:rsid w:val="00C72CDC"/>
    <w:rsid w:val="00C7402A"/>
    <w:rsid w:val="00C74EA6"/>
    <w:rsid w:val="00C752BF"/>
    <w:rsid w:val="00C84416"/>
    <w:rsid w:val="00C848CA"/>
    <w:rsid w:val="00C8595E"/>
    <w:rsid w:val="00C87C05"/>
    <w:rsid w:val="00C9090E"/>
    <w:rsid w:val="00CA31E1"/>
    <w:rsid w:val="00CA5F07"/>
    <w:rsid w:val="00CB36E0"/>
    <w:rsid w:val="00CB45EF"/>
    <w:rsid w:val="00CB78B9"/>
    <w:rsid w:val="00CC365D"/>
    <w:rsid w:val="00CD1380"/>
    <w:rsid w:val="00CD46C0"/>
    <w:rsid w:val="00CD54D8"/>
    <w:rsid w:val="00CD75C5"/>
    <w:rsid w:val="00CE0694"/>
    <w:rsid w:val="00CE4631"/>
    <w:rsid w:val="00CF2CB9"/>
    <w:rsid w:val="00CF7383"/>
    <w:rsid w:val="00CF7E04"/>
    <w:rsid w:val="00D01577"/>
    <w:rsid w:val="00D019CC"/>
    <w:rsid w:val="00D064A3"/>
    <w:rsid w:val="00D068E6"/>
    <w:rsid w:val="00D07B79"/>
    <w:rsid w:val="00D12B22"/>
    <w:rsid w:val="00D23008"/>
    <w:rsid w:val="00D23868"/>
    <w:rsid w:val="00D30044"/>
    <w:rsid w:val="00D4035C"/>
    <w:rsid w:val="00D436D5"/>
    <w:rsid w:val="00D46DDA"/>
    <w:rsid w:val="00D531B5"/>
    <w:rsid w:val="00D55B73"/>
    <w:rsid w:val="00D67046"/>
    <w:rsid w:val="00D72890"/>
    <w:rsid w:val="00D7307C"/>
    <w:rsid w:val="00D7544A"/>
    <w:rsid w:val="00D80F70"/>
    <w:rsid w:val="00D849AE"/>
    <w:rsid w:val="00D92CCC"/>
    <w:rsid w:val="00D9534A"/>
    <w:rsid w:val="00DA1CF2"/>
    <w:rsid w:val="00DB122A"/>
    <w:rsid w:val="00DB38D0"/>
    <w:rsid w:val="00DB3DD9"/>
    <w:rsid w:val="00DC0A27"/>
    <w:rsid w:val="00DC2C16"/>
    <w:rsid w:val="00DC4FE7"/>
    <w:rsid w:val="00DC6942"/>
    <w:rsid w:val="00DE2AAF"/>
    <w:rsid w:val="00DE5A7B"/>
    <w:rsid w:val="00DF1CBA"/>
    <w:rsid w:val="00DF5129"/>
    <w:rsid w:val="00DF60BF"/>
    <w:rsid w:val="00DF7570"/>
    <w:rsid w:val="00DF76EC"/>
    <w:rsid w:val="00E039EF"/>
    <w:rsid w:val="00E051E1"/>
    <w:rsid w:val="00E0535D"/>
    <w:rsid w:val="00E12BD6"/>
    <w:rsid w:val="00E1316E"/>
    <w:rsid w:val="00E14446"/>
    <w:rsid w:val="00E145A5"/>
    <w:rsid w:val="00E15B76"/>
    <w:rsid w:val="00E21EB6"/>
    <w:rsid w:val="00E248A0"/>
    <w:rsid w:val="00E331D8"/>
    <w:rsid w:val="00E37EB3"/>
    <w:rsid w:val="00E4489A"/>
    <w:rsid w:val="00E514BF"/>
    <w:rsid w:val="00E5411E"/>
    <w:rsid w:val="00E56472"/>
    <w:rsid w:val="00E6004D"/>
    <w:rsid w:val="00E666CA"/>
    <w:rsid w:val="00E80339"/>
    <w:rsid w:val="00E819FE"/>
    <w:rsid w:val="00E8235B"/>
    <w:rsid w:val="00E856DD"/>
    <w:rsid w:val="00E86795"/>
    <w:rsid w:val="00E86875"/>
    <w:rsid w:val="00E91109"/>
    <w:rsid w:val="00E971F2"/>
    <w:rsid w:val="00E974C5"/>
    <w:rsid w:val="00EB44C0"/>
    <w:rsid w:val="00EC1E72"/>
    <w:rsid w:val="00EC7F93"/>
    <w:rsid w:val="00ED79BB"/>
    <w:rsid w:val="00EE5A74"/>
    <w:rsid w:val="00EF66BF"/>
    <w:rsid w:val="00EF7631"/>
    <w:rsid w:val="00F01418"/>
    <w:rsid w:val="00F059A7"/>
    <w:rsid w:val="00F06691"/>
    <w:rsid w:val="00F121B3"/>
    <w:rsid w:val="00F1364E"/>
    <w:rsid w:val="00F24C91"/>
    <w:rsid w:val="00F30001"/>
    <w:rsid w:val="00F30681"/>
    <w:rsid w:val="00F36A87"/>
    <w:rsid w:val="00F4710D"/>
    <w:rsid w:val="00F55D29"/>
    <w:rsid w:val="00F57D6E"/>
    <w:rsid w:val="00F647D0"/>
    <w:rsid w:val="00F7650A"/>
    <w:rsid w:val="00F768BE"/>
    <w:rsid w:val="00FA120D"/>
    <w:rsid w:val="00FA4E2A"/>
    <w:rsid w:val="00FA5E64"/>
    <w:rsid w:val="00FA7B2C"/>
    <w:rsid w:val="00FB078C"/>
    <w:rsid w:val="00FB1200"/>
    <w:rsid w:val="00FB337C"/>
    <w:rsid w:val="00FB5C92"/>
    <w:rsid w:val="00FC321D"/>
    <w:rsid w:val="00FC6FE2"/>
    <w:rsid w:val="00FC7141"/>
    <w:rsid w:val="00FC783F"/>
    <w:rsid w:val="00FD0272"/>
    <w:rsid w:val="00FD31B5"/>
    <w:rsid w:val="00FD3D30"/>
    <w:rsid w:val="00FE5AC6"/>
    <w:rsid w:val="00FF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9D4DB"/>
  <w15:chartTrackingRefBased/>
  <w15:docId w15:val="{2EBFB49C-49CB-43BB-A168-6F33923A2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D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7D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DD0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74EA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4EA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74EA6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99124E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67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67A1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67A16"/>
    <w:rPr>
      <w:vertAlign w:val="superscript"/>
    </w:rPr>
  </w:style>
  <w:style w:type="paragraph" w:styleId="ListBullet">
    <w:name w:val="List Bullet"/>
    <w:basedOn w:val="Normal"/>
    <w:uiPriority w:val="99"/>
    <w:unhideWhenUsed/>
    <w:rsid w:val="00284CE0"/>
    <w:pPr>
      <w:numPr>
        <w:numId w:val="1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udc.edu/seas/courses#MECH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Mathhead200/Molecular-Spintronics-Research-Projec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B280EC35562646BA5E6601796EC50E" ma:contentTypeVersion="13" ma:contentTypeDescription="Create a new document." ma:contentTypeScope="" ma:versionID="9b547622093e491fba7d0fef855857ec">
  <xsd:schema xmlns:xsd="http://www.w3.org/2001/XMLSchema" xmlns:xs="http://www.w3.org/2001/XMLSchema" xmlns:p="http://schemas.microsoft.com/office/2006/metadata/properties" xmlns:ns3="fa17cddd-3695-44ff-9fd1-ec78094ab181" xmlns:ns4="9388069f-bab7-4a69-8c54-c5a144968cd7" targetNamespace="http://schemas.microsoft.com/office/2006/metadata/properties" ma:root="true" ma:fieldsID="b7b1de3658c6267da733f52234355a36" ns3:_="" ns4:_="">
    <xsd:import namespace="fa17cddd-3695-44ff-9fd1-ec78094ab181"/>
    <xsd:import namespace="9388069f-bab7-4a69-8c54-c5a144968cd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17cddd-3695-44ff-9fd1-ec78094ab18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88069f-bab7-4a69-8c54-c5a144968c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17cddd-3695-44ff-9fd1-ec78094ab181" xsi:nil="true"/>
  </documentManagement>
</p:properties>
</file>

<file path=customXml/itemProps1.xml><?xml version="1.0" encoding="utf-8"?>
<ds:datastoreItem xmlns:ds="http://schemas.openxmlformats.org/officeDocument/2006/customXml" ds:itemID="{43F3B3CF-10C6-46DC-8D76-AF8DBC546C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17cddd-3695-44ff-9fd1-ec78094ab181"/>
    <ds:schemaRef ds:uri="9388069f-bab7-4a69-8c54-c5a144968c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66E1D5-04DC-421F-A3BA-3FDD2B4D37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1E6CAC-22E8-4483-BDCC-F9FEF969D88C}">
  <ds:schemaRefs>
    <ds:schemaRef ds:uri="http://schemas.microsoft.com/office/2006/metadata/properties"/>
    <ds:schemaRef ds:uri="http://schemas.microsoft.com/office/infopath/2007/PartnerControls"/>
    <ds:schemaRef ds:uri="fa17cddd-3695-44ff-9fd1-ec78094ab1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4124</Words>
  <Characters>23264</Characters>
  <Application>Microsoft Office Word</Application>
  <DocSecurity>0</DocSecurity>
  <Lines>430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D'Angelo, Christopher</dc:creator>
  <cp:keywords/>
  <dc:description/>
  <cp:lastModifiedBy>D'Angelo, Christopher</cp:lastModifiedBy>
  <cp:revision>13</cp:revision>
  <dcterms:created xsi:type="dcterms:W3CDTF">2026-01-20T19:03:00Z</dcterms:created>
  <dcterms:modified xsi:type="dcterms:W3CDTF">2026-01-20T19:27:00Z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0x01010098B280EC35562646BA5E6601796EC50E</vt:lpwstr>
  </property>
</Properties>
</file>