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Project Sync 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2026-07-02 11:46:56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#14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2026-07-02 12:24:23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Project Sync Meeting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2026-07-02 11:46:56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#14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Here are the sardines.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Here are the sardines.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Here are the sardines.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Let's start.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I think we're going to the end of the day.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We're going to the end of the day.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We're going to the end of the day.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and we are trying to do our own work to make it this way,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2026-07-02 12:24:23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