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54CC2" w14:textId="77777777" w:rsidR="00B15564" w:rsidRPr="000E24F6" w:rsidRDefault="00B15564" w:rsidP="00B15564">
      <w:pPr>
        <w:jc w:val="center"/>
        <w:rPr>
          <w:rFonts w:ascii="Arial" w:hAnsi="Arial" w:cs="Arial"/>
          <w:b/>
          <w:bCs/>
          <w:lang w:val="es-PE"/>
        </w:rPr>
      </w:pPr>
    </w:p>
    <w:p w14:paraId="6FCE7F22" w14:textId="77777777" w:rsidR="00C96D99" w:rsidRPr="000E24F6" w:rsidRDefault="00C96D99" w:rsidP="00B15564">
      <w:pPr>
        <w:jc w:val="center"/>
        <w:rPr>
          <w:rFonts w:ascii="Arial" w:hAnsi="Arial" w:cs="Arial"/>
          <w:b/>
          <w:bCs/>
          <w:lang w:val="es-PE"/>
        </w:rPr>
      </w:pPr>
    </w:p>
    <w:p w14:paraId="5FF03CFA" w14:textId="77777777" w:rsidR="00C96D99" w:rsidRPr="000E24F6" w:rsidRDefault="00C96D99" w:rsidP="00B15564">
      <w:pPr>
        <w:jc w:val="center"/>
        <w:rPr>
          <w:rFonts w:ascii="Arial" w:hAnsi="Arial" w:cs="Arial"/>
          <w:b/>
          <w:bCs/>
          <w:color w:val="EE0000"/>
          <w:sz w:val="96"/>
          <w:szCs w:val="96"/>
          <w:lang w:val="es-PE"/>
        </w:rPr>
      </w:pPr>
      <w:r w:rsidRPr="000E24F6">
        <w:rPr>
          <w:rFonts w:ascii="Arial" w:hAnsi="Arial" w:cs="Arial"/>
          <w:b/>
          <w:bCs/>
          <w:color w:val="EE0000"/>
          <w:sz w:val="96"/>
          <w:szCs w:val="96"/>
          <w:lang w:val="es-PE"/>
        </w:rPr>
        <w:t>ZEGEL</w:t>
      </w:r>
    </w:p>
    <w:p w14:paraId="1E6025F4" w14:textId="77777777" w:rsidR="00C96D99" w:rsidRPr="000E24F6" w:rsidRDefault="00C96D99" w:rsidP="00B15564">
      <w:pPr>
        <w:jc w:val="center"/>
        <w:rPr>
          <w:rFonts w:ascii="Arial" w:hAnsi="Arial" w:cs="Arial"/>
          <w:lang w:val="es-PE"/>
        </w:rPr>
      </w:pPr>
      <w:r w:rsidRPr="000E24F6">
        <w:rPr>
          <w:rFonts w:ascii="Arial" w:hAnsi="Arial" w:cs="Arial"/>
          <w:b/>
          <w:bCs/>
          <w:lang w:val="es-PE"/>
        </w:rPr>
        <w:t xml:space="preserve">Carrera </w:t>
      </w:r>
      <w:r w:rsidR="00B15564" w:rsidRPr="000E24F6">
        <w:rPr>
          <w:rFonts w:ascii="Arial" w:hAnsi="Arial" w:cs="Arial"/>
          <w:b/>
          <w:bCs/>
          <w:lang w:val="es-PE"/>
        </w:rPr>
        <w:t>Profesional:</w:t>
      </w:r>
      <w:r w:rsidR="00B15564" w:rsidRPr="000E24F6">
        <w:rPr>
          <w:rFonts w:ascii="Arial" w:hAnsi="Arial" w:cs="Arial"/>
          <w:lang w:val="es-PE"/>
        </w:rPr>
        <w:t xml:space="preserve"> </w:t>
      </w:r>
      <w:r w:rsidR="006C5425" w:rsidRPr="000E24F6">
        <w:rPr>
          <w:rFonts w:ascii="Arial" w:hAnsi="Arial" w:cs="Arial"/>
          <w:lang w:val="es-PE"/>
        </w:rPr>
        <w:t>Gestión de Sistemas de la Información</w:t>
      </w:r>
    </w:p>
    <w:p w14:paraId="699CC107" w14:textId="77777777" w:rsidR="00B15564" w:rsidRPr="000E24F6" w:rsidRDefault="00B15564" w:rsidP="00B15564">
      <w:pPr>
        <w:jc w:val="center"/>
        <w:rPr>
          <w:rFonts w:ascii="Arial" w:hAnsi="Arial" w:cs="Arial"/>
          <w:lang w:val="es-PE"/>
        </w:rPr>
      </w:pPr>
      <w:r w:rsidRPr="000E24F6">
        <w:rPr>
          <w:rFonts w:ascii="Arial" w:hAnsi="Arial" w:cs="Arial"/>
          <w:lang w:val="es-PE"/>
        </w:rPr>
        <w:br/>
      </w:r>
      <w:r w:rsidRPr="000E24F6">
        <w:rPr>
          <w:rFonts w:ascii="Arial" w:hAnsi="Arial" w:cs="Arial"/>
          <w:b/>
          <w:bCs/>
          <w:lang w:val="es-PE"/>
        </w:rPr>
        <w:t>Título del Trabajo:</w:t>
      </w:r>
      <w:r w:rsidRPr="000E24F6">
        <w:rPr>
          <w:rFonts w:ascii="Arial" w:hAnsi="Arial" w:cs="Arial"/>
          <w:lang w:val="es-PE"/>
        </w:rPr>
        <w:br/>
      </w:r>
      <w:r w:rsidRPr="000E24F6">
        <w:rPr>
          <w:rFonts w:ascii="Arial" w:hAnsi="Arial" w:cs="Arial"/>
          <w:b/>
          <w:bCs/>
          <w:lang w:val="es-PE"/>
        </w:rPr>
        <w:t xml:space="preserve">“Implementación de una Solución de Inteligencia de Negocios para la Optimización de la Toma de Decisiones en </w:t>
      </w:r>
      <w:r w:rsidR="00A74205" w:rsidRPr="000E24F6">
        <w:rPr>
          <w:rFonts w:ascii="Arial" w:hAnsi="Arial" w:cs="Arial"/>
          <w:b/>
          <w:bCs/>
          <w:lang w:val="es-PE"/>
        </w:rPr>
        <w:t>un Retail</w:t>
      </w:r>
      <w:r w:rsidRPr="000E24F6">
        <w:rPr>
          <w:rFonts w:ascii="Arial" w:hAnsi="Arial" w:cs="Arial"/>
          <w:b/>
          <w:bCs/>
          <w:lang w:val="es-PE"/>
        </w:rPr>
        <w:t>”</w:t>
      </w:r>
    </w:p>
    <w:p w14:paraId="3DA61D02" w14:textId="77777777" w:rsidR="00C862D2" w:rsidRPr="000E24F6" w:rsidRDefault="00C862D2" w:rsidP="00B15564">
      <w:pPr>
        <w:rPr>
          <w:rFonts w:ascii="Arial" w:hAnsi="Arial" w:cs="Arial"/>
          <w:lang w:val="es-PE"/>
        </w:rPr>
      </w:pPr>
      <w:r w:rsidRPr="000E24F6">
        <w:rPr>
          <w:rFonts w:ascii="Arial" w:hAnsi="Arial" w:cs="Arial"/>
          <w:b/>
          <w:bCs/>
          <w:lang w:val="es-PE"/>
        </w:rPr>
        <w:t xml:space="preserve">Carrera: </w:t>
      </w:r>
      <w:r w:rsidRPr="000E24F6">
        <w:rPr>
          <w:rFonts w:ascii="Arial" w:hAnsi="Arial" w:cs="Arial"/>
          <w:lang w:val="es-PE"/>
        </w:rPr>
        <w:t xml:space="preserve">Gestión de Sistemas de Información </w:t>
      </w:r>
    </w:p>
    <w:p w14:paraId="28B3AC0C" w14:textId="77777777" w:rsidR="00B15564" w:rsidRPr="000E24F6" w:rsidRDefault="00B15564" w:rsidP="00B15564">
      <w:pPr>
        <w:rPr>
          <w:rFonts w:ascii="Arial" w:hAnsi="Arial" w:cs="Arial"/>
          <w:lang w:val="es-PE"/>
        </w:rPr>
      </w:pPr>
      <w:r w:rsidRPr="000E24F6">
        <w:rPr>
          <w:rFonts w:ascii="Arial" w:hAnsi="Arial" w:cs="Arial"/>
          <w:b/>
          <w:bCs/>
          <w:lang w:val="es-PE"/>
        </w:rPr>
        <w:t>Curso:</w:t>
      </w:r>
      <w:r w:rsidRPr="000E24F6">
        <w:rPr>
          <w:rFonts w:ascii="Arial" w:hAnsi="Arial" w:cs="Arial"/>
          <w:lang w:val="es-PE"/>
        </w:rPr>
        <w:t xml:space="preserve"> Inteligencia de Negocios </w:t>
      </w:r>
    </w:p>
    <w:p w14:paraId="0FDC056E" w14:textId="77777777" w:rsidR="00C862D2" w:rsidRPr="000E24F6" w:rsidRDefault="00B15564" w:rsidP="00B15564">
      <w:pPr>
        <w:rPr>
          <w:rFonts w:ascii="Arial" w:hAnsi="Arial" w:cs="Arial"/>
          <w:b/>
          <w:bCs/>
          <w:lang w:val="es-PE"/>
        </w:rPr>
      </w:pPr>
      <w:r w:rsidRPr="000E24F6">
        <w:rPr>
          <w:rFonts w:ascii="Arial" w:hAnsi="Arial" w:cs="Arial"/>
          <w:b/>
          <w:bCs/>
          <w:lang w:val="es-PE"/>
        </w:rPr>
        <w:t>Docente:</w:t>
      </w:r>
      <w:r w:rsidRPr="000E24F6">
        <w:rPr>
          <w:rFonts w:ascii="Arial" w:hAnsi="Arial" w:cs="Arial"/>
          <w:lang w:val="es-PE"/>
        </w:rPr>
        <w:t xml:space="preserve"> </w:t>
      </w:r>
      <w:r w:rsidR="002231EC" w:rsidRPr="000E24F6">
        <w:rPr>
          <w:rFonts w:ascii="Arial" w:hAnsi="Arial" w:cs="Arial"/>
          <w:lang w:val="es-PE"/>
        </w:rPr>
        <w:t>Madrid Casariego Jaime Leandro</w:t>
      </w:r>
      <w:r w:rsidR="00C862D2" w:rsidRPr="000E24F6">
        <w:rPr>
          <w:rFonts w:ascii="Arial" w:hAnsi="Arial" w:cs="Arial"/>
          <w:lang w:val="es-PE"/>
        </w:rPr>
        <w:tab/>
      </w:r>
      <w:r w:rsidR="00C862D2" w:rsidRPr="000E24F6">
        <w:rPr>
          <w:rFonts w:ascii="Arial" w:hAnsi="Arial" w:cs="Arial"/>
          <w:lang w:val="es-PE"/>
        </w:rPr>
        <w:tab/>
      </w:r>
      <w:r w:rsidR="00C862D2" w:rsidRPr="000E24F6">
        <w:rPr>
          <w:rFonts w:ascii="Arial" w:hAnsi="Arial" w:cs="Arial"/>
          <w:lang w:val="es-PE"/>
        </w:rPr>
        <w:tab/>
      </w:r>
      <w:r w:rsidRPr="000E24F6">
        <w:rPr>
          <w:rFonts w:ascii="Arial" w:hAnsi="Arial" w:cs="Arial"/>
          <w:lang w:val="es-PE"/>
        </w:rPr>
        <w:br/>
      </w:r>
      <w:r w:rsidRPr="000E24F6">
        <w:rPr>
          <w:rFonts w:ascii="Arial" w:hAnsi="Arial" w:cs="Arial"/>
          <w:b/>
          <w:bCs/>
          <w:lang w:val="es-PE"/>
        </w:rPr>
        <w:t>Integrantes:</w:t>
      </w:r>
    </w:p>
    <w:p w14:paraId="06C901DD" w14:textId="77777777" w:rsidR="00C862D2" w:rsidRPr="000E24F6" w:rsidRDefault="00170CA2" w:rsidP="00C862D2">
      <w:pPr>
        <w:pStyle w:val="Prrafodelista"/>
        <w:numPr>
          <w:ilvl w:val="0"/>
          <w:numId w:val="12"/>
        </w:numPr>
        <w:rPr>
          <w:rFonts w:ascii="Arial" w:hAnsi="Arial" w:cs="Arial"/>
          <w:b/>
          <w:bCs/>
          <w:lang w:val="es-PE"/>
        </w:rPr>
      </w:pPr>
      <w:r w:rsidRPr="000E24F6">
        <w:rPr>
          <w:rFonts w:ascii="Arial" w:hAnsi="Arial" w:cs="Arial"/>
          <w:b/>
          <w:bCs/>
          <w:lang w:val="es-PE"/>
        </w:rPr>
        <w:t>Sebastian Matias Candela Ortiz</w:t>
      </w:r>
      <w:r w:rsidRPr="000E24F6">
        <w:rPr>
          <w:rFonts w:ascii="Arial" w:hAnsi="Arial" w:cs="Arial"/>
          <w:b/>
          <w:bCs/>
          <w:lang w:val="es-PE"/>
        </w:rPr>
        <w:tab/>
      </w:r>
    </w:p>
    <w:p w14:paraId="685937E6" w14:textId="77777777" w:rsidR="00C862D2" w:rsidRPr="000E24F6" w:rsidRDefault="00170CA2" w:rsidP="00C862D2">
      <w:pPr>
        <w:pStyle w:val="Prrafodelista"/>
        <w:numPr>
          <w:ilvl w:val="0"/>
          <w:numId w:val="12"/>
        </w:numPr>
        <w:rPr>
          <w:rFonts w:ascii="Arial" w:hAnsi="Arial" w:cs="Arial"/>
          <w:b/>
          <w:bCs/>
          <w:lang w:val="es-PE"/>
        </w:rPr>
      </w:pPr>
      <w:r w:rsidRPr="000E24F6">
        <w:rPr>
          <w:rFonts w:ascii="Arial" w:hAnsi="Arial" w:cs="Arial"/>
          <w:b/>
          <w:bCs/>
          <w:lang w:val="es-PE"/>
        </w:rPr>
        <w:t xml:space="preserve">Walter Salazar </w:t>
      </w:r>
      <w:r w:rsidR="002D5028" w:rsidRPr="000E24F6">
        <w:rPr>
          <w:rFonts w:ascii="Arial" w:hAnsi="Arial" w:cs="Arial"/>
          <w:b/>
          <w:bCs/>
          <w:lang w:val="es-PE"/>
        </w:rPr>
        <w:t>Cristóbal</w:t>
      </w:r>
    </w:p>
    <w:p w14:paraId="41C270BC" w14:textId="77777777" w:rsidR="00C862D2" w:rsidRPr="000E24F6" w:rsidRDefault="00C862D2" w:rsidP="00C862D2">
      <w:pPr>
        <w:pStyle w:val="Prrafodelista"/>
        <w:numPr>
          <w:ilvl w:val="0"/>
          <w:numId w:val="12"/>
        </w:numPr>
        <w:rPr>
          <w:rFonts w:ascii="Arial" w:hAnsi="Arial" w:cs="Arial"/>
          <w:b/>
          <w:bCs/>
          <w:lang w:val="es-PE"/>
        </w:rPr>
      </w:pPr>
    </w:p>
    <w:p w14:paraId="5B6BB1A4" w14:textId="77777777" w:rsidR="00C862D2" w:rsidRPr="000E24F6" w:rsidRDefault="00C862D2" w:rsidP="00C862D2">
      <w:pPr>
        <w:pStyle w:val="Prrafodelista"/>
        <w:numPr>
          <w:ilvl w:val="0"/>
          <w:numId w:val="12"/>
        </w:numPr>
        <w:rPr>
          <w:rFonts w:ascii="Arial" w:hAnsi="Arial" w:cs="Arial"/>
          <w:b/>
          <w:bCs/>
          <w:lang w:val="es-PE"/>
        </w:rPr>
      </w:pPr>
    </w:p>
    <w:p w14:paraId="4D8AB625" w14:textId="77777777" w:rsidR="00B15564" w:rsidRPr="000E24F6" w:rsidRDefault="00B15564" w:rsidP="00C862D2">
      <w:pPr>
        <w:rPr>
          <w:rFonts w:ascii="Arial" w:hAnsi="Arial" w:cs="Arial"/>
          <w:b/>
          <w:bCs/>
          <w:lang w:val="es-PE"/>
        </w:rPr>
      </w:pPr>
      <w:r w:rsidRPr="000E24F6">
        <w:rPr>
          <w:rFonts w:ascii="Arial" w:hAnsi="Arial" w:cs="Arial"/>
          <w:b/>
          <w:bCs/>
          <w:lang w:val="es-PE"/>
        </w:rPr>
        <w:t>Ciclo:</w:t>
      </w:r>
      <w:r w:rsidR="00C862D2" w:rsidRPr="000E24F6">
        <w:rPr>
          <w:rFonts w:ascii="Arial" w:hAnsi="Arial" w:cs="Arial"/>
          <w:b/>
          <w:bCs/>
          <w:lang w:val="es-PE"/>
        </w:rPr>
        <w:t xml:space="preserve"> </w:t>
      </w:r>
      <w:r w:rsidR="00C862D2" w:rsidRPr="000E24F6">
        <w:rPr>
          <w:rFonts w:ascii="Arial" w:hAnsi="Arial" w:cs="Arial"/>
          <w:lang w:val="es-PE"/>
        </w:rPr>
        <w:t>VI</w:t>
      </w:r>
      <w:r w:rsidRPr="000E24F6">
        <w:rPr>
          <w:rFonts w:ascii="Arial" w:hAnsi="Arial" w:cs="Arial"/>
          <w:lang w:val="es-PE"/>
        </w:rPr>
        <w:br/>
      </w:r>
      <w:r w:rsidRPr="000E24F6">
        <w:rPr>
          <w:rFonts w:ascii="Arial" w:hAnsi="Arial" w:cs="Arial"/>
          <w:b/>
          <w:bCs/>
          <w:lang w:val="es-PE"/>
        </w:rPr>
        <w:t>Fecha:</w:t>
      </w:r>
      <w:r w:rsidRPr="000E24F6">
        <w:rPr>
          <w:rFonts w:ascii="Arial" w:hAnsi="Arial" w:cs="Arial"/>
          <w:lang w:val="es-PE"/>
        </w:rPr>
        <w:t xml:space="preserve"> </w:t>
      </w:r>
      <w:r w:rsidR="00170CA2" w:rsidRPr="000E24F6">
        <w:rPr>
          <w:rFonts w:ascii="Arial" w:hAnsi="Arial" w:cs="Arial"/>
          <w:lang w:val="es-PE"/>
        </w:rPr>
        <w:t>Lima</w:t>
      </w:r>
      <w:r w:rsidRPr="000E24F6">
        <w:rPr>
          <w:rFonts w:ascii="Arial" w:hAnsi="Arial" w:cs="Arial"/>
          <w:lang w:val="es-PE"/>
        </w:rPr>
        <w:t xml:space="preserve"> – Perú, 2026</w:t>
      </w:r>
    </w:p>
    <w:p w14:paraId="5D7A93EA" w14:textId="77777777" w:rsidR="00B15564" w:rsidRPr="000E24F6" w:rsidRDefault="00B15564" w:rsidP="00B15564">
      <w:pPr>
        <w:rPr>
          <w:rFonts w:ascii="Arial" w:hAnsi="Arial" w:cs="Arial"/>
          <w:lang w:val="es-PE"/>
        </w:rPr>
      </w:pPr>
      <w:r w:rsidRPr="000E24F6">
        <w:rPr>
          <w:rFonts w:ascii="Arial" w:hAnsi="Arial" w:cs="Arial"/>
          <w:lang w:val="es-PE"/>
        </w:rPr>
        <w:br w:type="page"/>
      </w:r>
    </w:p>
    <w:p w14:paraId="4289561E" w14:textId="77777777" w:rsidR="00B15564" w:rsidRPr="000E24F6" w:rsidRDefault="00B15564" w:rsidP="00B15564">
      <w:pPr>
        <w:outlineLvl w:val="0"/>
        <w:rPr>
          <w:rFonts w:ascii="Arial" w:hAnsi="Arial" w:cs="Arial"/>
          <w:b/>
          <w:bCs/>
          <w:lang w:val="es-PE"/>
        </w:rPr>
      </w:pPr>
      <w:bookmarkStart w:id="0" w:name="_Toc237440951"/>
      <w:r w:rsidRPr="000E24F6">
        <w:rPr>
          <w:rFonts w:ascii="Arial" w:hAnsi="Arial" w:cs="Arial"/>
          <w:b/>
          <w:bCs/>
          <w:lang w:val="es-PE"/>
        </w:rPr>
        <w:lastRenderedPageBreak/>
        <w:t>RESUMEN</w:t>
      </w:r>
      <w:bookmarkEnd w:id="0"/>
    </w:p>
    <w:p w14:paraId="29B99C22" w14:textId="77777777" w:rsidR="00B15564" w:rsidRPr="000E24F6" w:rsidRDefault="00B15564" w:rsidP="00ED152C">
      <w:pPr>
        <w:jc w:val="both"/>
        <w:rPr>
          <w:rFonts w:ascii="Arial" w:hAnsi="Arial" w:cs="Arial"/>
          <w:lang w:val="es-PE"/>
        </w:rPr>
      </w:pPr>
      <w:r w:rsidRPr="000E24F6">
        <w:rPr>
          <w:rFonts w:ascii="Arial" w:hAnsi="Arial" w:cs="Arial"/>
        </w:rPr>
        <w:t>El presente trabajo de investigación formativa tiene como objetivo desarrollar una solución de Inteligencia de Negocios orientada a mejorar la toma de decisiones en la organización. Para ello, se analizaron diversas fuentes de datos operacionales, diseñando posteriormente un Data Warehouse bajo modelo dimensional tipo estrella. Asimismo, se implementó un proceso ETL para integrar, depurar y transformar los datos. Finalmente, mediante Power BI se construyeron dashboards interactivos que permiten monitorear indicadores clave de desempeño (KPIs), generando información estratégica y oportuna para los niveles táctico y gerencial. Los resultados evidencian mejoras significativas en el análisis de ventas, comportamiento de la demanda y control operativo.</w:t>
      </w:r>
    </w:p>
    <w:p w14:paraId="50A79905" w14:textId="77777777" w:rsidR="00B15564" w:rsidRPr="000E24F6" w:rsidRDefault="00B15564" w:rsidP="00B15564">
      <w:pPr>
        <w:rPr>
          <w:rFonts w:ascii="Arial" w:hAnsi="Arial" w:cs="Arial"/>
          <w:color w:val="EE0000"/>
          <w:lang w:val="es-PE"/>
        </w:rPr>
      </w:pPr>
      <w:r w:rsidRPr="000E24F6">
        <w:rPr>
          <w:rFonts w:ascii="Arial" w:hAnsi="Arial" w:cs="Arial"/>
          <w:b/>
          <w:bCs/>
          <w:lang w:val="es-PE"/>
        </w:rPr>
        <w:t>Palabras clave:</w:t>
      </w:r>
      <w:r w:rsidRPr="000E24F6">
        <w:rPr>
          <w:rFonts w:ascii="Arial" w:hAnsi="Arial" w:cs="Arial"/>
          <w:lang w:val="es-PE"/>
        </w:rPr>
        <w:t xml:space="preserve"> Inteligencia de Negocios, Data Warehouse, ETL, </w:t>
      </w:r>
      <w:proofErr w:type="spellStart"/>
      <w:r w:rsidRPr="000E24F6">
        <w:rPr>
          <w:rFonts w:ascii="Arial" w:hAnsi="Arial" w:cs="Arial"/>
          <w:lang w:val="es-PE"/>
        </w:rPr>
        <w:t>Power</w:t>
      </w:r>
      <w:proofErr w:type="spellEnd"/>
      <w:r w:rsidRPr="000E24F6">
        <w:rPr>
          <w:rFonts w:ascii="Arial" w:hAnsi="Arial" w:cs="Arial"/>
          <w:lang w:val="es-PE"/>
        </w:rPr>
        <w:t xml:space="preserve"> BI, KPI</w:t>
      </w:r>
      <w:r w:rsidRPr="000E24F6">
        <w:rPr>
          <w:rFonts w:ascii="Arial" w:hAnsi="Arial" w:cs="Arial"/>
          <w:color w:val="EE0000"/>
          <w:lang w:val="es-PE"/>
        </w:rPr>
        <w:t>.</w:t>
      </w:r>
    </w:p>
    <w:p w14:paraId="48A63865" w14:textId="77777777" w:rsidR="00B15564" w:rsidRPr="000E24F6" w:rsidRDefault="00B15564" w:rsidP="00B15564">
      <w:pPr>
        <w:rPr>
          <w:rFonts w:ascii="Arial" w:hAnsi="Arial" w:cs="Arial"/>
          <w:lang w:val="es-PE"/>
        </w:rPr>
      </w:pPr>
    </w:p>
    <w:p w14:paraId="2BCE63E4" w14:textId="77777777" w:rsidR="00C1546D" w:rsidRPr="000E24F6" w:rsidRDefault="00C1546D" w:rsidP="00B15564">
      <w:pPr>
        <w:rPr>
          <w:rFonts w:ascii="Arial" w:hAnsi="Arial" w:cs="Arial"/>
          <w:lang w:val="es-PE"/>
        </w:rPr>
      </w:pPr>
    </w:p>
    <w:p w14:paraId="27DAFC91" w14:textId="77777777" w:rsidR="00C1546D" w:rsidRPr="000E24F6" w:rsidRDefault="00C1546D" w:rsidP="00B15564">
      <w:pPr>
        <w:rPr>
          <w:rFonts w:ascii="Arial" w:hAnsi="Arial" w:cs="Arial"/>
          <w:lang w:val="es-PE"/>
        </w:rPr>
      </w:pPr>
    </w:p>
    <w:p w14:paraId="17181F3E" w14:textId="77777777" w:rsidR="00C1546D" w:rsidRPr="000E24F6" w:rsidRDefault="00C1546D" w:rsidP="00B15564">
      <w:pPr>
        <w:rPr>
          <w:rFonts w:ascii="Arial" w:hAnsi="Arial" w:cs="Arial"/>
          <w:lang w:val="es-PE"/>
        </w:rPr>
      </w:pPr>
    </w:p>
    <w:p w14:paraId="13735BD4" w14:textId="77777777" w:rsidR="00C1546D" w:rsidRPr="000E24F6" w:rsidRDefault="00C1546D" w:rsidP="00B15564">
      <w:pPr>
        <w:rPr>
          <w:rFonts w:ascii="Arial" w:hAnsi="Arial" w:cs="Arial"/>
          <w:lang w:val="es-PE"/>
        </w:rPr>
      </w:pPr>
    </w:p>
    <w:p w14:paraId="4B96805F" w14:textId="77777777" w:rsidR="00C1546D" w:rsidRPr="000E24F6" w:rsidRDefault="00C1546D" w:rsidP="00B15564">
      <w:pPr>
        <w:rPr>
          <w:rFonts w:ascii="Arial" w:hAnsi="Arial" w:cs="Arial"/>
          <w:lang w:val="es-PE"/>
        </w:rPr>
      </w:pPr>
    </w:p>
    <w:p w14:paraId="67C7AABB" w14:textId="77777777" w:rsidR="00C1546D" w:rsidRPr="000E24F6" w:rsidRDefault="00C1546D" w:rsidP="00B15564">
      <w:pPr>
        <w:rPr>
          <w:rFonts w:ascii="Arial" w:hAnsi="Arial" w:cs="Arial"/>
          <w:lang w:val="es-PE"/>
        </w:rPr>
      </w:pPr>
    </w:p>
    <w:p w14:paraId="71EDA930" w14:textId="77777777" w:rsidR="00C1546D" w:rsidRPr="000E24F6" w:rsidRDefault="00C1546D" w:rsidP="00B15564">
      <w:pPr>
        <w:rPr>
          <w:rFonts w:ascii="Arial" w:hAnsi="Arial" w:cs="Arial"/>
          <w:lang w:val="es-PE"/>
        </w:rPr>
      </w:pPr>
    </w:p>
    <w:p w14:paraId="45808DCC" w14:textId="77777777" w:rsidR="00C1546D" w:rsidRPr="000E24F6" w:rsidRDefault="00C1546D" w:rsidP="00B15564">
      <w:pPr>
        <w:rPr>
          <w:rFonts w:ascii="Arial" w:hAnsi="Arial" w:cs="Arial"/>
          <w:lang w:val="es-PE"/>
        </w:rPr>
      </w:pPr>
    </w:p>
    <w:p w14:paraId="6FCCB295" w14:textId="77777777" w:rsidR="00C1546D" w:rsidRPr="000E24F6" w:rsidRDefault="00C1546D" w:rsidP="00B15564">
      <w:pPr>
        <w:rPr>
          <w:rFonts w:ascii="Arial" w:hAnsi="Arial" w:cs="Arial"/>
          <w:lang w:val="es-PE"/>
        </w:rPr>
      </w:pPr>
    </w:p>
    <w:p w14:paraId="1AEBF86A" w14:textId="77777777" w:rsidR="00C1546D" w:rsidRPr="000E24F6" w:rsidRDefault="00C1546D" w:rsidP="00B15564">
      <w:pPr>
        <w:rPr>
          <w:rFonts w:ascii="Arial" w:hAnsi="Arial" w:cs="Arial"/>
          <w:lang w:val="es-PE"/>
        </w:rPr>
      </w:pPr>
    </w:p>
    <w:p w14:paraId="69A5BEC4" w14:textId="77777777" w:rsidR="00C1546D" w:rsidRPr="000E24F6" w:rsidRDefault="00C1546D" w:rsidP="00B15564">
      <w:pPr>
        <w:rPr>
          <w:rFonts w:ascii="Arial" w:hAnsi="Arial" w:cs="Arial"/>
          <w:lang w:val="es-PE"/>
        </w:rPr>
      </w:pPr>
    </w:p>
    <w:p w14:paraId="16945141" w14:textId="77777777" w:rsidR="00C1546D" w:rsidRPr="000E24F6" w:rsidRDefault="00C1546D" w:rsidP="00B15564">
      <w:pPr>
        <w:rPr>
          <w:rFonts w:ascii="Arial" w:hAnsi="Arial" w:cs="Arial"/>
          <w:lang w:val="es-PE"/>
        </w:rPr>
      </w:pPr>
    </w:p>
    <w:p w14:paraId="52FDDB3E" w14:textId="77777777" w:rsidR="00C1546D" w:rsidRPr="000E24F6" w:rsidRDefault="00C1546D" w:rsidP="00B15564">
      <w:pPr>
        <w:rPr>
          <w:rFonts w:ascii="Arial" w:hAnsi="Arial" w:cs="Arial"/>
          <w:lang w:val="es-PE"/>
        </w:rPr>
      </w:pPr>
    </w:p>
    <w:p w14:paraId="6FD0AEF0" w14:textId="77777777" w:rsidR="00C1546D" w:rsidRPr="000E24F6" w:rsidRDefault="00C1546D" w:rsidP="00B15564">
      <w:pPr>
        <w:rPr>
          <w:rFonts w:ascii="Arial" w:hAnsi="Arial" w:cs="Arial"/>
          <w:lang w:val="es-PE"/>
        </w:rPr>
      </w:pPr>
    </w:p>
    <w:p w14:paraId="33D43017" w14:textId="77777777" w:rsidR="00C1546D" w:rsidRPr="000E24F6" w:rsidRDefault="00C1546D" w:rsidP="00B15564">
      <w:pPr>
        <w:rPr>
          <w:rFonts w:ascii="Arial" w:hAnsi="Arial" w:cs="Arial"/>
          <w:lang w:val="es-PE"/>
        </w:rPr>
      </w:pPr>
    </w:p>
    <w:p w14:paraId="6E45A26B" w14:textId="77777777" w:rsidR="00C1546D" w:rsidRPr="000E24F6" w:rsidRDefault="00C1546D" w:rsidP="00B15564">
      <w:pPr>
        <w:rPr>
          <w:rFonts w:ascii="Arial" w:hAnsi="Arial" w:cs="Arial"/>
          <w:lang w:val="es-PE"/>
        </w:rPr>
      </w:pPr>
    </w:p>
    <w:p w14:paraId="0074C854" w14:textId="77777777" w:rsidR="00C1546D" w:rsidRPr="000E24F6" w:rsidRDefault="00C1546D" w:rsidP="00B15564">
      <w:pPr>
        <w:rPr>
          <w:rFonts w:ascii="Arial" w:hAnsi="Arial" w:cs="Arial"/>
          <w:lang w:val="es-PE"/>
        </w:rPr>
      </w:pPr>
    </w:p>
    <w:p w14:paraId="1B35EFE5" w14:textId="77777777" w:rsidR="00C1546D" w:rsidRPr="000E24F6" w:rsidRDefault="00C1546D" w:rsidP="00B15564">
      <w:pPr>
        <w:rPr>
          <w:rFonts w:ascii="Arial" w:hAnsi="Arial" w:cs="Arial"/>
          <w:lang w:val="es-PE"/>
        </w:rPr>
      </w:pPr>
    </w:p>
    <w:p w14:paraId="7F40F290" w14:textId="77777777" w:rsidR="00A043D6" w:rsidRPr="000E24F6" w:rsidRDefault="00A043D6" w:rsidP="00B15564">
      <w:pPr>
        <w:rPr>
          <w:rFonts w:ascii="Arial" w:hAnsi="Arial" w:cs="Arial"/>
          <w:lang w:val="es-PE"/>
        </w:rPr>
      </w:pPr>
    </w:p>
    <w:p w14:paraId="79A689DD" w14:textId="77777777" w:rsidR="00B15564" w:rsidRPr="000E24F6" w:rsidRDefault="00B15564" w:rsidP="00B15564">
      <w:pPr>
        <w:rPr>
          <w:rFonts w:ascii="Arial" w:hAnsi="Arial" w:cs="Arial"/>
          <w:b/>
          <w:bCs/>
          <w:lang w:val="es-PE"/>
        </w:rPr>
      </w:pPr>
      <w:r w:rsidRPr="000E24F6">
        <w:rPr>
          <w:rFonts w:ascii="Arial" w:hAnsi="Arial" w:cs="Arial"/>
          <w:b/>
          <w:bCs/>
          <w:lang w:val="es-PE"/>
        </w:rPr>
        <w:t>ÍNDICE DE CONTENIDOS</w:t>
      </w:r>
    </w:p>
    <w:p w14:paraId="0503DC26" w14:textId="77777777" w:rsidR="000E24F6" w:rsidRPr="000E24F6" w:rsidRDefault="00B15564">
      <w:pPr>
        <w:pStyle w:val="TDC1"/>
        <w:tabs>
          <w:tab w:val="right" w:leader="dot" w:pos="8494"/>
        </w:tabs>
        <w:rPr>
          <w:rFonts w:ascii="Arial" w:hAnsi="Arial" w:cs="Arial"/>
          <w:noProof/>
        </w:rPr>
      </w:pPr>
      <w:r w:rsidRPr="000E24F6">
        <w:rPr>
          <w:rFonts w:ascii="Arial" w:hAnsi="Arial" w:cs="Arial"/>
        </w:rPr>
        <w:fldChar w:fldCharType="begin"/>
      </w:r>
      <w:r w:rsidRPr="000E24F6">
        <w:rPr>
          <w:rFonts w:ascii="Arial" w:hAnsi="Arial" w:cs="Arial"/>
        </w:rPr>
        <w:instrText xml:space="preserve"> TOC \o "1-3" \h \z \u </w:instrText>
      </w:r>
      <w:r w:rsidRPr="000E24F6">
        <w:rPr>
          <w:rFonts w:ascii="Arial" w:hAnsi="Arial" w:cs="Arial"/>
        </w:rPr>
        <w:fldChar w:fldCharType="separate"/>
      </w:r>
      <w:hyperlink w:anchor="_Toc237440951" w:history="1">
        <w:r w:rsidR="000E24F6" w:rsidRPr="000E24F6">
          <w:rPr>
            <w:rStyle w:val="Hipervnculo"/>
            <w:rFonts w:ascii="Arial" w:hAnsi="Arial" w:cs="Arial"/>
            <w:b/>
            <w:bCs/>
            <w:noProof/>
            <w:lang w:val="es-PE"/>
          </w:rPr>
          <w:t>RESUMEN</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_Toc237440951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2</w:t>
        </w:r>
        <w:r w:rsidR="000E24F6" w:rsidRPr="000E24F6">
          <w:rPr>
            <w:rFonts w:ascii="Arial" w:hAnsi="Arial" w:cs="Arial"/>
            <w:noProof/>
            <w:webHidden/>
          </w:rPr>
          <w:fldChar w:fldCharType="end"/>
        </w:r>
      </w:hyperlink>
    </w:p>
    <w:p w14:paraId="002150D6" w14:textId="77777777" w:rsidR="000E24F6" w:rsidRPr="000E24F6" w:rsidRDefault="00000000">
      <w:pPr>
        <w:pStyle w:val="TDC1"/>
        <w:tabs>
          <w:tab w:val="right" w:leader="dot" w:pos="8494"/>
        </w:tabs>
        <w:rPr>
          <w:rFonts w:ascii="Arial" w:hAnsi="Arial" w:cs="Arial"/>
          <w:noProof/>
        </w:rPr>
      </w:pPr>
      <w:hyperlink w:anchor="_Toc237440952" w:history="1">
        <w:r w:rsidR="000E24F6" w:rsidRPr="000E24F6">
          <w:rPr>
            <w:rStyle w:val="Hipervnculo"/>
            <w:rFonts w:ascii="Arial" w:hAnsi="Arial" w:cs="Arial"/>
            <w:b/>
            <w:bCs/>
            <w:noProof/>
            <w:lang w:val="es-PE"/>
          </w:rPr>
          <w:t>I. INTRODUCCIÓN</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_Toc237440952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5</w:t>
        </w:r>
        <w:r w:rsidR="000E24F6" w:rsidRPr="000E24F6">
          <w:rPr>
            <w:rFonts w:ascii="Arial" w:hAnsi="Arial" w:cs="Arial"/>
            <w:noProof/>
            <w:webHidden/>
          </w:rPr>
          <w:fldChar w:fldCharType="end"/>
        </w:r>
      </w:hyperlink>
    </w:p>
    <w:p w14:paraId="1926C99B" w14:textId="77777777" w:rsidR="000E24F6" w:rsidRPr="000E24F6" w:rsidRDefault="00000000">
      <w:pPr>
        <w:pStyle w:val="TDC2"/>
        <w:tabs>
          <w:tab w:val="right" w:leader="dot" w:pos="8494"/>
        </w:tabs>
        <w:rPr>
          <w:rFonts w:ascii="Arial" w:hAnsi="Arial" w:cs="Arial"/>
          <w:noProof/>
        </w:rPr>
      </w:pPr>
      <w:hyperlink w:anchor="_Toc237440953" w:history="1">
        <w:r w:rsidR="000E24F6" w:rsidRPr="000E24F6">
          <w:rPr>
            <w:rStyle w:val="Hipervnculo"/>
            <w:rFonts w:ascii="Arial" w:hAnsi="Arial" w:cs="Arial"/>
            <w:b/>
            <w:bCs/>
            <w:noProof/>
            <w:lang w:val="es-PE"/>
          </w:rPr>
          <w:t>1.1 Realidad problemática</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_Toc237440953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5</w:t>
        </w:r>
        <w:r w:rsidR="000E24F6" w:rsidRPr="000E24F6">
          <w:rPr>
            <w:rFonts w:ascii="Arial" w:hAnsi="Arial" w:cs="Arial"/>
            <w:noProof/>
            <w:webHidden/>
          </w:rPr>
          <w:fldChar w:fldCharType="end"/>
        </w:r>
      </w:hyperlink>
    </w:p>
    <w:p w14:paraId="00110B11" w14:textId="77777777" w:rsidR="000E24F6" w:rsidRPr="000E24F6" w:rsidRDefault="00000000">
      <w:pPr>
        <w:pStyle w:val="TDC2"/>
        <w:tabs>
          <w:tab w:val="right" w:leader="dot" w:pos="8494"/>
        </w:tabs>
        <w:rPr>
          <w:rFonts w:ascii="Arial" w:hAnsi="Arial" w:cs="Arial"/>
          <w:noProof/>
        </w:rPr>
      </w:pPr>
      <w:hyperlink w:anchor="_Toc237440954" w:history="1">
        <w:r w:rsidR="000E24F6" w:rsidRPr="000E24F6">
          <w:rPr>
            <w:rStyle w:val="Hipervnculo"/>
            <w:rFonts w:ascii="Arial" w:hAnsi="Arial" w:cs="Arial"/>
            <w:b/>
            <w:bCs/>
            <w:noProof/>
            <w:lang w:val="es-PE"/>
          </w:rPr>
          <w:t>1.2 Formulación del problema</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_Toc237440954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5</w:t>
        </w:r>
        <w:r w:rsidR="000E24F6" w:rsidRPr="000E24F6">
          <w:rPr>
            <w:rFonts w:ascii="Arial" w:hAnsi="Arial" w:cs="Arial"/>
            <w:noProof/>
            <w:webHidden/>
          </w:rPr>
          <w:fldChar w:fldCharType="end"/>
        </w:r>
      </w:hyperlink>
    </w:p>
    <w:p w14:paraId="28E23F29" w14:textId="77777777" w:rsidR="000E24F6" w:rsidRPr="000E24F6" w:rsidRDefault="00000000">
      <w:pPr>
        <w:pStyle w:val="TDC2"/>
        <w:tabs>
          <w:tab w:val="right" w:leader="dot" w:pos="8494"/>
        </w:tabs>
        <w:rPr>
          <w:rFonts w:ascii="Arial" w:hAnsi="Arial" w:cs="Arial"/>
          <w:noProof/>
        </w:rPr>
      </w:pPr>
      <w:hyperlink w:anchor="_Toc237440955" w:history="1">
        <w:r w:rsidR="000E24F6" w:rsidRPr="000E24F6">
          <w:rPr>
            <w:rStyle w:val="Hipervnculo"/>
            <w:rFonts w:ascii="Arial" w:hAnsi="Arial" w:cs="Arial"/>
            <w:b/>
            <w:bCs/>
            <w:noProof/>
            <w:lang w:val="es-PE"/>
          </w:rPr>
          <w:t>1.3 Objetivos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_Toc237440955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5</w:t>
        </w:r>
        <w:r w:rsidR="000E24F6" w:rsidRPr="000E24F6">
          <w:rPr>
            <w:rFonts w:ascii="Arial" w:hAnsi="Arial" w:cs="Arial"/>
            <w:noProof/>
            <w:webHidden/>
          </w:rPr>
          <w:fldChar w:fldCharType="end"/>
        </w:r>
      </w:hyperlink>
    </w:p>
    <w:p w14:paraId="0A9DC579" w14:textId="77777777" w:rsidR="000E24F6" w:rsidRPr="000E24F6" w:rsidRDefault="00000000">
      <w:pPr>
        <w:pStyle w:val="TDC2"/>
        <w:tabs>
          <w:tab w:val="right" w:leader="dot" w:pos="8494"/>
        </w:tabs>
        <w:rPr>
          <w:rFonts w:ascii="Arial" w:hAnsi="Arial" w:cs="Arial"/>
          <w:noProof/>
        </w:rPr>
      </w:pPr>
      <w:hyperlink w:anchor="_Toc237440956" w:history="1">
        <w:r w:rsidR="000E24F6" w:rsidRPr="000E24F6">
          <w:rPr>
            <w:rStyle w:val="Hipervnculo"/>
            <w:rFonts w:ascii="Arial" w:hAnsi="Arial" w:cs="Arial"/>
            <w:b/>
            <w:bCs/>
            <w:noProof/>
            <w:lang w:val="es-PE"/>
          </w:rPr>
          <w:t>1.4 Justificación</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_Toc237440956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5</w:t>
        </w:r>
        <w:r w:rsidR="000E24F6" w:rsidRPr="000E24F6">
          <w:rPr>
            <w:rFonts w:ascii="Arial" w:hAnsi="Arial" w:cs="Arial"/>
            <w:noProof/>
            <w:webHidden/>
          </w:rPr>
          <w:fldChar w:fldCharType="end"/>
        </w:r>
      </w:hyperlink>
    </w:p>
    <w:p w14:paraId="61AD6169" w14:textId="77777777" w:rsidR="000E24F6" w:rsidRPr="000E24F6" w:rsidRDefault="00000000">
      <w:pPr>
        <w:pStyle w:val="TDC2"/>
        <w:tabs>
          <w:tab w:val="right" w:leader="dot" w:pos="8494"/>
        </w:tabs>
        <w:rPr>
          <w:rFonts w:ascii="Arial" w:hAnsi="Arial" w:cs="Arial"/>
          <w:noProof/>
        </w:rPr>
      </w:pPr>
      <w:hyperlink w:anchor="_Toc237440957" w:history="1">
        <w:r w:rsidR="000E24F6" w:rsidRPr="000E24F6">
          <w:rPr>
            <w:rStyle w:val="Hipervnculo"/>
            <w:rFonts w:ascii="Arial" w:hAnsi="Arial" w:cs="Arial"/>
            <w:b/>
            <w:bCs/>
            <w:noProof/>
            <w:lang w:val="es-PE"/>
          </w:rPr>
          <w:t>1.5 Alcances y Limitaciones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_Toc237440957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6</w:t>
        </w:r>
        <w:r w:rsidR="000E24F6" w:rsidRPr="000E24F6">
          <w:rPr>
            <w:rFonts w:ascii="Arial" w:hAnsi="Arial" w:cs="Arial"/>
            <w:noProof/>
            <w:webHidden/>
          </w:rPr>
          <w:fldChar w:fldCharType="end"/>
        </w:r>
      </w:hyperlink>
    </w:p>
    <w:p w14:paraId="537EEAA9" w14:textId="77777777" w:rsidR="000E24F6" w:rsidRPr="000E24F6" w:rsidRDefault="00000000">
      <w:pPr>
        <w:pStyle w:val="TDC3"/>
        <w:tabs>
          <w:tab w:val="right" w:leader="dot" w:pos="8494"/>
        </w:tabs>
        <w:rPr>
          <w:rFonts w:ascii="Arial" w:hAnsi="Arial" w:cs="Arial"/>
          <w:noProof/>
        </w:rPr>
      </w:pPr>
      <w:hyperlink w:anchor="_Toc237440958" w:history="1">
        <w:r w:rsidR="000E24F6" w:rsidRPr="000E24F6">
          <w:rPr>
            <w:rStyle w:val="Hipervnculo"/>
            <w:rFonts w:ascii="Arial" w:hAnsi="Arial" w:cs="Arial"/>
            <w:b/>
            <w:bCs/>
            <w:noProof/>
            <w:lang w:val="es-PE"/>
          </w:rPr>
          <w:t>1.5.1. Alcances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_Toc237440958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6</w:t>
        </w:r>
        <w:r w:rsidR="000E24F6" w:rsidRPr="000E24F6">
          <w:rPr>
            <w:rFonts w:ascii="Arial" w:hAnsi="Arial" w:cs="Arial"/>
            <w:noProof/>
            <w:webHidden/>
          </w:rPr>
          <w:fldChar w:fldCharType="end"/>
        </w:r>
      </w:hyperlink>
    </w:p>
    <w:p w14:paraId="46FD365A" w14:textId="77777777" w:rsidR="000E24F6" w:rsidRPr="000E24F6" w:rsidRDefault="00000000">
      <w:pPr>
        <w:pStyle w:val="TDC3"/>
        <w:tabs>
          <w:tab w:val="right" w:leader="dot" w:pos="8494"/>
        </w:tabs>
        <w:rPr>
          <w:rFonts w:ascii="Arial" w:hAnsi="Arial" w:cs="Arial"/>
          <w:noProof/>
        </w:rPr>
      </w:pPr>
      <w:hyperlink w:anchor="_Toc237440959" w:history="1">
        <w:r w:rsidR="000E24F6" w:rsidRPr="000E24F6">
          <w:rPr>
            <w:rStyle w:val="Hipervnculo"/>
            <w:rFonts w:ascii="Arial" w:hAnsi="Arial" w:cs="Arial"/>
            <w:b/>
            <w:bCs/>
            <w:noProof/>
            <w:lang w:val="es-PE"/>
          </w:rPr>
          <w:t>1.5.2. Limitaciones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_Toc237440959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6</w:t>
        </w:r>
        <w:r w:rsidR="000E24F6" w:rsidRPr="000E24F6">
          <w:rPr>
            <w:rFonts w:ascii="Arial" w:hAnsi="Arial" w:cs="Arial"/>
            <w:noProof/>
            <w:webHidden/>
          </w:rPr>
          <w:fldChar w:fldCharType="end"/>
        </w:r>
      </w:hyperlink>
    </w:p>
    <w:p w14:paraId="7B1AF62E" w14:textId="77777777" w:rsidR="000E24F6" w:rsidRPr="000E24F6" w:rsidRDefault="00000000">
      <w:pPr>
        <w:pStyle w:val="TDC1"/>
        <w:tabs>
          <w:tab w:val="right" w:leader="dot" w:pos="8494"/>
        </w:tabs>
        <w:rPr>
          <w:rFonts w:ascii="Arial" w:hAnsi="Arial" w:cs="Arial"/>
          <w:noProof/>
        </w:rPr>
      </w:pPr>
      <w:hyperlink w:anchor="_Toc237440960" w:history="1">
        <w:r w:rsidR="000E24F6" w:rsidRPr="000E24F6">
          <w:rPr>
            <w:rStyle w:val="Hipervnculo"/>
            <w:rFonts w:ascii="Arial" w:hAnsi="Arial" w:cs="Arial"/>
            <w:b/>
            <w:bCs/>
            <w:noProof/>
            <w:lang w:val="es-PE"/>
          </w:rPr>
          <w:t>II. METODOLOGÍA</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_Toc237440960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6</w:t>
        </w:r>
        <w:r w:rsidR="000E24F6" w:rsidRPr="000E24F6">
          <w:rPr>
            <w:rFonts w:ascii="Arial" w:hAnsi="Arial" w:cs="Arial"/>
            <w:noProof/>
            <w:webHidden/>
          </w:rPr>
          <w:fldChar w:fldCharType="end"/>
        </w:r>
      </w:hyperlink>
    </w:p>
    <w:p w14:paraId="54633A98" w14:textId="77777777" w:rsidR="000E24F6" w:rsidRPr="000E24F6" w:rsidRDefault="00000000">
      <w:pPr>
        <w:pStyle w:val="TDC2"/>
        <w:tabs>
          <w:tab w:val="right" w:leader="dot" w:pos="8494"/>
        </w:tabs>
        <w:rPr>
          <w:rFonts w:ascii="Arial" w:hAnsi="Arial" w:cs="Arial"/>
          <w:noProof/>
        </w:rPr>
      </w:pPr>
      <w:hyperlink w:anchor="_Toc237440961" w:history="1">
        <w:r w:rsidR="000E24F6" w:rsidRPr="000E24F6">
          <w:rPr>
            <w:rStyle w:val="Hipervnculo"/>
            <w:rFonts w:ascii="Arial" w:hAnsi="Arial" w:cs="Arial"/>
            <w:b/>
            <w:bCs/>
            <w:noProof/>
            <w:lang w:val="es-PE"/>
          </w:rPr>
          <w:t>2.1 Metodología de desarrollo</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_Toc237440961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6</w:t>
        </w:r>
        <w:r w:rsidR="000E24F6" w:rsidRPr="000E24F6">
          <w:rPr>
            <w:rFonts w:ascii="Arial" w:hAnsi="Arial" w:cs="Arial"/>
            <w:noProof/>
            <w:webHidden/>
          </w:rPr>
          <w:fldChar w:fldCharType="end"/>
        </w:r>
      </w:hyperlink>
    </w:p>
    <w:p w14:paraId="7DCBCB08" w14:textId="77777777" w:rsidR="000E24F6" w:rsidRPr="000E24F6" w:rsidRDefault="00000000">
      <w:pPr>
        <w:pStyle w:val="TDC2"/>
        <w:tabs>
          <w:tab w:val="right" w:leader="dot" w:pos="8494"/>
        </w:tabs>
        <w:rPr>
          <w:rFonts w:ascii="Arial" w:hAnsi="Arial" w:cs="Arial"/>
          <w:noProof/>
        </w:rPr>
      </w:pPr>
      <w:hyperlink w:anchor="_Toc237440962" w:history="1">
        <w:r w:rsidR="000E24F6" w:rsidRPr="000E24F6">
          <w:rPr>
            <w:rStyle w:val="Hipervnculo"/>
            <w:rFonts w:ascii="Arial" w:hAnsi="Arial" w:cs="Arial"/>
            <w:b/>
            <w:bCs/>
            <w:noProof/>
            <w:lang w:val="es-PE"/>
          </w:rPr>
          <w:t>2.2 Herramientas utilizadas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_Toc237440962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7</w:t>
        </w:r>
        <w:r w:rsidR="000E24F6" w:rsidRPr="000E24F6">
          <w:rPr>
            <w:rFonts w:ascii="Arial" w:hAnsi="Arial" w:cs="Arial"/>
            <w:noProof/>
            <w:webHidden/>
          </w:rPr>
          <w:fldChar w:fldCharType="end"/>
        </w:r>
      </w:hyperlink>
    </w:p>
    <w:p w14:paraId="0E38EEBD" w14:textId="77777777" w:rsidR="000E24F6" w:rsidRPr="000E24F6" w:rsidRDefault="00000000">
      <w:pPr>
        <w:pStyle w:val="TDC2"/>
        <w:tabs>
          <w:tab w:val="right" w:leader="dot" w:pos="8494"/>
        </w:tabs>
        <w:rPr>
          <w:rFonts w:ascii="Arial" w:hAnsi="Arial" w:cs="Arial"/>
          <w:noProof/>
        </w:rPr>
      </w:pPr>
      <w:hyperlink w:anchor="_Toc237440963" w:history="1">
        <w:r w:rsidR="000E24F6" w:rsidRPr="000E24F6">
          <w:rPr>
            <w:rStyle w:val="Hipervnculo"/>
            <w:rFonts w:ascii="Arial" w:hAnsi="Arial" w:cs="Arial"/>
            <w:b/>
            <w:bCs/>
            <w:noProof/>
            <w:lang w:val="es-PE"/>
          </w:rPr>
          <w:t>2.3 Diseño Arquitectónico</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_Toc237440963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7</w:t>
        </w:r>
        <w:r w:rsidR="000E24F6" w:rsidRPr="000E24F6">
          <w:rPr>
            <w:rFonts w:ascii="Arial" w:hAnsi="Arial" w:cs="Arial"/>
            <w:noProof/>
            <w:webHidden/>
          </w:rPr>
          <w:fldChar w:fldCharType="end"/>
        </w:r>
      </w:hyperlink>
    </w:p>
    <w:p w14:paraId="392B93D0" w14:textId="77777777" w:rsidR="000E24F6" w:rsidRPr="000E24F6" w:rsidRDefault="00000000">
      <w:pPr>
        <w:pStyle w:val="TDC3"/>
        <w:tabs>
          <w:tab w:val="right" w:leader="dot" w:pos="8494"/>
        </w:tabs>
        <w:rPr>
          <w:rFonts w:ascii="Arial" w:hAnsi="Arial" w:cs="Arial"/>
          <w:noProof/>
        </w:rPr>
      </w:pPr>
      <w:hyperlink w:anchor="_Toc237440964" w:history="1">
        <w:r w:rsidR="000E24F6" w:rsidRPr="000E24F6">
          <w:rPr>
            <w:rStyle w:val="Hipervnculo"/>
            <w:rFonts w:ascii="Arial" w:hAnsi="Arial" w:cs="Arial"/>
            <w:b/>
            <w:bCs/>
            <w:noProof/>
            <w:lang w:val="es-PE"/>
          </w:rPr>
          <w:t>2.3.1.Fuente de datos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_Toc237440964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7</w:t>
        </w:r>
        <w:r w:rsidR="000E24F6" w:rsidRPr="000E24F6">
          <w:rPr>
            <w:rFonts w:ascii="Arial" w:hAnsi="Arial" w:cs="Arial"/>
            <w:noProof/>
            <w:webHidden/>
          </w:rPr>
          <w:fldChar w:fldCharType="end"/>
        </w:r>
      </w:hyperlink>
    </w:p>
    <w:p w14:paraId="57D27385" w14:textId="77777777" w:rsidR="000E24F6" w:rsidRPr="000E24F6" w:rsidRDefault="00000000">
      <w:pPr>
        <w:pStyle w:val="TDC3"/>
        <w:tabs>
          <w:tab w:val="right" w:leader="dot" w:pos="8494"/>
        </w:tabs>
        <w:rPr>
          <w:rFonts w:ascii="Arial" w:hAnsi="Arial" w:cs="Arial"/>
          <w:noProof/>
        </w:rPr>
      </w:pPr>
      <w:hyperlink w:anchor="_Toc237440965" w:history="1">
        <w:r w:rsidR="000E24F6" w:rsidRPr="000E24F6">
          <w:rPr>
            <w:rStyle w:val="Hipervnculo"/>
            <w:rFonts w:ascii="Arial" w:hAnsi="Arial" w:cs="Arial"/>
            <w:b/>
            <w:bCs/>
            <w:noProof/>
            <w:lang w:val="es-PE"/>
          </w:rPr>
          <w:t>2.3.2.Proceso ETL</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_Toc237440965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8</w:t>
        </w:r>
        <w:r w:rsidR="000E24F6" w:rsidRPr="000E24F6">
          <w:rPr>
            <w:rFonts w:ascii="Arial" w:hAnsi="Arial" w:cs="Arial"/>
            <w:noProof/>
            <w:webHidden/>
          </w:rPr>
          <w:fldChar w:fldCharType="end"/>
        </w:r>
      </w:hyperlink>
    </w:p>
    <w:p w14:paraId="3FA690CE" w14:textId="77777777" w:rsidR="000E24F6" w:rsidRPr="000E24F6" w:rsidRDefault="00000000">
      <w:pPr>
        <w:pStyle w:val="TDC3"/>
        <w:tabs>
          <w:tab w:val="right" w:leader="dot" w:pos="8494"/>
        </w:tabs>
        <w:rPr>
          <w:rFonts w:ascii="Arial" w:hAnsi="Arial" w:cs="Arial"/>
          <w:noProof/>
        </w:rPr>
      </w:pPr>
      <w:hyperlink w:anchor="_Toc237440966" w:history="1">
        <w:r w:rsidR="000E24F6" w:rsidRPr="000E24F6">
          <w:rPr>
            <w:rStyle w:val="Hipervnculo"/>
            <w:rFonts w:ascii="Arial" w:hAnsi="Arial" w:cs="Arial"/>
            <w:b/>
            <w:bCs/>
            <w:noProof/>
            <w:lang w:val="es-PE"/>
          </w:rPr>
          <w:t>2.3.3.Data Warehouse</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_Toc237440966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8</w:t>
        </w:r>
        <w:r w:rsidR="000E24F6" w:rsidRPr="000E24F6">
          <w:rPr>
            <w:rFonts w:ascii="Arial" w:hAnsi="Arial" w:cs="Arial"/>
            <w:noProof/>
            <w:webHidden/>
          </w:rPr>
          <w:fldChar w:fldCharType="end"/>
        </w:r>
      </w:hyperlink>
    </w:p>
    <w:p w14:paraId="740E005B" w14:textId="77777777" w:rsidR="000E24F6" w:rsidRPr="000E24F6" w:rsidRDefault="00000000">
      <w:pPr>
        <w:pStyle w:val="TDC3"/>
        <w:tabs>
          <w:tab w:val="right" w:leader="dot" w:pos="8494"/>
        </w:tabs>
        <w:rPr>
          <w:rFonts w:ascii="Arial" w:hAnsi="Arial" w:cs="Arial"/>
          <w:noProof/>
        </w:rPr>
      </w:pPr>
      <w:hyperlink w:anchor="_Toc237440967" w:history="1">
        <w:r w:rsidR="000E24F6" w:rsidRPr="000E24F6">
          <w:rPr>
            <w:rStyle w:val="Hipervnculo"/>
            <w:rFonts w:ascii="Arial" w:hAnsi="Arial" w:cs="Arial"/>
            <w:b/>
            <w:bCs/>
            <w:noProof/>
            <w:lang w:val="es-PE"/>
          </w:rPr>
          <w:t>2.3.4.Power Bi</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_Toc237440967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8</w:t>
        </w:r>
        <w:r w:rsidR="000E24F6" w:rsidRPr="000E24F6">
          <w:rPr>
            <w:rFonts w:ascii="Arial" w:hAnsi="Arial" w:cs="Arial"/>
            <w:noProof/>
            <w:webHidden/>
          </w:rPr>
          <w:fldChar w:fldCharType="end"/>
        </w:r>
      </w:hyperlink>
    </w:p>
    <w:p w14:paraId="583094E0" w14:textId="77777777" w:rsidR="000E24F6" w:rsidRPr="000E24F6" w:rsidRDefault="00000000">
      <w:pPr>
        <w:pStyle w:val="TDC2"/>
        <w:tabs>
          <w:tab w:val="right" w:leader="dot" w:pos="8494"/>
        </w:tabs>
        <w:rPr>
          <w:rFonts w:ascii="Arial" w:hAnsi="Arial" w:cs="Arial"/>
          <w:noProof/>
        </w:rPr>
      </w:pPr>
      <w:hyperlink w:anchor="_Toc237440968" w:history="1">
        <w:r w:rsidR="000E24F6" w:rsidRPr="000E24F6">
          <w:rPr>
            <w:rStyle w:val="Hipervnculo"/>
            <w:rFonts w:ascii="Arial" w:hAnsi="Arial" w:cs="Arial"/>
            <w:b/>
            <w:bCs/>
            <w:noProof/>
            <w:lang w:val="es-PE"/>
          </w:rPr>
          <w:t>2.4 Planificación</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_Toc237440968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9</w:t>
        </w:r>
        <w:r w:rsidR="000E24F6" w:rsidRPr="000E24F6">
          <w:rPr>
            <w:rFonts w:ascii="Arial" w:hAnsi="Arial" w:cs="Arial"/>
            <w:noProof/>
            <w:webHidden/>
          </w:rPr>
          <w:fldChar w:fldCharType="end"/>
        </w:r>
      </w:hyperlink>
    </w:p>
    <w:p w14:paraId="5ACC2BEA" w14:textId="77777777" w:rsidR="000E24F6" w:rsidRPr="000E24F6" w:rsidRDefault="00000000">
      <w:pPr>
        <w:pStyle w:val="TDC1"/>
        <w:tabs>
          <w:tab w:val="right" w:leader="dot" w:pos="8494"/>
        </w:tabs>
        <w:rPr>
          <w:rFonts w:ascii="Arial" w:hAnsi="Arial" w:cs="Arial"/>
          <w:noProof/>
        </w:rPr>
      </w:pPr>
      <w:hyperlink w:anchor="_Toc237440969" w:history="1">
        <w:r w:rsidR="000E24F6" w:rsidRPr="000E24F6">
          <w:rPr>
            <w:rStyle w:val="Hipervnculo"/>
            <w:rFonts w:ascii="Arial" w:hAnsi="Arial" w:cs="Arial"/>
            <w:b/>
            <w:bCs/>
            <w:noProof/>
            <w:lang w:val="es-PE"/>
          </w:rPr>
          <w:t>III. DESARROLLO Y RESULTADOS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_Toc237440969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10</w:t>
        </w:r>
        <w:r w:rsidR="000E24F6" w:rsidRPr="000E24F6">
          <w:rPr>
            <w:rFonts w:ascii="Arial" w:hAnsi="Arial" w:cs="Arial"/>
            <w:noProof/>
            <w:webHidden/>
          </w:rPr>
          <w:fldChar w:fldCharType="end"/>
        </w:r>
      </w:hyperlink>
    </w:p>
    <w:p w14:paraId="65BDA857" w14:textId="77777777" w:rsidR="000E24F6" w:rsidRPr="000E24F6" w:rsidRDefault="00000000">
      <w:pPr>
        <w:pStyle w:val="TDC2"/>
        <w:tabs>
          <w:tab w:val="right" w:leader="dot" w:pos="8494"/>
        </w:tabs>
        <w:rPr>
          <w:rFonts w:ascii="Arial" w:hAnsi="Arial" w:cs="Arial"/>
          <w:noProof/>
        </w:rPr>
      </w:pPr>
      <w:hyperlink w:anchor="_Toc237440970" w:history="1">
        <w:r w:rsidR="000E24F6" w:rsidRPr="000E24F6">
          <w:rPr>
            <w:rStyle w:val="Hipervnculo"/>
            <w:rFonts w:ascii="Arial" w:hAnsi="Arial" w:cs="Arial"/>
            <w:b/>
            <w:bCs/>
            <w:noProof/>
            <w:lang w:val="es-PE"/>
          </w:rPr>
          <w:t>3.1 Requerimientos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_Toc237440970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10</w:t>
        </w:r>
        <w:r w:rsidR="000E24F6" w:rsidRPr="000E24F6">
          <w:rPr>
            <w:rFonts w:ascii="Arial" w:hAnsi="Arial" w:cs="Arial"/>
            <w:noProof/>
            <w:webHidden/>
          </w:rPr>
          <w:fldChar w:fldCharType="end"/>
        </w:r>
      </w:hyperlink>
    </w:p>
    <w:p w14:paraId="37F006DE" w14:textId="77777777" w:rsidR="000E24F6" w:rsidRPr="000E24F6" w:rsidRDefault="00000000">
      <w:pPr>
        <w:pStyle w:val="TDC3"/>
        <w:tabs>
          <w:tab w:val="right" w:leader="dot" w:pos="8494"/>
        </w:tabs>
        <w:rPr>
          <w:rFonts w:ascii="Arial" w:hAnsi="Arial" w:cs="Arial"/>
          <w:noProof/>
        </w:rPr>
      </w:pPr>
      <w:hyperlink w:anchor="_Toc237440971" w:history="1">
        <w:r w:rsidR="000E24F6" w:rsidRPr="000E24F6">
          <w:rPr>
            <w:rStyle w:val="Hipervnculo"/>
            <w:rFonts w:ascii="Arial" w:hAnsi="Arial" w:cs="Arial"/>
            <w:b/>
            <w:bCs/>
            <w:noProof/>
            <w:lang w:val="es-PE"/>
          </w:rPr>
          <w:t>3.1.1. Requerimientos Funcionales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_Toc237440971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10</w:t>
        </w:r>
        <w:r w:rsidR="000E24F6" w:rsidRPr="000E24F6">
          <w:rPr>
            <w:rFonts w:ascii="Arial" w:hAnsi="Arial" w:cs="Arial"/>
            <w:noProof/>
            <w:webHidden/>
          </w:rPr>
          <w:fldChar w:fldCharType="end"/>
        </w:r>
      </w:hyperlink>
    </w:p>
    <w:p w14:paraId="0E4456C2" w14:textId="77777777" w:rsidR="000E24F6" w:rsidRPr="000E24F6" w:rsidRDefault="00000000">
      <w:pPr>
        <w:pStyle w:val="TDC3"/>
        <w:tabs>
          <w:tab w:val="right" w:leader="dot" w:pos="8494"/>
        </w:tabs>
        <w:rPr>
          <w:rFonts w:ascii="Arial" w:hAnsi="Arial" w:cs="Arial"/>
          <w:noProof/>
        </w:rPr>
      </w:pPr>
      <w:hyperlink w:anchor="_Toc237440972" w:history="1">
        <w:r w:rsidR="000E24F6" w:rsidRPr="000E24F6">
          <w:rPr>
            <w:rStyle w:val="Hipervnculo"/>
            <w:rFonts w:ascii="Arial" w:hAnsi="Arial" w:cs="Arial"/>
            <w:b/>
            <w:bCs/>
            <w:noProof/>
            <w:lang w:val="es-PE"/>
          </w:rPr>
          <w:t>3.1.2. Requerimientos No Funcionales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_Toc237440972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10</w:t>
        </w:r>
        <w:r w:rsidR="000E24F6" w:rsidRPr="000E24F6">
          <w:rPr>
            <w:rFonts w:ascii="Arial" w:hAnsi="Arial" w:cs="Arial"/>
            <w:noProof/>
            <w:webHidden/>
          </w:rPr>
          <w:fldChar w:fldCharType="end"/>
        </w:r>
      </w:hyperlink>
    </w:p>
    <w:p w14:paraId="6EC0F75D" w14:textId="77777777" w:rsidR="000E24F6" w:rsidRPr="000E24F6" w:rsidRDefault="00000000">
      <w:pPr>
        <w:pStyle w:val="TDC2"/>
        <w:tabs>
          <w:tab w:val="right" w:leader="dot" w:pos="8494"/>
        </w:tabs>
        <w:rPr>
          <w:rFonts w:ascii="Arial" w:hAnsi="Arial" w:cs="Arial"/>
          <w:noProof/>
        </w:rPr>
      </w:pPr>
      <w:hyperlink w:anchor="_Toc237440973" w:history="1">
        <w:r w:rsidR="000E24F6" w:rsidRPr="000E24F6">
          <w:rPr>
            <w:rStyle w:val="Hipervnculo"/>
            <w:rFonts w:ascii="Arial" w:hAnsi="Arial" w:cs="Arial"/>
            <w:b/>
            <w:bCs/>
            <w:noProof/>
            <w:lang w:val="es-PE"/>
          </w:rPr>
          <w:t>3.2 Fuente de datos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_Toc237440973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10</w:t>
        </w:r>
        <w:r w:rsidR="000E24F6" w:rsidRPr="000E24F6">
          <w:rPr>
            <w:rFonts w:ascii="Arial" w:hAnsi="Arial" w:cs="Arial"/>
            <w:noProof/>
            <w:webHidden/>
          </w:rPr>
          <w:fldChar w:fldCharType="end"/>
        </w:r>
      </w:hyperlink>
    </w:p>
    <w:p w14:paraId="7BDE8F09" w14:textId="77777777" w:rsidR="000E24F6" w:rsidRPr="000E24F6" w:rsidRDefault="00000000">
      <w:pPr>
        <w:pStyle w:val="TDC2"/>
        <w:tabs>
          <w:tab w:val="right" w:leader="dot" w:pos="8494"/>
        </w:tabs>
        <w:rPr>
          <w:rFonts w:ascii="Arial" w:hAnsi="Arial" w:cs="Arial"/>
          <w:noProof/>
        </w:rPr>
      </w:pPr>
      <w:hyperlink w:anchor="_Toc237440974" w:history="1">
        <w:r w:rsidR="000E24F6" w:rsidRPr="000E24F6">
          <w:rPr>
            <w:rStyle w:val="Hipervnculo"/>
            <w:rFonts w:ascii="Arial" w:hAnsi="Arial" w:cs="Arial"/>
            <w:b/>
            <w:bCs/>
            <w:noProof/>
            <w:lang w:val="es-PE"/>
          </w:rPr>
          <w:t>3.3 Modelo Dimensional</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_Toc237440974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11</w:t>
        </w:r>
        <w:r w:rsidR="000E24F6" w:rsidRPr="000E24F6">
          <w:rPr>
            <w:rFonts w:ascii="Arial" w:hAnsi="Arial" w:cs="Arial"/>
            <w:noProof/>
            <w:webHidden/>
          </w:rPr>
          <w:fldChar w:fldCharType="end"/>
        </w:r>
      </w:hyperlink>
    </w:p>
    <w:p w14:paraId="24224DF9" w14:textId="77777777" w:rsidR="000E24F6" w:rsidRPr="000E24F6" w:rsidRDefault="00000000">
      <w:pPr>
        <w:pStyle w:val="TDC2"/>
        <w:tabs>
          <w:tab w:val="right" w:leader="dot" w:pos="8494"/>
        </w:tabs>
        <w:rPr>
          <w:rFonts w:ascii="Arial" w:hAnsi="Arial" w:cs="Arial"/>
          <w:noProof/>
        </w:rPr>
      </w:pPr>
      <w:hyperlink w:anchor="_Toc237440975" w:history="1">
        <w:r w:rsidR="000E24F6" w:rsidRPr="000E24F6">
          <w:rPr>
            <w:rStyle w:val="Hipervnculo"/>
            <w:rFonts w:ascii="Arial" w:hAnsi="Arial" w:cs="Arial"/>
            <w:b/>
            <w:bCs/>
            <w:noProof/>
            <w:lang w:val="es-PE"/>
          </w:rPr>
          <w:t>3.4 Implementación ETL</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_Toc237440975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12</w:t>
        </w:r>
        <w:r w:rsidR="000E24F6" w:rsidRPr="000E24F6">
          <w:rPr>
            <w:rFonts w:ascii="Arial" w:hAnsi="Arial" w:cs="Arial"/>
            <w:noProof/>
            <w:webHidden/>
          </w:rPr>
          <w:fldChar w:fldCharType="end"/>
        </w:r>
      </w:hyperlink>
    </w:p>
    <w:p w14:paraId="53160D1E" w14:textId="77777777" w:rsidR="000E24F6" w:rsidRPr="000E24F6" w:rsidRDefault="00000000">
      <w:pPr>
        <w:pStyle w:val="TDC3"/>
        <w:tabs>
          <w:tab w:val="right" w:leader="dot" w:pos="8494"/>
        </w:tabs>
        <w:rPr>
          <w:rFonts w:ascii="Arial" w:hAnsi="Arial" w:cs="Arial"/>
          <w:noProof/>
        </w:rPr>
      </w:pPr>
      <w:hyperlink w:anchor="_Toc237440976" w:history="1">
        <w:r w:rsidR="000E24F6" w:rsidRPr="000E24F6">
          <w:rPr>
            <w:rStyle w:val="Hipervnculo"/>
            <w:rFonts w:ascii="Arial" w:hAnsi="Arial" w:cs="Arial"/>
            <w:b/>
            <w:bCs/>
            <w:noProof/>
            <w:lang w:val="es-PE"/>
          </w:rPr>
          <w:t>3.4.1 Carga de Dimensiones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_Toc237440976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12</w:t>
        </w:r>
        <w:r w:rsidR="000E24F6" w:rsidRPr="000E24F6">
          <w:rPr>
            <w:rFonts w:ascii="Arial" w:hAnsi="Arial" w:cs="Arial"/>
            <w:noProof/>
            <w:webHidden/>
          </w:rPr>
          <w:fldChar w:fldCharType="end"/>
        </w:r>
      </w:hyperlink>
    </w:p>
    <w:p w14:paraId="10021291" w14:textId="77777777" w:rsidR="000E24F6" w:rsidRPr="000E24F6" w:rsidRDefault="00000000">
      <w:pPr>
        <w:pStyle w:val="TDC3"/>
        <w:tabs>
          <w:tab w:val="right" w:leader="dot" w:pos="8494"/>
        </w:tabs>
        <w:rPr>
          <w:rFonts w:ascii="Arial" w:hAnsi="Arial" w:cs="Arial"/>
          <w:noProof/>
        </w:rPr>
      </w:pPr>
      <w:hyperlink w:anchor="_Toc237440977" w:history="1">
        <w:r w:rsidR="000E24F6" w:rsidRPr="000E24F6">
          <w:rPr>
            <w:rStyle w:val="Hipervnculo"/>
            <w:rFonts w:ascii="Arial" w:hAnsi="Arial" w:cs="Arial"/>
            <w:b/>
            <w:bCs/>
            <w:noProof/>
            <w:lang w:val="es-PE"/>
          </w:rPr>
          <w:t>3.4.2 Carga de la Tabla de Hechos (Ventas)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_Toc237440977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16</w:t>
        </w:r>
        <w:r w:rsidR="000E24F6" w:rsidRPr="000E24F6">
          <w:rPr>
            <w:rFonts w:ascii="Arial" w:hAnsi="Arial" w:cs="Arial"/>
            <w:noProof/>
            <w:webHidden/>
          </w:rPr>
          <w:fldChar w:fldCharType="end"/>
        </w:r>
      </w:hyperlink>
    </w:p>
    <w:p w14:paraId="3A8EEFE9" w14:textId="77777777" w:rsidR="000E24F6" w:rsidRPr="000E24F6" w:rsidRDefault="00000000">
      <w:pPr>
        <w:pStyle w:val="TDC2"/>
        <w:tabs>
          <w:tab w:val="right" w:leader="dot" w:pos="8494"/>
        </w:tabs>
        <w:rPr>
          <w:rFonts w:ascii="Arial" w:hAnsi="Arial" w:cs="Arial"/>
          <w:noProof/>
        </w:rPr>
      </w:pPr>
      <w:hyperlink w:anchor="_Toc237440978" w:history="1">
        <w:r w:rsidR="000E24F6" w:rsidRPr="000E24F6">
          <w:rPr>
            <w:rStyle w:val="Hipervnculo"/>
            <w:rFonts w:ascii="Arial" w:hAnsi="Arial" w:cs="Arial"/>
            <w:b/>
            <w:bCs/>
            <w:noProof/>
            <w:lang w:val="es-PE"/>
          </w:rPr>
          <w:t>3.5 Cubos OLAP</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_Toc237440978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19</w:t>
        </w:r>
        <w:r w:rsidR="000E24F6" w:rsidRPr="000E24F6">
          <w:rPr>
            <w:rFonts w:ascii="Arial" w:hAnsi="Arial" w:cs="Arial"/>
            <w:noProof/>
            <w:webHidden/>
          </w:rPr>
          <w:fldChar w:fldCharType="end"/>
        </w:r>
      </w:hyperlink>
    </w:p>
    <w:p w14:paraId="18969012" w14:textId="77777777" w:rsidR="000E24F6" w:rsidRPr="000E24F6" w:rsidRDefault="00000000">
      <w:pPr>
        <w:pStyle w:val="TDC2"/>
        <w:tabs>
          <w:tab w:val="right" w:leader="dot" w:pos="8494"/>
        </w:tabs>
        <w:rPr>
          <w:rFonts w:ascii="Arial" w:hAnsi="Arial" w:cs="Arial"/>
          <w:noProof/>
        </w:rPr>
      </w:pPr>
      <w:hyperlink w:anchor="_Toc237440979" w:history="1">
        <w:r w:rsidR="000E24F6" w:rsidRPr="000E24F6">
          <w:rPr>
            <w:rStyle w:val="Hipervnculo"/>
            <w:rFonts w:ascii="Arial" w:hAnsi="Arial" w:cs="Arial"/>
            <w:b/>
            <w:bCs/>
            <w:noProof/>
            <w:lang w:val="es-PE"/>
          </w:rPr>
          <w:t>3.6 Desarrollado Dashboard</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_Toc237440979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21</w:t>
        </w:r>
        <w:r w:rsidR="000E24F6" w:rsidRPr="000E24F6">
          <w:rPr>
            <w:rFonts w:ascii="Arial" w:hAnsi="Arial" w:cs="Arial"/>
            <w:noProof/>
            <w:webHidden/>
          </w:rPr>
          <w:fldChar w:fldCharType="end"/>
        </w:r>
      </w:hyperlink>
    </w:p>
    <w:p w14:paraId="6321AE85" w14:textId="77777777" w:rsidR="000E24F6" w:rsidRPr="000E24F6" w:rsidRDefault="00000000">
      <w:pPr>
        <w:pStyle w:val="TDC2"/>
        <w:tabs>
          <w:tab w:val="right" w:leader="dot" w:pos="8494"/>
        </w:tabs>
        <w:rPr>
          <w:rFonts w:ascii="Arial" w:hAnsi="Arial" w:cs="Arial"/>
          <w:noProof/>
        </w:rPr>
      </w:pPr>
      <w:hyperlink w:anchor="_Toc237440980" w:history="1">
        <w:r w:rsidR="000E24F6" w:rsidRPr="000E24F6">
          <w:rPr>
            <w:rStyle w:val="Hipervnculo"/>
            <w:rFonts w:ascii="Arial" w:hAnsi="Arial" w:cs="Arial"/>
            <w:b/>
            <w:bCs/>
            <w:noProof/>
            <w:lang w:val="es-PE"/>
          </w:rPr>
          <w:t>3.7 KPIs Obtenidos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_Toc237440980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26</w:t>
        </w:r>
        <w:r w:rsidR="000E24F6" w:rsidRPr="000E24F6">
          <w:rPr>
            <w:rFonts w:ascii="Arial" w:hAnsi="Arial" w:cs="Arial"/>
            <w:noProof/>
            <w:webHidden/>
          </w:rPr>
          <w:fldChar w:fldCharType="end"/>
        </w:r>
      </w:hyperlink>
    </w:p>
    <w:p w14:paraId="1E31160F" w14:textId="77777777" w:rsidR="000E24F6" w:rsidRPr="000E24F6" w:rsidRDefault="00000000">
      <w:pPr>
        <w:pStyle w:val="TDC2"/>
        <w:tabs>
          <w:tab w:val="right" w:leader="dot" w:pos="8494"/>
        </w:tabs>
        <w:rPr>
          <w:rFonts w:ascii="Arial" w:hAnsi="Arial" w:cs="Arial"/>
          <w:noProof/>
        </w:rPr>
      </w:pPr>
      <w:hyperlink w:anchor="_Toc237440981" w:history="1">
        <w:r w:rsidR="000E24F6" w:rsidRPr="000E24F6">
          <w:rPr>
            <w:rStyle w:val="Hipervnculo"/>
            <w:rFonts w:ascii="Arial" w:hAnsi="Arial" w:cs="Arial"/>
            <w:b/>
            <w:bCs/>
            <w:noProof/>
            <w:lang w:val="es-PE"/>
          </w:rPr>
          <w:t>3.8 Discusión</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_Toc237440981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26</w:t>
        </w:r>
        <w:r w:rsidR="000E24F6" w:rsidRPr="000E24F6">
          <w:rPr>
            <w:rFonts w:ascii="Arial" w:hAnsi="Arial" w:cs="Arial"/>
            <w:noProof/>
            <w:webHidden/>
          </w:rPr>
          <w:fldChar w:fldCharType="end"/>
        </w:r>
      </w:hyperlink>
    </w:p>
    <w:p w14:paraId="5C280CF2" w14:textId="77777777" w:rsidR="000E24F6" w:rsidRPr="000E24F6" w:rsidRDefault="00000000">
      <w:pPr>
        <w:pStyle w:val="TDC1"/>
        <w:tabs>
          <w:tab w:val="right" w:leader="dot" w:pos="8494"/>
        </w:tabs>
        <w:rPr>
          <w:rFonts w:ascii="Arial" w:hAnsi="Arial" w:cs="Arial"/>
          <w:noProof/>
        </w:rPr>
      </w:pPr>
      <w:hyperlink w:anchor="_Toc237440982" w:history="1">
        <w:r w:rsidR="000E24F6" w:rsidRPr="000E24F6">
          <w:rPr>
            <w:rStyle w:val="Hipervnculo"/>
            <w:rFonts w:ascii="Arial" w:hAnsi="Arial" w:cs="Arial"/>
            <w:b/>
            <w:bCs/>
            <w:noProof/>
            <w:lang w:val="es-PE"/>
          </w:rPr>
          <w:t>IV. CONCLUSIONES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_Toc237440982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27</w:t>
        </w:r>
        <w:r w:rsidR="000E24F6" w:rsidRPr="000E24F6">
          <w:rPr>
            <w:rFonts w:ascii="Arial" w:hAnsi="Arial" w:cs="Arial"/>
            <w:noProof/>
            <w:webHidden/>
          </w:rPr>
          <w:fldChar w:fldCharType="end"/>
        </w:r>
      </w:hyperlink>
    </w:p>
    <w:p w14:paraId="07859568" w14:textId="77777777" w:rsidR="000E24F6" w:rsidRPr="000E24F6" w:rsidRDefault="00000000">
      <w:pPr>
        <w:pStyle w:val="TDC1"/>
        <w:tabs>
          <w:tab w:val="right" w:leader="dot" w:pos="8494"/>
        </w:tabs>
        <w:rPr>
          <w:rFonts w:ascii="Arial" w:hAnsi="Arial" w:cs="Arial"/>
          <w:noProof/>
        </w:rPr>
      </w:pPr>
      <w:hyperlink w:anchor="_Toc237440983" w:history="1">
        <w:r w:rsidR="000E24F6" w:rsidRPr="000E24F6">
          <w:rPr>
            <w:rStyle w:val="Hipervnculo"/>
            <w:rFonts w:ascii="Arial" w:hAnsi="Arial" w:cs="Arial"/>
            <w:b/>
            <w:bCs/>
            <w:noProof/>
            <w:lang w:val="es-PE"/>
          </w:rPr>
          <w:t>RECOMENDACIONES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_Toc237440983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28</w:t>
        </w:r>
        <w:r w:rsidR="000E24F6" w:rsidRPr="000E24F6">
          <w:rPr>
            <w:rFonts w:ascii="Arial" w:hAnsi="Arial" w:cs="Arial"/>
            <w:noProof/>
            <w:webHidden/>
          </w:rPr>
          <w:fldChar w:fldCharType="end"/>
        </w:r>
      </w:hyperlink>
    </w:p>
    <w:p w14:paraId="2AC16311" w14:textId="77777777" w:rsidR="000E24F6" w:rsidRPr="000E24F6" w:rsidRDefault="00000000">
      <w:pPr>
        <w:pStyle w:val="TDC1"/>
        <w:tabs>
          <w:tab w:val="right" w:leader="dot" w:pos="8494"/>
        </w:tabs>
        <w:rPr>
          <w:rFonts w:ascii="Arial" w:hAnsi="Arial" w:cs="Arial"/>
          <w:noProof/>
        </w:rPr>
      </w:pPr>
      <w:hyperlink w:anchor="_Toc237440984" w:history="1">
        <w:r w:rsidR="000E24F6" w:rsidRPr="000E24F6">
          <w:rPr>
            <w:rStyle w:val="Hipervnculo"/>
            <w:rFonts w:ascii="Arial" w:hAnsi="Arial" w:cs="Arial"/>
            <w:b/>
            <w:bCs/>
            <w:noProof/>
            <w:lang w:val="es-PE"/>
          </w:rPr>
          <w:t>REFERENCIAS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_Toc237440984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28</w:t>
        </w:r>
        <w:r w:rsidR="000E24F6" w:rsidRPr="000E24F6">
          <w:rPr>
            <w:rFonts w:ascii="Arial" w:hAnsi="Arial" w:cs="Arial"/>
            <w:noProof/>
            <w:webHidden/>
          </w:rPr>
          <w:fldChar w:fldCharType="end"/>
        </w:r>
      </w:hyperlink>
    </w:p>
    <w:p w14:paraId="58024410" w14:textId="77777777" w:rsidR="000E24F6" w:rsidRPr="000E24F6" w:rsidRDefault="00000000">
      <w:pPr>
        <w:pStyle w:val="TDC1"/>
        <w:tabs>
          <w:tab w:val="right" w:leader="dot" w:pos="8494"/>
        </w:tabs>
        <w:rPr>
          <w:rFonts w:ascii="Arial" w:hAnsi="Arial" w:cs="Arial"/>
          <w:noProof/>
        </w:rPr>
      </w:pPr>
      <w:hyperlink w:anchor="_Toc237440985" w:history="1">
        <w:r w:rsidR="000E24F6" w:rsidRPr="000E24F6">
          <w:rPr>
            <w:rStyle w:val="Hipervnculo"/>
            <w:rFonts w:ascii="Arial" w:hAnsi="Arial" w:cs="Arial"/>
            <w:b/>
            <w:bCs/>
            <w:noProof/>
            <w:lang w:val="es-PE"/>
          </w:rPr>
          <w:t>ANEXOS</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_Toc237440985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28</w:t>
        </w:r>
        <w:r w:rsidR="000E24F6" w:rsidRPr="000E24F6">
          <w:rPr>
            <w:rFonts w:ascii="Arial" w:hAnsi="Arial" w:cs="Arial"/>
            <w:noProof/>
            <w:webHidden/>
          </w:rPr>
          <w:fldChar w:fldCharType="end"/>
        </w:r>
      </w:hyperlink>
    </w:p>
    <w:p w14:paraId="69F9FF30" w14:textId="77777777" w:rsidR="00B15564" w:rsidRPr="000E24F6" w:rsidRDefault="00B15564" w:rsidP="00B15564">
      <w:pPr>
        <w:rPr>
          <w:rFonts w:ascii="Arial" w:hAnsi="Arial" w:cs="Arial"/>
        </w:rPr>
      </w:pPr>
      <w:r w:rsidRPr="000E24F6">
        <w:rPr>
          <w:rFonts w:ascii="Arial" w:hAnsi="Arial" w:cs="Arial"/>
        </w:rPr>
        <w:fldChar w:fldCharType="end"/>
      </w:r>
    </w:p>
    <w:p w14:paraId="36BFCB6D" w14:textId="77777777" w:rsidR="000E24F6" w:rsidRPr="000E24F6" w:rsidRDefault="000E24F6" w:rsidP="00B15564">
      <w:pPr>
        <w:rPr>
          <w:rFonts w:ascii="Arial" w:hAnsi="Arial" w:cs="Arial"/>
        </w:rPr>
      </w:pPr>
    </w:p>
    <w:p w14:paraId="76EBD927" w14:textId="77777777" w:rsidR="000E24F6" w:rsidRPr="000E24F6" w:rsidRDefault="000E24F6" w:rsidP="00B15564">
      <w:pPr>
        <w:rPr>
          <w:rFonts w:ascii="Arial" w:hAnsi="Arial" w:cs="Arial"/>
        </w:rPr>
      </w:pPr>
    </w:p>
    <w:p w14:paraId="50F6B516" w14:textId="77777777" w:rsidR="000E24F6" w:rsidRPr="000E24F6" w:rsidRDefault="000E24F6" w:rsidP="00B15564">
      <w:pPr>
        <w:rPr>
          <w:rFonts w:ascii="Arial" w:hAnsi="Arial" w:cs="Arial"/>
        </w:rPr>
      </w:pPr>
    </w:p>
    <w:p w14:paraId="238DFA04" w14:textId="77777777" w:rsidR="000E24F6" w:rsidRPr="000E24F6" w:rsidRDefault="000E24F6" w:rsidP="00B15564">
      <w:pPr>
        <w:rPr>
          <w:rFonts w:ascii="Arial" w:hAnsi="Arial" w:cs="Arial"/>
        </w:rPr>
      </w:pPr>
    </w:p>
    <w:p w14:paraId="18BD29F2" w14:textId="77777777" w:rsidR="000E24F6" w:rsidRPr="000E24F6" w:rsidRDefault="000E24F6" w:rsidP="00B15564">
      <w:pPr>
        <w:rPr>
          <w:rFonts w:ascii="Arial" w:hAnsi="Arial" w:cs="Arial"/>
        </w:rPr>
      </w:pPr>
    </w:p>
    <w:p w14:paraId="2BFEEF20" w14:textId="77777777" w:rsidR="000E24F6" w:rsidRPr="000E24F6" w:rsidRDefault="000E24F6" w:rsidP="00B15564">
      <w:pPr>
        <w:rPr>
          <w:rFonts w:ascii="Arial" w:hAnsi="Arial" w:cs="Arial"/>
        </w:rPr>
      </w:pPr>
    </w:p>
    <w:p w14:paraId="6E2859AA" w14:textId="77777777" w:rsidR="000E24F6" w:rsidRPr="000E24F6" w:rsidRDefault="000E24F6" w:rsidP="00B15564">
      <w:pPr>
        <w:rPr>
          <w:rFonts w:ascii="Arial" w:hAnsi="Arial" w:cs="Arial"/>
        </w:rPr>
      </w:pPr>
    </w:p>
    <w:p w14:paraId="1D04D40F" w14:textId="77777777" w:rsidR="000E24F6" w:rsidRPr="000E24F6" w:rsidRDefault="000E24F6" w:rsidP="00B15564">
      <w:pPr>
        <w:rPr>
          <w:rFonts w:ascii="Arial" w:hAnsi="Arial" w:cs="Arial"/>
        </w:rPr>
      </w:pPr>
    </w:p>
    <w:p w14:paraId="5D47FC51" w14:textId="77777777" w:rsidR="000E24F6" w:rsidRPr="000E24F6" w:rsidRDefault="000E24F6" w:rsidP="00B15564">
      <w:pPr>
        <w:rPr>
          <w:rFonts w:ascii="Arial" w:hAnsi="Arial" w:cs="Arial"/>
        </w:rPr>
      </w:pPr>
    </w:p>
    <w:p w14:paraId="2DA7AA76" w14:textId="77777777" w:rsidR="000E24F6" w:rsidRPr="000E24F6" w:rsidRDefault="000E24F6" w:rsidP="00B15564">
      <w:pPr>
        <w:rPr>
          <w:rFonts w:ascii="Arial" w:hAnsi="Arial" w:cs="Arial"/>
        </w:rPr>
      </w:pPr>
    </w:p>
    <w:p w14:paraId="14432E16" w14:textId="77777777" w:rsidR="000E24F6" w:rsidRPr="000E24F6" w:rsidRDefault="000E24F6" w:rsidP="00B15564">
      <w:pPr>
        <w:rPr>
          <w:rFonts w:ascii="Arial" w:hAnsi="Arial" w:cs="Arial"/>
        </w:rPr>
      </w:pPr>
    </w:p>
    <w:p w14:paraId="704BC4D3" w14:textId="77777777" w:rsidR="000E24F6" w:rsidRPr="000E24F6" w:rsidRDefault="000E24F6" w:rsidP="00B15564">
      <w:pPr>
        <w:rPr>
          <w:rFonts w:ascii="Arial" w:hAnsi="Arial" w:cs="Arial"/>
        </w:rPr>
      </w:pPr>
    </w:p>
    <w:p w14:paraId="25CAD3C1" w14:textId="77777777" w:rsidR="000E24F6" w:rsidRPr="000E24F6" w:rsidRDefault="000E24F6" w:rsidP="00B15564">
      <w:pPr>
        <w:rPr>
          <w:rFonts w:ascii="Arial" w:hAnsi="Arial" w:cs="Arial"/>
        </w:rPr>
      </w:pPr>
    </w:p>
    <w:p w14:paraId="712A6BC0" w14:textId="77777777" w:rsidR="000E24F6" w:rsidRPr="000E24F6" w:rsidRDefault="000E24F6" w:rsidP="00B15564">
      <w:pPr>
        <w:rPr>
          <w:rFonts w:ascii="Arial" w:hAnsi="Arial" w:cs="Arial"/>
        </w:rPr>
      </w:pPr>
    </w:p>
    <w:p w14:paraId="0374A063" w14:textId="77777777" w:rsidR="000E24F6" w:rsidRPr="000E24F6" w:rsidRDefault="000E24F6" w:rsidP="00B15564">
      <w:pPr>
        <w:rPr>
          <w:rFonts w:ascii="Arial" w:hAnsi="Arial" w:cs="Arial"/>
        </w:rPr>
      </w:pPr>
    </w:p>
    <w:p w14:paraId="2C399E5A" w14:textId="77777777" w:rsidR="000E24F6" w:rsidRPr="000E24F6" w:rsidRDefault="000E24F6" w:rsidP="00B15564">
      <w:pPr>
        <w:rPr>
          <w:rFonts w:ascii="Arial" w:hAnsi="Arial" w:cs="Arial"/>
        </w:rPr>
      </w:pPr>
    </w:p>
    <w:p w14:paraId="397CB8DD" w14:textId="77777777" w:rsidR="000E24F6" w:rsidRPr="000E24F6" w:rsidRDefault="000E24F6" w:rsidP="00B15564">
      <w:pPr>
        <w:rPr>
          <w:rFonts w:ascii="Arial" w:hAnsi="Arial" w:cs="Arial"/>
        </w:rPr>
      </w:pPr>
    </w:p>
    <w:p w14:paraId="00CCCBC8" w14:textId="77777777" w:rsidR="000E24F6" w:rsidRPr="000E24F6" w:rsidRDefault="000E24F6" w:rsidP="00B15564">
      <w:pPr>
        <w:rPr>
          <w:rFonts w:ascii="Arial" w:hAnsi="Arial" w:cs="Arial"/>
        </w:rPr>
      </w:pPr>
    </w:p>
    <w:p w14:paraId="4BB274CC" w14:textId="77777777" w:rsidR="000E24F6" w:rsidRPr="000E24F6" w:rsidRDefault="000E24F6" w:rsidP="00B15564">
      <w:pPr>
        <w:rPr>
          <w:rFonts w:ascii="Arial" w:hAnsi="Arial" w:cs="Arial"/>
        </w:rPr>
      </w:pPr>
    </w:p>
    <w:p w14:paraId="18379858" w14:textId="77777777" w:rsidR="000E24F6" w:rsidRPr="000E24F6" w:rsidRDefault="000E24F6" w:rsidP="00B15564">
      <w:pPr>
        <w:rPr>
          <w:rFonts w:ascii="Arial" w:hAnsi="Arial" w:cs="Arial"/>
        </w:rPr>
      </w:pPr>
    </w:p>
    <w:p w14:paraId="27DC2BEE" w14:textId="77777777" w:rsidR="000E24F6" w:rsidRPr="000E24F6" w:rsidRDefault="000E24F6" w:rsidP="00B15564">
      <w:pPr>
        <w:rPr>
          <w:rFonts w:ascii="Arial" w:hAnsi="Arial" w:cs="Arial"/>
        </w:rPr>
      </w:pPr>
    </w:p>
    <w:p w14:paraId="448E19A2" w14:textId="77777777" w:rsidR="000E24F6" w:rsidRPr="000E24F6" w:rsidRDefault="000E24F6" w:rsidP="00B15564">
      <w:pPr>
        <w:rPr>
          <w:rFonts w:ascii="Arial" w:hAnsi="Arial" w:cs="Arial"/>
          <w:lang w:val="es-PE"/>
        </w:rPr>
      </w:pPr>
    </w:p>
    <w:p w14:paraId="1A7A4355" w14:textId="77777777" w:rsidR="000E24F6" w:rsidRPr="000E24F6" w:rsidRDefault="00B15564" w:rsidP="000E24F6">
      <w:pPr>
        <w:jc w:val="center"/>
        <w:rPr>
          <w:rFonts w:ascii="Arial" w:hAnsi="Arial" w:cs="Arial"/>
          <w:b/>
          <w:bCs/>
          <w:lang w:val="es-PE"/>
        </w:rPr>
      </w:pPr>
      <w:r w:rsidRPr="000E24F6">
        <w:rPr>
          <w:rFonts w:ascii="Arial" w:hAnsi="Arial" w:cs="Arial"/>
          <w:b/>
          <w:bCs/>
          <w:lang w:val="es-PE"/>
        </w:rPr>
        <w:t>ÍNDICE DE TABLAS</w:t>
      </w:r>
      <w:r w:rsidR="000E24F6" w:rsidRPr="000E24F6">
        <w:rPr>
          <w:rFonts w:ascii="Arial" w:hAnsi="Arial" w:cs="Arial"/>
        </w:rPr>
        <w:fldChar w:fldCharType="begin"/>
      </w:r>
      <w:r w:rsidR="000E24F6" w:rsidRPr="000E24F6">
        <w:rPr>
          <w:rFonts w:ascii="Arial" w:hAnsi="Arial" w:cs="Arial"/>
        </w:rPr>
        <w:instrText xml:space="preserve"> TOC \h \z \c "Tabla" \u </w:instrText>
      </w:r>
      <w:r w:rsidR="000E24F6" w:rsidRPr="000E24F6">
        <w:rPr>
          <w:rFonts w:ascii="Arial" w:hAnsi="Arial" w:cs="Arial"/>
        </w:rPr>
        <w:fldChar w:fldCharType="separate"/>
      </w:r>
    </w:p>
    <w:p w14:paraId="5F75C16F" w14:textId="77777777" w:rsidR="000E24F6" w:rsidRPr="000E24F6" w:rsidRDefault="00000000" w:rsidP="000E24F6">
      <w:pPr>
        <w:pStyle w:val="Tabladeilustraciones"/>
        <w:tabs>
          <w:tab w:val="right" w:leader="dot" w:pos="8494"/>
        </w:tabs>
        <w:rPr>
          <w:rFonts w:ascii="Arial" w:hAnsi="Arial" w:cs="Arial"/>
          <w:noProof/>
        </w:rPr>
      </w:pPr>
      <w:hyperlink w:anchor="_Toc237440986" w:history="1">
        <w:r w:rsidR="000E24F6" w:rsidRPr="000E24F6">
          <w:rPr>
            <w:rStyle w:val="Hipervnculo"/>
            <w:rFonts w:ascii="Arial" w:hAnsi="Arial" w:cs="Arial"/>
            <w:noProof/>
          </w:rPr>
          <w:t>Tabla 1: KPIs comercialesobtenidos del dashboard</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_Toc237440986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26</w:t>
        </w:r>
        <w:r w:rsidR="000E24F6" w:rsidRPr="000E24F6">
          <w:rPr>
            <w:rFonts w:ascii="Arial" w:hAnsi="Arial" w:cs="Arial"/>
            <w:noProof/>
            <w:webHidden/>
          </w:rPr>
          <w:fldChar w:fldCharType="end"/>
        </w:r>
      </w:hyperlink>
    </w:p>
    <w:p w14:paraId="438AA9F3" w14:textId="77777777" w:rsidR="000E24F6" w:rsidRPr="000E24F6" w:rsidRDefault="000E24F6" w:rsidP="000E24F6">
      <w:pPr>
        <w:rPr>
          <w:rFonts w:ascii="Arial" w:hAnsi="Arial" w:cs="Arial"/>
        </w:rPr>
      </w:pPr>
      <w:r w:rsidRPr="000E24F6">
        <w:rPr>
          <w:rFonts w:ascii="Arial" w:hAnsi="Arial" w:cs="Arial"/>
        </w:rPr>
        <w:fldChar w:fldCharType="end"/>
      </w:r>
    </w:p>
    <w:p w14:paraId="39A694F6" w14:textId="77777777" w:rsidR="000E24F6" w:rsidRPr="000E24F6" w:rsidRDefault="000E24F6" w:rsidP="000E24F6">
      <w:pPr>
        <w:rPr>
          <w:rFonts w:ascii="Arial" w:hAnsi="Arial" w:cs="Arial"/>
        </w:rPr>
      </w:pPr>
    </w:p>
    <w:p w14:paraId="46AD785C" w14:textId="77777777" w:rsidR="000E24F6" w:rsidRPr="000E24F6" w:rsidRDefault="000E24F6" w:rsidP="000E24F6">
      <w:pPr>
        <w:rPr>
          <w:rFonts w:ascii="Arial" w:hAnsi="Arial" w:cs="Arial"/>
        </w:rPr>
      </w:pPr>
    </w:p>
    <w:p w14:paraId="07EF36D8" w14:textId="77777777" w:rsidR="000E24F6" w:rsidRPr="000E24F6" w:rsidRDefault="000E24F6" w:rsidP="000E24F6">
      <w:pPr>
        <w:rPr>
          <w:rFonts w:ascii="Arial" w:hAnsi="Arial" w:cs="Arial"/>
        </w:rPr>
      </w:pPr>
    </w:p>
    <w:p w14:paraId="7F17B2A3" w14:textId="77777777" w:rsidR="000E24F6" w:rsidRPr="000E24F6" w:rsidRDefault="000E24F6" w:rsidP="000E24F6">
      <w:pPr>
        <w:rPr>
          <w:rFonts w:ascii="Arial" w:hAnsi="Arial" w:cs="Arial"/>
        </w:rPr>
      </w:pPr>
    </w:p>
    <w:p w14:paraId="4B2D23EE" w14:textId="77777777" w:rsidR="000E24F6" w:rsidRPr="000E24F6" w:rsidRDefault="000E24F6" w:rsidP="000E24F6">
      <w:pPr>
        <w:rPr>
          <w:rFonts w:ascii="Arial" w:hAnsi="Arial" w:cs="Arial"/>
        </w:rPr>
      </w:pPr>
    </w:p>
    <w:p w14:paraId="1DC84019" w14:textId="77777777" w:rsidR="000E24F6" w:rsidRPr="000E24F6" w:rsidRDefault="000E24F6" w:rsidP="000E24F6">
      <w:pPr>
        <w:rPr>
          <w:rFonts w:ascii="Arial" w:hAnsi="Arial" w:cs="Arial"/>
        </w:rPr>
      </w:pPr>
    </w:p>
    <w:p w14:paraId="264FC25F" w14:textId="77777777" w:rsidR="000E24F6" w:rsidRPr="000E24F6" w:rsidRDefault="000E24F6" w:rsidP="000E24F6">
      <w:pPr>
        <w:rPr>
          <w:rFonts w:ascii="Arial" w:hAnsi="Arial" w:cs="Arial"/>
        </w:rPr>
      </w:pPr>
    </w:p>
    <w:p w14:paraId="5CE06E55" w14:textId="77777777" w:rsidR="000E24F6" w:rsidRPr="000E24F6" w:rsidRDefault="000E24F6" w:rsidP="000E24F6">
      <w:pPr>
        <w:rPr>
          <w:rFonts w:ascii="Arial" w:hAnsi="Arial" w:cs="Arial"/>
        </w:rPr>
      </w:pPr>
    </w:p>
    <w:p w14:paraId="28F59915" w14:textId="77777777" w:rsidR="000E24F6" w:rsidRPr="000E24F6" w:rsidRDefault="000E24F6" w:rsidP="000E24F6">
      <w:pPr>
        <w:rPr>
          <w:rFonts w:ascii="Arial" w:hAnsi="Arial" w:cs="Arial"/>
        </w:rPr>
      </w:pPr>
    </w:p>
    <w:p w14:paraId="70FE8B2D" w14:textId="77777777" w:rsidR="000E24F6" w:rsidRPr="000E24F6" w:rsidRDefault="000E24F6" w:rsidP="000E24F6">
      <w:pPr>
        <w:rPr>
          <w:rFonts w:ascii="Arial" w:hAnsi="Arial" w:cs="Arial"/>
        </w:rPr>
      </w:pPr>
    </w:p>
    <w:p w14:paraId="702E214D" w14:textId="77777777" w:rsidR="000E24F6" w:rsidRPr="000E24F6" w:rsidRDefault="000E24F6" w:rsidP="000E24F6">
      <w:pPr>
        <w:rPr>
          <w:rFonts w:ascii="Arial" w:hAnsi="Arial" w:cs="Arial"/>
        </w:rPr>
      </w:pPr>
    </w:p>
    <w:p w14:paraId="34C06CCD" w14:textId="77777777" w:rsidR="000E24F6" w:rsidRPr="000E24F6" w:rsidRDefault="000E24F6" w:rsidP="000E24F6">
      <w:pPr>
        <w:rPr>
          <w:rFonts w:ascii="Arial" w:hAnsi="Arial" w:cs="Arial"/>
        </w:rPr>
      </w:pPr>
    </w:p>
    <w:p w14:paraId="551AC89E" w14:textId="77777777" w:rsidR="000E24F6" w:rsidRPr="000E24F6" w:rsidRDefault="000E24F6" w:rsidP="000E24F6">
      <w:pPr>
        <w:rPr>
          <w:rFonts w:ascii="Arial" w:hAnsi="Arial" w:cs="Arial"/>
        </w:rPr>
      </w:pPr>
    </w:p>
    <w:p w14:paraId="7F8F2E8F" w14:textId="77777777" w:rsidR="000E24F6" w:rsidRPr="000E24F6" w:rsidRDefault="000E24F6" w:rsidP="000E24F6">
      <w:pPr>
        <w:rPr>
          <w:rFonts w:ascii="Arial" w:hAnsi="Arial" w:cs="Arial"/>
        </w:rPr>
      </w:pPr>
    </w:p>
    <w:p w14:paraId="32FA29FF" w14:textId="77777777" w:rsidR="000E24F6" w:rsidRPr="000E24F6" w:rsidRDefault="000E24F6" w:rsidP="000E24F6">
      <w:pPr>
        <w:rPr>
          <w:rFonts w:ascii="Arial" w:hAnsi="Arial" w:cs="Arial"/>
        </w:rPr>
      </w:pPr>
    </w:p>
    <w:p w14:paraId="4229F3D4" w14:textId="77777777" w:rsidR="000E24F6" w:rsidRPr="000E24F6" w:rsidRDefault="000E24F6" w:rsidP="000E24F6">
      <w:pPr>
        <w:rPr>
          <w:rFonts w:ascii="Arial" w:hAnsi="Arial" w:cs="Arial"/>
        </w:rPr>
      </w:pPr>
    </w:p>
    <w:p w14:paraId="5E7BDDD6" w14:textId="77777777" w:rsidR="000E24F6" w:rsidRPr="000E24F6" w:rsidRDefault="000E24F6" w:rsidP="000E24F6">
      <w:pPr>
        <w:rPr>
          <w:rFonts w:ascii="Arial" w:hAnsi="Arial" w:cs="Arial"/>
        </w:rPr>
      </w:pPr>
    </w:p>
    <w:p w14:paraId="50FA4211" w14:textId="77777777" w:rsidR="000E24F6" w:rsidRPr="000E24F6" w:rsidRDefault="000E24F6" w:rsidP="000E24F6">
      <w:pPr>
        <w:rPr>
          <w:rFonts w:ascii="Arial" w:hAnsi="Arial" w:cs="Arial"/>
        </w:rPr>
      </w:pPr>
    </w:p>
    <w:p w14:paraId="2BC57286" w14:textId="77777777" w:rsidR="000E24F6" w:rsidRPr="000E24F6" w:rsidRDefault="000E24F6" w:rsidP="000E24F6">
      <w:pPr>
        <w:rPr>
          <w:rFonts w:ascii="Arial" w:hAnsi="Arial" w:cs="Arial"/>
        </w:rPr>
      </w:pPr>
    </w:p>
    <w:p w14:paraId="50C74B2E" w14:textId="77777777" w:rsidR="000E24F6" w:rsidRPr="000E24F6" w:rsidRDefault="000E24F6" w:rsidP="000E24F6">
      <w:pPr>
        <w:rPr>
          <w:rFonts w:ascii="Arial" w:hAnsi="Arial" w:cs="Arial"/>
        </w:rPr>
      </w:pPr>
    </w:p>
    <w:p w14:paraId="089C0F03" w14:textId="77777777" w:rsidR="000E24F6" w:rsidRPr="000E24F6" w:rsidRDefault="000E24F6" w:rsidP="000E24F6">
      <w:pPr>
        <w:rPr>
          <w:rFonts w:ascii="Arial" w:hAnsi="Arial" w:cs="Arial"/>
        </w:rPr>
      </w:pPr>
    </w:p>
    <w:p w14:paraId="65F89DC2" w14:textId="77777777" w:rsidR="000E24F6" w:rsidRPr="000E24F6" w:rsidRDefault="000E24F6" w:rsidP="000E24F6">
      <w:pPr>
        <w:rPr>
          <w:rFonts w:ascii="Arial" w:hAnsi="Arial" w:cs="Arial"/>
        </w:rPr>
      </w:pPr>
    </w:p>
    <w:p w14:paraId="0DC91A1C" w14:textId="77777777" w:rsidR="000E24F6" w:rsidRPr="000E24F6" w:rsidRDefault="000E24F6" w:rsidP="000E24F6">
      <w:pPr>
        <w:rPr>
          <w:rFonts w:ascii="Arial" w:hAnsi="Arial" w:cs="Arial"/>
        </w:rPr>
      </w:pPr>
    </w:p>
    <w:p w14:paraId="76FB5698" w14:textId="77777777" w:rsidR="000E24F6" w:rsidRPr="000E24F6" w:rsidRDefault="000E24F6" w:rsidP="000E24F6">
      <w:pPr>
        <w:rPr>
          <w:rFonts w:ascii="Arial" w:hAnsi="Arial" w:cs="Arial"/>
        </w:rPr>
      </w:pPr>
    </w:p>
    <w:p w14:paraId="23360ECA" w14:textId="77777777" w:rsidR="000E24F6" w:rsidRPr="000E24F6" w:rsidRDefault="000E24F6" w:rsidP="000E24F6">
      <w:pPr>
        <w:rPr>
          <w:rFonts w:ascii="Arial" w:hAnsi="Arial" w:cs="Arial"/>
          <w:b/>
          <w:bCs/>
          <w:lang w:val="es-PE"/>
        </w:rPr>
      </w:pPr>
    </w:p>
    <w:p w14:paraId="6BE221BD" w14:textId="77777777" w:rsidR="00B15564" w:rsidRPr="000E24F6" w:rsidRDefault="00B15564" w:rsidP="000E24F6">
      <w:pPr>
        <w:jc w:val="center"/>
        <w:rPr>
          <w:rFonts w:ascii="Arial" w:hAnsi="Arial" w:cs="Arial"/>
          <w:b/>
          <w:bCs/>
          <w:lang w:val="es-PE"/>
        </w:rPr>
      </w:pPr>
      <w:r w:rsidRPr="000E24F6">
        <w:rPr>
          <w:rFonts w:ascii="Arial" w:hAnsi="Arial" w:cs="Arial"/>
          <w:b/>
          <w:bCs/>
          <w:lang w:val="es-PE"/>
        </w:rPr>
        <w:t>ÍNDICE DE FIGURAS</w:t>
      </w:r>
    </w:p>
    <w:p w14:paraId="5D353F01" w14:textId="77777777" w:rsidR="000E24F6" w:rsidRPr="000E24F6" w:rsidRDefault="00B15564">
      <w:pPr>
        <w:pStyle w:val="Tabladeilustraciones"/>
        <w:tabs>
          <w:tab w:val="right" w:leader="dot" w:pos="8494"/>
        </w:tabs>
        <w:rPr>
          <w:rFonts w:ascii="Arial" w:eastAsiaTheme="minorEastAsia" w:hAnsi="Arial" w:cs="Arial"/>
          <w:noProof/>
          <w:lang w:val="es-PE" w:eastAsia="es-PE"/>
        </w:rPr>
      </w:pPr>
      <w:r w:rsidRPr="000E24F6">
        <w:rPr>
          <w:rFonts w:ascii="Arial" w:hAnsi="Arial" w:cs="Arial"/>
        </w:rPr>
        <w:fldChar w:fldCharType="begin"/>
      </w:r>
      <w:r w:rsidRPr="000E24F6">
        <w:rPr>
          <w:rFonts w:ascii="Arial" w:hAnsi="Arial" w:cs="Arial"/>
        </w:rPr>
        <w:instrText xml:space="preserve"> TOC \h \z \c "Figura" \u </w:instrText>
      </w:r>
      <w:r w:rsidRPr="000E24F6">
        <w:rPr>
          <w:rFonts w:ascii="Arial" w:hAnsi="Arial" w:cs="Arial"/>
        </w:rPr>
        <w:fldChar w:fldCharType="separate"/>
      </w:r>
      <w:hyperlink w:anchor="_Toc237441036" w:history="1">
        <w:r w:rsidR="000E24F6" w:rsidRPr="000E24F6">
          <w:rPr>
            <w:rStyle w:val="Hipervnculo"/>
            <w:rFonts w:ascii="Arial" w:hAnsi="Arial" w:cs="Arial"/>
            <w:noProof/>
          </w:rPr>
          <w:t>Figura 1: Metodología de Ralph Kimball: ciclo de vida dimensional del negocio</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_Toc237441036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7</w:t>
        </w:r>
        <w:r w:rsidR="000E24F6" w:rsidRPr="000E24F6">
          <w:rPr>
            <w:rFonts w:ascii="Arial" w:hAnsi="Arial" w:cs="Arial"/>
            <w:noProof/>
            <w:webHidden/>
          </w:rPr>
          <w:fldChar w:fldCharType="end"/>
        </w:r>
      </w:hyperlink>
    </w:p>
    <w:p w14:paraId="5EBEE034" w14:textId="77777777" w:rsidR="000E24F6" w:rsidRPr="000E24F6" w:rsidRDefault="00000000">
      <w:pPr>
        <w:pStyle w:val="Tabladeilustraciones"/>
        <w:tabs>
          <w:tab w:val="right" w:leader="dot" w:pos="8494"/>
        </w:tabs>
        <w:rPr>
          <w:rFonts w:ascii="Arial" w:eastAsiaTheme="minorEastAsia" w:hAnsi="Arial" w:cs="Arial"/>
          <w:noProof/>
          <w:lang w:val="es-PE" w:eastAsia="es-PE"/>
        </w:rPr>
      </w:pPr>
      <w:hyperlink w:anchor="_Toc237441037" w:history="1">
        <w:r w:rsidR="000E24F6" w:rsidRPr="000E24F6">
          <w:rPr>
            <w:rStyle w:val="Hipervnculo"/>
            <w:rFonts w:ascii="Arial" w:hAnsi="Arial" w:cs="Arial"/>
            <w:noProof/>
          </w:rPr>
          <w:t>Figura 2: Análisis descriptivo de los drivers de la demanda: correlaciones, promoción, clima, estacionalidad y categoría</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_Toc237441037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27</w:t>
        </w:r>
        <w:r w:rsidR="000E24F6" w:rsidRPr="000E24F6">
          <w:rPr>
            <w:rFonts w:ascii="Arial" w:hAnsi="Arial" w:cs="Arial"/>
            <w:noProof/>
            <w:webHidden/>
          </w:rPr>
          <w:fldChar w:fldCharType="end"/>
        </w:r>
      </w:hyperlink>
    </w:p>
    <w:p w14:paraId="5BAC18BC" w14:textId="77777777" w:rsidR="000E24F6" w:rsidRPr="000E24F6" w:rsidRDefault="00000000">
      <w:pPr>
        <w:pStyle w:val="Tabladeilustraciones"/>
        <w:tabs>
          <w:tab w:val="right" w:leader="dot" w:pos="8494"/>
        </w:tabs>
        <w:rPr>
          <w:rFonts w:ascii="Arial" w:eastAsiaTheme="minorEastAsia" w:hAnsi="Arial" w:cs="Arial"/>
          <w:noProof/>
          <w:lang w:val="es-PE" w:eastAsia="es-PE"/>
        </w:rPr>
      </w:pPr>
      <w:hyperlink w:anchor="_Toc237441038" w:history="1">
        <w:r w:rsidR="000E24F6" w:rsidRPr="000E24F6">
          <w:rPr>
            <w:rStyle w:val="Hipervnculo"/>
            <w:rFonts w:ascii="Arial" w:hAnsi="Arial" w:cs="Arial"/>
            <w:noProof/>
          </w:rPr>
          <w:t>Figura 3: Piloto de modelo predictivo de demanda: demanda real vs predicha en enero 2024 (Random Forest, R² = 0.74)</w:t>
        </w:r>
        <w:r w:rsidR="000E24F6" w:rsidRPr="000E24F6">
          <w:rPr>
            <w:rFonts w:ascii="Arial" w:hAnsi="Arial" w:cs="Arial"/>
            <w:noProof/>
            <w:webHidden/>
          </w:rPr>
          <w:tab/>
        </w:r>
        <w:r w:rsidR="000E24F6" w:rsidRPr="000E24F6">
          <w:rPr>
            <w:rFonts w:ascii="Arial" w:hAnsi="Arial" w:cs="Arial"/>
            <w:noProof/>
            <w:webHidden/>
          </w:rPr>
          <w:fldChar w:fldCharType="begin"/>
        </w:r>
        <w:r w:rsidR="000E24F6" w:rsidRPr="000E24F6">
          <w:rPr>
            <w:rFonts w:ascii="Arial" w:hAnsi="Arial" w:cs="Arial"/>
            <w:noProof/>
            <w:webHidden/>
          </w:rPr>
          <w:instrText xml:space="preserve"> PAGEREF _Toc237441038 \h </w:instrText>
        </w:r>
        <w:r w:rsidR="000E24F6" w:rsidRPr="000E24F6">
          <w:rPr>
            <w:rFonts w:ascii="Arial" w:hAnsi="Arial" w:cs="Arial"/>
            <w:noProof/>
            <w:webHidden/>
          </w:rPr>
        </w:r>
        <w:r w:rsidR="000E24F6" w:rsidRPr="000E24F6">
          <w:rPr>
            <w:rFonts w:ascii="Arial" w:hAnsi="Arial" w:cs="Arial"/>
            <w:noProof/>
            <w:webHidden/>
          </w:rPr>
          <w:fldChar w:fldCharType="separate"/>
        </w:r>
        <w:r w:rsidR="000E24F6" w:rsidRPr="000E24F6">
          <w:rPr>
            <w:rFonts w:ascii="Arial" w:hAnsi="Arial" w:cs="Arial"/>
            <w:noProof/>
            <w:webHidden/>
          </w:rPr>
          <w:t>29</w:t>
        </w:r>
        <w:r w:rsidR="000E24F6" w:rsidRPr="000E24F6">
          <w:rPr>
            <w:rFonts w:ascii="Arial" w:hAnsi="Arial" w:cs="Arial"/>
            <w:noProof/>
            <w:webHidden/>
          </w:rPr>
          <w:fldChar w:fldCharType="end"/>
        </w:r>
      </w:hyperlink>
    </w:p>
    <w:p w14:paraId="743DC913" w14:textId="77777777" w:rsidR="00B15564" w:rsidRPr="000E24F6" w:rsidRDefault="00B15564" w:rsidP="00B15564">
      <w:pPr>
        <w:rPr>
          <w:rFonts w:ascii="Arial" w:hAnsi="Arial" w:cs="Arial"/>
          <w:lang w:val="es-PE"/>
        </w:rPr>
      </w:pPr>
      <w:r w:rsidRPr="000E24F6">
        <w:rPr>
          <w:rFonts w:ascii="Arial" w:hAnsi="Arial" w:cs="Arial"/>
        </w:rPr>
        <w:fldChar w:fldCharType="end"/>
      </w:r>
    </w:p>
    <w:p w14:paraId="0157C382" w14:textId="77777777" w:rsidR="006C5425" w:rsidRPr="000E24F6" w:rsidRDefault="006C5425" w:rsidP="00B15564">
      <w:pPr>
        <w:rPr>
          <w:rFonts w:ascii="Arial" w:hAnsi="Arial" w:cs="Arial"/>
          <w:lang w:val="es-PE"/>
        </w:rPr>
      </w:pPr>
    </w:p>
    <w:p w14:paraId="1EF41165" w14:textId="77777777" w:rsidR="006C5425" w:rsidRPr="000E24F6" w:rsidRDefault="006C5425" w:rsidP="00B15564">
      <w:pPr>
        <w:rPr>
          <w:rFonts w:ascii="Arial" w:hAnsi="Arial" w:cs="Arial"/>
          <w:lang w:val="es-PE"/>
        </w:rPr>
      </w:pPr>
    </w:p>
    <w:p w14:paraId="144C07E4" w14:textId="77777777" w:rsidR="006C5425" w:rsidRPr="000E24F6" w:rsidRDefault="006C5425" w:rsidP="00B15564">
      <w:pPr>
        <w:rPr>
          <w:rFonts w:ascii="Arial" w:hAnsi="Arial" w:cs="Arial"/>
          <w:lang w:val="es-PE"/>
        </w:rPr>
      </w:pPr>
    </w:p>
    <w:p w14:paraId="43D77DA6" w14:textId="77777777" w:rsidR="006C5425" w:rsidRPr="000E24F6" w:rsidRDefault="006C5425" w:rsidP="00B15564">
      <w:pPr>
        <w:rPr>
          <w:rFonts w:ascii="Arial" w:hAnsi="Arial" w:cs="Arial"/>
          <w:lang w:val="es-PE"/>
        </w:rPr>
      </w:pPr>
    </w:p>
    <w:p w14:paraId="3CFC13E5" w14:textId="77777777" w:rsidR="006C5425" w:rsidRPr="000E24F6" w:rsidRDefault="006C5425" w:rsidP="00B15564">
      <w:pPr>
        <w:rPr>
          <w:rFonts w:ascii="Arial" w:hAnsi="Arial" w:cs="Arial"/>
          <w:lang w:val="es-PE"/>
        </w:rPr>
      </w:pPr>
    </w:p>
    <w:p w14:paraId="2D941E65" w14:textId="77777777" w:rsidR="006C5425" w:rsidRPr="000E24F6" w:rsidRDefault="006C5425" w:rsidP="00B15564">
      <w:pPr>
        <w:rPr>
          <w:rFonts w:ascii="Arial" w:hAnsi="Arial" w:cs="Arial"/>
          <w:lang w:val="es-PE"/>
        </w:rPr>
      </w:pPr>
    </w:p>
    <w:p w14:paraId="265ED93E" w14:textId="77777777" w:rsidR="006C5425" w:rsidRPr="000E24F6" w:rsidRDefault="006C5425" w:rsidP="00B15564">
      <w:pPr>
        <w:rPr>
          <w:rFonts w:ascii="Arial" w:hAnsi="Arial" w:cs="Arial"/>
          <w:lang w:val="es-PE"/>
        </w:rPr>
      </w:pPr>
    </w:p>
    <w:p w14:paraId="1FC0DD1E" w14:textId="77777777" w:rsidR="00C1546D" w:rsidRPr="000E24F6" w:rsidRDefault="00C1546D" w:rsidP="00B15564">
      <w:pPr>
        <w:rPr>
          <w:rFonts w:ascii="Arial" w:hAnsi="Arial" w:cs="Arial"/>
          <w:lang w:val="es-PE"/>
        </w:rPr>
      </w:pPr>
    </w:p>
    <w:p w14:paraId="44EF8736" w14:textId="77777777" w:rsidR="00C1546D" w:rsidRPr="000E24F6" w:rsidRDefault="00C1546D" w:rsidP="00B15564">
      <w:pPr>
        <w:rPr>
          <w:rFonts w:ascii="Arial" w:hAnsi="Arial" w:cs="Arial"/>
          <w:lang w:val="es-PE"/>
        </w:rPr>
      </w:pPr>
    </w:p>
    <w:p w14:paraId="34230F1D" w14:textId="77777777" w:rsidR="00C1546D" w:rsidRPr="000E24F6" w:rsidRDefault="00C1546D" w:rsidP="00B15564">
      <w:pPr>
        <w:rPr>
          <w:rFonts w:ascii="Arial" w:hAnsi="Arial" w:cs="Arial"/>
          <w:lang w:val="es-PE"/>
        </w:rPr>
      </w:pPr>
    </w:p>
    <w:p w14:paraId="4007A5F9" w14:textId="77777777" w:rsidR="000E24F6" w:rsidRPr="000E24F6" w:rsidRDefault="000E24F6" w:rsidP="00B15564">
      <w:pPr>
        <w:rPr>
          <w:rFonts w:ascii="Arial" w:hAnsi="Arial" w:cs="Arial"/>
          <w:lang w:val="es-PE"/>
        </w:rPr>
      </w:pPr>
    </w:p>
    <w:p w14:paraId="00772484" w14:textId="77777777" w:rsidR="000E24F6" w:rsidRPr="000E24F6" w:rsidRDefault="000E24F6" w:rsidP="00B15564">
      <w:pPr>
        <w:rPr>
          <w:rFonts w:ascii="Arial" w:hAnsi="Arial" w:cs="Arial"/>
          <w:lang w:val="es-PE"/>
        </w:rPr>
      </w:pPr>
    </w:p>
    <w:p w14:paraId="75C0945F" w14:textId="77777777" w:rsidR="000E24F6" w:rsidRPr="000E24F6" w:rsidRDefault="000E24F6" w:rsidP="00B15564">
      <w:pPr>
        <w:rPr>
          <w:rFonts w:ascii="Arial" w:hAnsi="Arial" w:cs="Arial"/>
          <w:lang w:val="es-PE"/>
        </w:rPr>
      </w:pPr>
    </w:p>
    <w:p w14:paraId="7808F818" w14:textId="77777777" w:rsidR="000E24F6" w:rsidRPr="000E24F6" w:rsidRDefault="000E24F6" w:rsidP="00B15564">
      <w:pPr>
        <w:rPr>
          <w:rFonts w:ascii="Arial" w:hAnsi="Arial" w:cs="Arial"/>
          <w:lang w:val="es-PE"/>
        </w:rPr>
      </w:pPr>
    </w:p>
    <w:p w14:paraId="0B22B891" w14:textId="77777777" w:rsidR="000E24F6" w:rsidRPr="000E24F6" w:rsidRDefault="000E24F6" w:rsidP="00B15564">
      <w:pPr>
        <w:rPr>
          <w:rFonts w:ascii="Arial" w:hAnsi="Arial" w:cs="Arial"/>
          <w:lang w:val="es-PE"/>
        </w:rPr>
      </w:pPr>
    </w:p>
    <w:p w14:paraId="4E0F524A" w14:textId="77777777" w:rsidR="000E24F6" w:rsidRPr="000E24F6" w:rsidRDefault="000E24F6" w:rsidP="00B15564">
      <w:pPr>
        <w:rPr>
          <w:rFonts w:ascii="Arial" w:hAnsi="Arial" w:cs="Arial"/>
          <w:lang w:val="es-PE"/>
        </w:rPr>
      </w:pPr>
    </w:p>
    <w:p w14:paraId="3CD4C2E4" w14:textId="77777777" w:rsidR="000E24F6" w:rsidRPr="000E24F6" w:rsidRDefault="000E24F6" w:rsidP="00B15564">
      <w:pPr>
        <w:rPr>
          <w:rFonts w:ascii="Arial" w:hAnsi="Arial" w:cs="Arial"/>
          <w:lang w:val="es-PE"/>
        </w:rPr>
      </w:pPr>
    </w:p>
    <w:p w14:paraId="49456EC8" w14:textId="77777777" w:rsidR="000E24F6" w:rsidRPr="000E24F6" w:rsidRDefault="000E24F6" w:rsidP="00B15564">
      <w:pPr>
        <w:rPr>
          <w:rFonts w:ascii="Arial" w:hAnsi="Arial" w:cs="Arial"/>
          <w:lang w:val="es-PE"/>
        </w:rPr>
      </w:pPr>
    </w:p>
    <w:p w14:paraId="07B7D337" w14:textId="77777777" w:rsidR="000E24F6" w:rsidRPr="000E24F6" w:rsidRDefault="000E24F6" w:rsidP="00B15564">
      <w:pPr>
        <w:rPr>
          <w:rFonts w:ascii="Arial" w:hAnsi="Arial" w:cs="Arial"/>
          <w:lang w:val="es-PE"/>
        </w:rPr>
      </w:pPr>
    </w:p>
    <w:p w14:paraId="322E8F51" w14:textId="77777777" w:rsidR="000E24F6" w:rsidRPr="000E24F6" w:rsidRDefault="000E24F6" w:rsidP="00B15564">
      <w:pPr>
        <w:rPr>
          <w:rFonts w:ascii="Arial" w:hAnsi="Arial" w:cs="Arial"/>
          <w:lang w:val="es-PE"/>
        </w:rPr>
      </w:pPr>
    </w:p>
    <w:p w14:paraId="3F3CE1F4" w14:textId="77777777" w:rsidR="000E24F6" w:rsidRPr="000E24F6" w:rsidRDefault="000E24F6" w:rsidP="00B15564">
      <w:pPr>
        <w:rPr>
          <w:rFonts w:ascii="Arial" w:hAnsi="Arial" w:cs="Arial"/>
          <w:lang w:val="es-PE"/>
        </w:rPr>
      </w:pPr>
    </w:p>
    <w:p w14:paraId="1DB52B14" w14:textId="77777777" w:rsidR="00C1546D" w:rsidRPr="000E24F6" w:rsidRDefault="00C1546D" w:rsidP="00B15564">
      <w:pPr>
        <w:rPr>
          <w:rFonts w:ascii="Arial" w:hAnsi="Arial" w:cs="Arial"/>
          <w:lang w:val="es-PE"/>
        </w:rPr>
      </w:pPr>
    </w:p>
    <w:p w14:paraId="4A426526" w14:textId="77777777" w:rsidR="006C5425" w:rsidRPr="000E24F6" w:rsidRDefault="006C5425" w:rsidP="00B15564">
      <w:pPr>
        <w:rPr>
          <w:rFonts w:ascii="Arial" w:hAnsi="Arial" w:cs="Arial"/>
          <w:lang w:val="es-PE"/>
        </w:rPr>
      </w:pPr>
    </w:p>
    <w:p w14:paraId="702F3632" w14:textId="77777777" w:rsidR="00B15564" w:rsidRPr="000E24F6" w:rsidRDefault="00B15564" w:rsidP="00B15564">
      <w:pPr>
        <w:outlineLvl w:val="0"/>
        <w:rPr>
          <w:rFonts w:ascii="Arial" w:hAnsi="Arial" w:cs="Arial"/>
          <w:b/>
          <w:bCs/>
          <w:lang w:val="es-PE"/>
        </w:rPr>
      </w:pPr>
      <w:bookmarkStart w:id="1" w:name="_Toc237440952"/>
      <w:r w:rsidRPr="000E24F6">
        <w:rPr>
          <w:rFonts w:ascii="Arial" w:hAnsi="Arial" w:cs="Arial"/>
          <w:b/>
          <w:bCs/>
          <w:lang w:val="es-PE"/>
        </w:rPr>
        <w:t>I. INTRODUCCIÓN</w:t>
      </w:r>
      <w:bookmarkEnd w:id="1"/>
    </w:p>
    <w:p w14:paraId="5E3F22BC" w14:textId="77777777" w:rsidR="00B15564" w:rsidRPr="000E24F6" w:rsidRDefault="00B15564" w:rsidP="00B15564">
      <w:pPr>
        <w:outlineLvl w:val="1"/>
        <w:rPr>
          <w:rFonts w:ascii="Arial" w:hAnsi="Arial" w:cs="Arial"/>
          <w:b/>
          <w:bCs/>
          <w:lang w:val="es-PE"/>
        </w:rPr>
      </w:pPr>
      <w:bookmarkStart w:id="2" w:name="_Toc237440953"/>
      <w:r w:rsidRPr="000E24F6">
        <w:rPr>
          <w:rFonts w:ascii="Arial" w:hAnsi="Arial" w:cs="Arial"/>
          <w:b/>
          <w:bCs/>
          <w:lang w:val="es-PE"/>
        </w:rPr>
        <w:t>1.1 Realidad problemática</w:t>
      </w:r>
      <w:bookmarkEnd w:id="2"/>
    </w:p>
    <w:p w14:paraId="372468D4" w14:textId="77777777" w:rsidR="00B15564" w:rsidRPr="000E24F6" w:rsidRDefault="00B15564" w:rsidP="002022E9">
      <w:pPr>
        <w:jc w:val="both"/>
        <w:rPr>
          <w:rFonts w:ascii="Arial" w:hAnsi="Arial" w:cs="Arial"/>
          <w:color w:val="EE0000"/>
          <w:lang w:val="es-PE"/>
        </w:rPr>
      </w:pPr>
      <w:r w:rsidRPr="000E24F6">
        <w:rPr>
          <w:rFonts w:ascii="Arial" w:hAnsi="Arial" w:cs="Arial"/>
          <w:lang w:val="es-PE"/>
        </w:rPr>
        <w:t>Actualmente muchas organizaciones</w:t>
      </w:r>
      <w:r w:rsidR="00D073B6" w:rsidRPr="000E24F6">
        <w:rPr>
          <w:rFonts w:ascii="Arial" w:hAnsi="Arial" w:cs="Arial"/>
          <w:lang w:val="es-PE"/>
        </w:rPr>
        <w:t xml:space="preserve"> Retail</w:t>
      </w:r>
      <w:r w:rsidRPr="000E24F6">
        <w:rPr>
          <w:rFonts w:ascii="Arial" w:hAnsi="Arial" w:cs="Arial"/>
          <w:lang w:val="es-PE"/>
        </w:rPr>
        <w:t xml:space="preserve"> almacenan grandes volúmenes de datos, pero no cuentan con herramientas analíticas que transformen dichos </w:t>
      </w:r>
      <w:r w:rsidRPr="000E24F6">
        <w:rPr>
          <w:rFonts w:ascii="Arial" w:hAnsi="Arial" w:cs="Arial"/>
          <w:lang w:val="es-PE"/>
        </w:rPr>
        <w:lastRenderedPageBreak/>
        <w:t>datos en información útil. Esto genera retrasos en reportes, decisiones basadas en intuición y falta de control estratégico.</w:t>
      </w:r>
    </w:p>
    <w:p w14:paraId="0AD66163" w14:textId="77777777" w:rsidR="00B15564" w:rsidRPr="000E24F6" w:rsidRDefault="00B15564" w:rsidP="00B15564">
      <w:pPr>
        <w:rPr>
          <w:rFonts w:ascii="Arial" w:hAnsi="Arial" w:cs="Arial"/>
          <w:color w:val="EE0000"/>
          <w:lang w:val="es-PE"/>
        </w:rPr>
      </w:pPr>
    </w:p>
    <w:p w14:paraId="5D62DAAB" w14:textId="77777777" w:rsidR="00B15564" w:rsidRPr="000E24F6" w:rsidRDefault="00B15564" w:rsidP="00B15564">
      <w:pPr>
        <w:outlineLvl w:val="1"/>
        <w:rPr>
          <w:rFonts w:ascii="Arial" w:hAnsi="Arial" w:cs="Arial"/>
          <w:b/>
          <w:bCs/>
          <w:lang w:val="es-PE"/>
        </w:rPr>
      </w:pPr>
      <w:bookmarkStart w:id="3" w:name="_Toc237440954"/>
      <w:r w:rsidRPr="000E24F6">
        <w:rPr>
          <w:rFonts w:ascii="Arial" w:hAnsi="Arial" w:cs="Arial"/>
          <w:b/>
          <w:bCs/>
          <w:lang w:val="es-PE"/>
        </w:rPr>
        <w:t>1.2 Formulación del problema</w:t>
      </w:r>
      <w:bookmarkEnd w:id="3"/>
    </w:p>
    <w:p w14:paraId="346BCBCE" w14:textId="77777777" w:rsidR="0056704A" w:rsidRPr="000E24F6" w:rsidRDefault="00B15564" w:rsidP="00B15564">
      <w:pPr>
        <w:rPr>
          <w:rFonts w:ascii="Arial" w:hAnsi="Arial" w:cs="Arial"/>
          <w:lang w:val="es-PE"/>
        </w:rPr>
      </w:pPr>
      <w:r w:rsidRPr="000E24F6">
        <w:rPr>
          <w:rFonts w:ascii="Arial" w:hAnsi="Arial" w:cs="Arial"/>
          <w:lang w:val="es-PE"/>
        </w:rPr>
        <w:t xml:space="preserve">¿De qué manera una solución de Inteligencia de Negocios mejora la toma de decisiones en </w:t>
      </w:r>
      <w:r w:rsidR="00D073B6" w:rsidRPr="000E24F6">
        <w:rPr>
          <w:rFonts w:ascii="Arial" w:hAnsi="Arial" w:cs="Arial"/>
          <w:lang w:val="es-PE"/>
        </w:rPr>
        <w:t>un Retail</w:t>
      </w:r>
      <w:r w:rsidR="002022E9" w:rsidRPr="000E24F6">
        <w:rPr>
          <w:rFonts w:ascii="Arial" w:hAnsi="Arial" w:cs="Arial"/>
          <w:lang w:val="es-PE"/>
        </w:rPr>
        <w:t>?</w:t>
      </w:r>
    </w:p>
    <w:p w14:paraId="26767714" w14:textId="77777777" w:rsidR="006C5425" w:rsidRPr="000E24F6" w:rsidRDefault="006C5425" w:rsidP="00B15564">
      <w:pPr>
        <w:rPr>
          <w:rFonts w:ascii="Arial" w:hAnsi="Arial" w:cs="Arial"/>
          <w:lang w:val="es-PE"/>
        </w:rPr>
      </w:pPr>
    </w:p>
    <w:p w14:paraId="29C2FA8E" w14:textId="77777777" w:rsidR="00B15564" w:rsidRPr="000E24F6" w:rsidRDefault="00B15564" w:rsidP="00B15564">
      <w:pPr>
        <w:outlineLvl w:val="1"/>
        <w:rPr>
          <w:rFonts w:ascii="Arial" w:hAnsi="Arial" w:cs="Arial"/>
          <w:b/>
          <w:bCs/>
          <w:lang w:val="es-PE"/>
        </w:rPr>
      </w:pPr>
      <w:bookmarkStart w:id="4" w:name="_Toc237440955"/>
      <w:r w:rsidRPr="000E24F6">
        <w:rPr>
          <w:rFonts w:ascii="Arial" w:hAnsi="Arial" w:cs="Arial"/>
          <w:b/>
          <w:bCs/>
          <w:lang w:val="es-PE"/>
        </w:rPr>
        <w:t>1.3 Objetivos</w:t>
      </w:r>
      <w:bookmarkEnd w:id="4"/>
    </w:p>
    <w:p w14:paraId="3812ED95" w14:textId="77777777" w:rsidR="00B15564" w:rsidRPr="000E24F6" w:rsidRDefault="00B15564" w:rsidP="00B15564">
      <w:pPr>
        <w:rPr>
          <w:rFonts w:ascii="Arial" w:hAnsi="Arial" w:cs="Arial"/>
          <w:b/>
          <w:bCs/>
          <w:lang w:val="es-PE"/>
        </w:rPr>
      </w:pPr>
      <w:r w:rsidRPr="000E24F6">
        <w:rPr>
          <w:rFonts w:ascii="Arial" w:hAnsi="Arial" w:cs="Arial"/>
          <w:b/>
          <w:bCs/>
          <w:lang w:val="es-PE"/>
        </w:rPr>
        <w:t>Objetivo General</w:t>
      </w:r>
    </w:p>
    <w:p w14:paraId="4931385B" w14:textId="77777777" w:rsidR="00B15564" w:rsidRPr="000E24F6" w:rsidRDefault="00B15564" w:rsidP="00B15564">
      <w:pPr>
        <w:rPr>
          <w:rFonts w:ascii="Arial" w:hAnsi="Arial" w:cs="Arial"/>
          <w:lang w:val="es-PE"/>
        </w:rPr>
      </w:pPr>
      <w:r w:rsidRPr="000E24F6">
        <w:rPr>
          <w:rFonts w:ascii="Arial" w:hAnsi="Arial" w:cs="Arial"/>
          <w:lang w:val="es-PE"/>
        </w:rPr>
        <w:t>Implementar una solución de Inteligencia de Negocios para optimizar la toma de decisiones en la organización</w:t>
      </w:r>
      <w:r w:rsidR="002E4E03" w:rsidRPr="000E24F6">
        <w:rPr>
          <w:rFonts w:ascii="Arial" w:hAnsi="Arial" w:cs="Arial"/>
          <w:lang w:val="es-PE"/>
        </w:rPr>
        <w:t xml:space="preserve"> retail</w:t>
      </w:r>
      <w:r w:rsidRPr="000E24F6">
        <w:rPr>
          <w:rFonts w:ascii="Arial" w:hAnsi="Arial" w:cs="Arial"/>
          <w:lang w:val="es-PE"/>
        </w:rPr>
        <w:t>.</w:t>
      </w:r>
    </w:p>
    <w:p w14:paraId="004BE2FD" w14:textId="77777777" w:rsidR="00A043D6" w:rsidRPr="000E24F6" w:rsidRDefault="00B15564" w:rsidP="00A043D6">
      <w:pPr>
        <w:rPr>
          <w:rFonts w:ascii="Arial" w:hAnsi="Arial" w:cs="Arial"/>
          <w:b/>
          <w:bCs/>
          <w:lang w:val="es-PE"/>
        </w:rPr>
      </w:pPr>
      <w:r w:rsidRPr="000E24F6">
        <w:rPr>
          <w:rFonts w:ascii="Arial" w:hAnsi="Arial" w:cs="Arial"/>
          <w:b/>
          <w:bCs/>
          <w:lang w:val="es-PE"/>
        </w:rPr>
        <w:t>Objetivos Específicos</w:t>
      </w:r>
    </w:p>
    <w:p w14:paraId="7A4FB4E9" w14:textId="77777777" w:rsidR="0098799D" w:rsidRPr="000E24F6" w:rsidRDefault="00A043D6" w:rsidP="0098799D">
      <w:pPr>
        <w:pStyle w:val="Prrafodelista"/>
        <w:numPr>
          <w:ilvl w:val="0"/>
          <w:numId w:val="24"/>
        </w:numPr>
        <w:jc w:val="both"/>
        <w:rPr>
          <w:rFonts w:ascii="Arial" w:hAnsi="Arial" w:cs="Arial"/>
          <w:b/>
          <w:bCs/>
          <w:lang w:val="es-PE"/>
        </w:rPr>
      </w:pPr>
      <w:r w:rsidRPr="000E24F6">
        <w:rPr>
          <w:rFonts w:ascii="Arial" w:hAnsi="Arial" w:cs="Arial"/>
          <w:lang w:val="es-PE"/>
        </w:rPr>
        <w:t xml:space="preserve">Crear un dashboard en </w:t>
      </w:r>
      <w:proofErr w:type="spellStart"/>
      <w:r w:rsidRPr="000E24F6">
        <w:rPr>
          <w:rFonts w:ascii="Arial" w:hAnsi="Arial" w:cs="Arial"/>
          <w:lang w:val="es-PE"/>
        </w:rPr>
        <w:t>Power</w:t>
      </w:r>
      <w:proofErr w:type="spellEnd"/>
      <w:r w:rsidRPr="000E24F6">
        <w:rPr>
          <w:rFonts w:ascii="Arial" w:hAnsi="Arial" w:cs="Arial"/>
          <w:lang w:val="es-PE"/>
        </w:rPr>
        <w:t xml:space="preserve"> BI con </w:t>
      </w:r>
      <w:proofErr w:type="spellStart"/>
      <w:r w:rsidRPr="000E24F6">
        <w:rPr>
          <w:rFonts w:ascii="Arial" w:hAnsi="Arial" w:cs="Arial"/>
          <w:lang w:val="es-PE"/>
        </w:rPr>
        <w:t>KPIs</w:t>
      </w:r>
      <w:proofErr w:type="spellEnd"/>
      <w:r w:rsidRPr="000E24F6">
        <w:rPr>
          <w:rFonts w:ascii="Arial" w:hAnsi="Arial" w:cs="Arial"/>
          <w:lang w:val="es-PE"/>
        </w:rPr>
        <w:t xml:space="preserve"> de ventas totales, unidades vendidas, nivel de inventario y efecto de promociones por región y categoría.</w:t>
      </w:r>
    </w:p>
    <w:p w14:paraId="5EDC46E8" w14:textId="77777777" w:rsidR="0098799D" w:rsidRPr="000E24F6" w:rsidRDefault="0098799D" w:rsidP="0098799D">
      <w:pPr>
        <w:pStyle w:val="Prrafodelista"/>
        <w:jc w:val="both"/>
        <w:rPr>
          <w:rFonts w:ascii="Arial" w:hAnsi="Arial" w:cs="Arial"/>
          <w:b/>
          <w:bCs/>
          <w:lang w:val="es-PE"/>
        </w:rPr>
      </w:pPr>
    </w:p>
    <w:p w14:paraId="439908AC" w14:textId="77777777" w:rsidR="0098799D" w:rsidRPr="000E24F6" w:rsidRDefault="0098799D" w:rsidP="0098799D">
      <w:pPr>
        <w:pStyle w:val="Prrafodelista"/>
        <w:numPr>
          <w:ilvl w:val="0"/>
          <w:numId w:val="24"/>
        </w:numPr>
        <w:jc w:val="both"/>
        <w:rPr>
          <w:rFonts w:ascii="Arial" w:hAnsi="Arial" w:cs="Arial"/>
          <w:b/>
          <w:bCs/>
          <w:lang w:val="es-PE"/>
        </w:rPr>
      </w:pPr>
      <w:r w:rsidRPr="000E24F6">
        <w:rPr>
          <w:rFonts w:ascii="Arial" w:hAnsi="Arial" w:cs="Arial"/>
          <w:lang w:val="es-PE"/>
        </w:rPr>
        <w:t>Identificar productos con bajo rendimiento por región, comparando las unidades vendidas frente a la demanda para detectar oportunidades de mejora comercial.</w:t>
      </w:r>
    </w:p>
    <w:p w14:paraId="60EE98E2" w14:textId="77777777" w:rsidR="0098799D" w:rsidRPr="000E24F6" w:rsidRDefault="0098799D" w:rsidP="0098799D">
      <w:pPr>
        <w:pStyle w:val="Prrafodelista"/>
        <w:jc w:val="both"/>
        <w:rPr>
          <w:rFonts w:ascii="Arial" w:hAnsi="Arial" w:cs="Arial"/>
          <w:b/>
          <w:bCs/>
          <w:lang w:val="es-PE"/>
        </w:rPr>
      </w:pPr>
    </w:p>
    <w:p w14:paraId="3C6BED3E" w14:textId="77777777" w:rsidR="00A043D6" w:rsidRPr="000E24F6" w:rsidRDefault="00A043D6" w:rsidP="0098799D">
      <w:pPr>
        <w:pStyle w:val="Prrafodelista"/>
        <w:numPr>
          <w:ilvl w:val="0"/>
          <w:numId w:val="24"/>
        </w:numPr>
        <w:jc w:val="both"/>
        <w:rPr>
          <w:rFonts w:ascii="Arial" w:hAnsi="Arial" w:cs="Arial"/>
          <w:b/>
          <w:bCs/>
          <w:lang w:val="es-PE"/>
        </w:rPr>
      </w:pPr>
      <w:r w:rsidRPr="000E24F6">
        <w:rPr>
          <w:rFonts w:ascii="Arial" w:hAnsi="Arial" w:cs="Arial"/>
          <w:lang w:val="es-PE"/>
        </w:rPr>
        <w:t>Validar la calidad de los datos identificando valores nulos, duplicados y precios atípicos en el dataset.</w:t>
      </w:r>
    </w:p>
    <w:p w14:paraId="137946E2" w14:textId="77777777" w:rsidR="00A043D6" w:rsidRPr="000E24F6" w:rsidRDefault="00A043D6" w:rsidP="0098799D">
      <w:pPr>
        <w:pStyle w:val="Prrafodelista"/>
        <w:jc w:val="both"/>
        <w:rPr>
          <w:rFonts w:ascii="Arial" w:hAnsi="Arial" w:cs="Arial"/>
          <w:lang w:val="es-PE"/>
        </w:rPr>
      </w:pPr>
    </w:p>
    <w:p w14:paraId="2EA0FA09" w14:textId="77777777" w:rsidR="0056704A" w:rsidRPr="000E24F6" w:rsidRDefault="00A043D6" w:rsidP="0098799D">
      <w:pPr>
        <w:pStyle w:val="Prrafodelista"/>
        <w:numPr>
          <w:ilvl w:val="0"/>
          <w:numId w:val="24"/>
        </w:numPr>
        <w:jc w:val="both"/>
        <w:rPr>
          <w:rFonts w:ascii="Arial" w:hAnsi="Arial" w:cs="Arial"/>
          <w:b/>
          <w:bCs/>
          <w:lang w:val="es-PE"/>
        </w:rPr>
      </w:pPr>
      <w:r w:rsidRPr="000E24F6">
        <w:rPr>
          <w:rFonts w:ascii="Arial" w:hAnsi="Arial" w:cs="Arial"/>
          <w:lang w:val="es-PE"/>
        </w:rPr>
        <w:t>Realizar un análisis descriptivo de ventas explorando tendencias por temporada, clima y categoría de producto.</w:t>
      </w:r>
    </w:p>
    <w:p w14:paraId="70A4EC01" w14:textId="77777777" w:rsidR="000E24F6" w:rsidRPr="000E24F6" w:rsidRDefault="000E24F6" w:rsidP="000E24F6">
      <w:pPr>
        <w:pStyle w:val="Prrafodelista"/>
        <w:rPr>
          <w:rFonts w:ascii="Arial" w:hAnsi="Arial" w:cs="Arial"/>
          <w:b/>
          <w:bCs/>
          <w:lang w:val="es-PE"/>
        </w:rPr>
      </w:pPr>
    </w:p>
    <w:p w14:paraId="01FEE02C" w14:textId="77777777" w:rsidR="000E24F6" w:rsidRPr="000E24F6" w:rsidRDefault="000E24F6" w:rsidP="000E24F6">
      <w:pPr>
        <w:jc w:val="both"/>
        <w:rPr>
          <w:rFonts w:ascii="Arial" w:hAnsi="Arial" w:cs="Arial"/>
          <w:b/>
          <w:bCs/>
          <w:lang w:val="es-PE"/>
        </w:rPr>
      </w:pPr>
    </w:p>
    <w:p w14:paraId="29EAAA90" w14:textId="77777777" w:rsidR="000E24F6" w:rsidRPr="000E24F6" w:rsidRDefault="000E24F6" w:rsidP="000E24F6">
      <w:pPr>
        <w:jc w:val="both"/>
        <w:rPr>
          <w:rFonts w:ascii="Arial" w:hAnsi="Arial" w:cs="Arial"/>
          <w:b/>
          <w:bCs/>
          <w:lang w:val="es-PE"/>
        </w:rPr>
      </w:pPr>
    </w:p>
    <w:p w14:paraId="2A9E2118" w14:textId="77777777" w:rsidR="000E24F6" w:rsidRPr="000E24F6" w:rsidRDefault="000E24F6" w:rsidP="000E24F6">
      <w:pPr>
        <w:jc w:val="both"/>
        <w:rPr>
          <w:rFonts w:ascii="Arial" w:hAnsi="Arial" w:cs="Arial"/>
          <w:b/>
          <w:bCs/>
          <w:lang w:val="es-PE"/>
        </w:rPr>
      </w:pPr>
    </w:p>
    <w:p w14:paraId="0F686AD7" w14:textId="77777777" w:rsidR="000E24F6" w:rsidRPr="000E24F6" w:rsidRDefault="000E24F6" w:rsidP="000E24F6">
      <w:pPr>
        <w:jc w:val="both"/>
        <w:rPr>
          <w:rFonts w:ascii="Arial" w:hAnsi="Arial" w:cs="Arial"/>
          <w:b/>
          <w:bCs/>
          <w:lang w:val="es-PE"/>
        </w:rPr>
      </w:pPr>
    </w:p>
    <w:p w14:paraId="33D77AC5" w14:textId="77777777" w:rsidR="00B15564" w:rsidRPr="000E24F6" w:rsidRDefault="00B15564" w:rsidP="00B15564">
      <w:pPr>
        <w:outlineLvl w:val="1"/>
        <w:rPr>
          <w:rFonts w:ascii="Arial" w:hAnsi="Arial" w:cs="Arial"/>
          <w:b/>
          <w:bCs/>
          <w:lang w:val="es-PE"/>
        </w:rPr>
      </w:pPr>
      <w:bookmarkStart w:id="5" w:name="_Toc237440956"/>
      <w:r w:rsidRPr="000E24F6">
        <w:rPr>
          <w:rFonts w:ascii="Arial" w:hAnsi="Arial" w:cs="Arial"/>
          <w:b/>
          <w:bCs/>
          <w:lang w:val="es-PE"/>
        </w:rPr>
        <w:t>1.4 Justificación</w:t>
      </w:r>
      <w:bookmarkEnd w:id="5"/>
    </w:p>
    <w:p w14:paraId="6C8DA809" w14:textId="77777777" w:rsidR="0056704A" w:rsidRPr="000E24F6" w:rsidRDefault="0056704A" w:rsidP="0056704A">
      <w:pPr>
        <w:jc w:val="both"/>
        <w:rPr>
          <w:rFonts w:ascii="Arial" w:hAnsi="Arial" w:cs="Arial"/>
          <w:lang w:val="es-PE"/>
        </w:rPr>
      </w:pPr>
      <w:r w:rsidRPr="000E24F6">
        <w:rPr>
          <w:rFonts w:ascii="Arial" w:hAnsi="Arial" w:cs="Arial"/>
          <w:lang w:val="es-PE"/>
        </w:rPr>
        <w:t>La presente investigación se justifica a la necesidad del retail de contar con información confiable, integrada y disponible en tiempo real para toma de decisiones estratégicas.</w:t>
      </w:r>
    </w:p>
    <w:p w14:paraId="1174649F" w14:textId="77777777" w:rsidR="0056704A" w:rsidRPr="000E24F6" w:rsidRDefault="0056704A" w:rsidP="0056704A">
      <w:pPr>
        <w:jc w:val="both"/>
        <w:rPr>
          <w:rFonts w:ascii="Arial" w:hAnsi="Arial" w:cs="Arial"/>
          <w:lang w:val="es-PE"/>
        </w:rPr>
      </w:pPr>
      <w:r w:rsidRPr="000E24F6">
        <w:rPr>
          <w:rFonts w:ascii="Arial" w:hAnsi="Arial" w:cs="Arial"/>
          <w:lang w:val="es-PE"/>
        </w:rPr>
        <w:lastRenderedPageBreak/>
        <w:t xml:space="preserve">Actualmente, </w:t>
      </w:r>
      <w:r w:rsidR="0033673F" w:rsidRPr="000E24F6">
        <w:rPr>
          <w:rFonts w:ascii="Arial" w:hAnsi="Arial" w:cs="Arial"/>
          <w:lang w:val="es-PE"/>
        </w:rPr>
        <w:t>el Retail maneja grandes cantidades de datos provenientes de ventas e inventarios; sin embargo, estos datos se encuentran dispersos y sin adecuado proceso analítico.</w:t>
      </w:r>
    </w:p>
    <w:p w14:paraId="3944EB46" w14:textId="77777777" w:rsidR="00A043D6" w:rsidRPr="000E24F6" w:rsidRDefault="0033673F" w:rsidP="000E24F6">
      <w:pPr>
        <w:jc w:val="both"/>
        <w:rPr>
          <w:rFonts w:ascii="Arial" w:hAnsi="Arial" w:cs="Arial"/>
          <w:lang w:val="es-PE"/>
        </w:rPr>
      </w:pPr>
      <w:r w:rsidRPr="000E24F6">
        <w:rPr>
          <w:rFonts w:ascii="Arial" w:hAnsi="Arial" w:cs="Arial"/>
          <w:lang w:val="es-PE"/>
        </w:rPr>
        <w:t xml:space="preserve">La implementación de una solución de inteligencia de negocios permitirá centralizar la información mediante un data warehouse, optimizando el acceso a los </w:t>
      </w:r>
      <w:r w:rsidR="003A406E" w:rsidRPr="000E24F6">
        <w:rPr>
          <w:rFonts w:ascii="Arial" w:hAnsi="Arial" w:cs="Arial"/>
          <w:lang w:val="es-PE"/>
        </w:rPr>
        <w:t>datos y</w:t>
      </w:r>
      <w:r w:rsidRPr="000E24F6">
        <w:rPr>
          <w:rFonts w:ascii="Arial" w:hAnsi="Arial" w:cs="Arial"/>
          <w:lang w:val="es-PE"/>
        </w:rPr>
        <w:t xml:space="preserve"> reduciendo tiempos en la generación de reportes.</w:t>
      </w:r>
    </w:p>
    <w:p w14:paraId="2402A929" w14:textId="77777777" w:rsidR="000E24F6" w:rsidRPr="000E24F6" w:rsidRDefault="000E24F6" w:rsidP="000E24F6">
      <w:pPr>
        <w:jc w:val="both"/>
        <w:rPr>
          <w:rFonts w:ascii="Arial" w:hAnsi="Arial" w:cs="Arial"/>
          <w:lang w:val="es-PE"/>
        </w:rPr>
      </w:pPr>
    </w:p>
    <w:p w14:paraId="15203D60" w14:textId="77777777" w:rsidR="00B15564" w:rsidRPr="000E24F6" w:rsidRDefault="00B15564" w:rsidP="00B15564">
      <w:pPr>
        <w:outlineLvl w:val="1"/>
        <w:rPr>
          <w:rFonts w:ascii="Arial" w:hAnsi="Arial" w:cs="Arial"/>
          <w:b/>
          <w:bCs/>
          <w:lang w:val="es-PE"/>
        </w:rPr>
      </w:pPr>
      <w:bookmarkStart w:id="6" w:name="_Toc237440957"/>
      <w:r w:rsidRPr="000E24F6">
        <w:rPr>
          <w:rFonts w:ascii="Arial" w:hAnsi="Arial" w:cs="Arial"/>
          <w:b/>
          <w:bCs/>
          <w:lang w:val="es-PE"/>
        </w:rPr>
        <w:t>1.5 Alcances y Limitaciones</w:t>
      </w:r>
      <w:bookmarkEnd w:id="6"/>
    </w:p>
    <w:p w14:paraId="10DF3730" w14:textId="77777777" w:rsidR="003A406E" w:rsidRPr="000E24F6" w:rsidRDefault="003A406E" w:rsidP="00B15564">
      <w:pPr>
        <w:outlineLvl w:val="2"/>
        <w:rPr>
          <w:rFonts w:ascii="Arial" w:hAnsi="Arial" w:cs="Arial"/>
          <w:b/>
          <w:bCs/>
          <w:lang w:val="es-PE"/>
        </w:rPr>
      </w:pPr>
      <w:bookmarkStart w:id="7" w:name="_Toc237440958"/>
      <w:r w:rsidRPr="000E24F6">
        <w:rPr>
          <w:rFonts w:ascii="Arial" w:hAnsi="Arial" w:cs="Arial"/>
          <w:b/>
          <w:bCs/>
          <w:lang w:val="es-PE"/>
        </w:rPr>
        <w:t>1.5.1. Alcances</w:t>
      </w:r>
      <w:bookmarkEnd w:id="7"/>
    </w:p>
    <w:p w14:paraId="5E54DF76" w14:textId="77777777" w:rsidR="003A406E" w:rsidRPr="000E24F6" w:rsidRDefault="003A406E" w:rsidP="004A704A">
      <w:pPr>
        <w:pStyle w:val="Prrafodelista"/>
        <w:numPr>
          <w:ilvl w:val="0"/>
          <w:numId w:val="15"/>
        </w:numPr>
        <w:jc w:val="both"/>
        <w:rPr>
          <w:rFonts w:ascii="Arial" w:hAnsi="Arial" w:cs="Arial"/>
          <w:b/>
          <w:bCs/>
          <w:lang w:val="es-PE"/>
        </w:rPr>
      </w:pPr>
      <w:r w:rsidRPr="000E24F6">
        <w:rPr>
          <w:rFonts w:ascii="Arial" w:hAnsi="Arial" w:cs="Arial"/>
          <w:lang w:val="es-PE"/>
        </w:rPr>
        <w:t>Diseñar e implementar un Data Warehouse utilizando un modelo dimensional tipo estrella.</w:t>
      </w:r>
    </w:p>
    <w:p w14:paraId="790DA674" w14:textId="77777777" w:rsidR="003A406E" w:rsidRPr="000E24F6" w:rsidRDefault="003A406E" w:rsidP="004A704A">
      <w:pPr>
        <w:pStyle w:val="Prrafodelista"/>
        <w:numPr>
          <w:ilvl w:val="0"/>
          <w:numId w:val="15"/>
        </w:numPr>
        <w:jc w:val="both"/>
        <w:rPr>
          <w:rFonts w:ascii="Arial" w:hAnsi="Arial" w:cs="Arial"/>
          <w:lang w:val="es-PE"/>
        </w:rPr>
      </w:pPr>
      <w:r w:rsidRPr="000E24F6">
        <w:rPr>
          <w:rFonts w:ascii="Arial" w:hAnsi="Arial" w:cs="Arial"/>
          <w:lang w:val="es-PE"/>
        </w:rPr>
        <w:t xml:space="preserve">Desarrollar dashboards interactivos en </w:t>
      </w:r>
      <w:proofErr w:type="spellStart"/>
      <w:r w:rsidRPr="000E24F6">
        <w:rPr>
          <w:rFonts w:ascii="Arial" w:hAnsi="Arial" w:cs="Arial"/>
          <w:lang w:val="es-PE"/>
        </w:rPr>
        <w:t>Power</w:t>
      </w:r>
      <w:proofErr w:type="spellEnd"/>
      <w:r w:rsidRPr="000E24F6">
        <w:rPr>
          <w:rFonts w:ascii="Arial" w:hAnsi="Arial" w:cs="Arial"/>
          <w:lang w:val="es-PE"/>
        </w:rPr>
        <w:t xml:space="preserve"> BI para visualizar </w:t>
      </w:r>
      <w:proofErr w:type="spellStart"/>
      <w:r w:rsidRPr="000E24F6">
        <w:rPr>
          <w:rFonts w:ascii="Arial" w:hAnsi="Arial" w:cs="Arial"/>
          <w:lang w:val="es-PE"/>
        </w:rPr>
        <w:t>KPIs</w:t>
      </w:r>
      <w:proofErr w:type="spellEnd"/>
      <w:r w:rsidRPr="000E24F6">
        <w:rPr>
          <w:rFonts w:ascii="Arial" w:hAnsi="Arial" w:cs="Arial"/>
          <w:lang w:val="es-PE"/>
        </w:rPr>
        <w:t xml:space="preserve"> relevantes.</w:t>
      </w:r>
    </w:p>
    <w:p w14:paraId="1BB7A242" w14:textId="77777777" w:rsidR="004A704A" w:rsidRPr="000E24F6" w:rsidRDefault="003A406E" w:rsidP="004A704A">
      <w:pPr>
        <w:pStyle w:val="Prrafodelista"/>
        <w:numPr>
          <w:ilvl w:val="0"/>
          <w:numId w:val="15"/>
        </w:numPr>
        <w:jc w:val="both"/>
        <w:rPr>
          <w:rFonts w:ascii="Arial" w:hAnsi="Arial" w:cs="Arial"/>
          <w:lang w:val="es-PE"/>
        </w:rPr>
      </w:pPr>
      <w:r w:rsidRPr="000E24F6">
        <w:rPr>
          <w:rFonts w:ascii="Arial" w:hAnsi="Arial" w:cs="Arial"/>
          <w:lang w:val="es-PE"/>
        </w:rPr>
        <w:t>Analizar información relaciona con ventas y operaciones del retail.</w:t>
      </w:r>
    </w:p>
    <w:p w14:paraId="6ED88A07" w14:textId="77777777" w:rsidR="004A704A" w:rsidRPr="000E24F6" w:rsidRDefault="004A704A" w:rsidP="004A704A">
      <w:pPr>
        <w:jc w:val="both"/>
        <w:rPr>
          <w:rFonts w:ascii="Arial" w:hAnsi="Arial" w:cs="Arial"/>
          <w:lang w:val="es-PE"/>
        </w:rPr>
      </w:pPr>
    </w:p>
    <w:p w14:paraId="04341666" w14:textId="77777777" w:rsidR="003A406E" w:rsidRPr="000E24F6" w:rsidRDefault="003A406E" w:rsidP="00B15564">
      <w:pPr>
        <w:outlineLvl w:val="2"/>
        <w:rPr>
          <w:rFonts w:ascii="Arial" w:hAnsi="Arial" w:cs="Arial"/>
          <w:b/>
          <w:bCs/>
          <w:lang w:val="es-PE"/>
        </w:rPr>
      </w:pPr>
      <w:bookmarkStart w:id="8" w:name="_Toc237440959"/>
      <w:r w:rsidRPr="000E24F6">
        <w:rPr>
          <w:rFonts w:ascii="Arial" w:hAnsi="Arial" w:cs="Arial"/>
          <w:b/>
          <w:bCs/>
          <w:lang w:val="es-PE"/>
        </w:rPr>
        <w:t>1.5.2. Limitaciones</w:t>
      </w:r>
      <w:bookmarkEnd w:id="8"/>
    </w:p>
    <w:p w14:paraId="5D4BF13D" w14:textId="77777777" w:rsidR="003A406E" w:rsidRPr="000E24F6" w:rsidRDefault="003A406E" w:rsidP="003A406E">
      <w:pPr>
        <w:pStyle w:val="Prrafodelista"/>
        <w:numPr>
          <w:ilvl w:val="0"/>
          <w:numId w:val="16"/>
        </w:numPr>
        <w:rPr>
          <w:rFonts w:ascii="Arial" w:hAnsi="Arial" w:cs="Arial"/>
          <w:b/>
          <w:bCs/>
          <w:lang w:val="es-PE"/>
        </w:rPr>
      </w:pPr>
      <w:r w:rsidRPr="000E24F6">
        <w:rPr>
          <w:rFonts w:ascii="Arial" w:hAnsi="Arial" w:cs="Arial"/>
          <w:lang w:val="es-PE"/>
        </w:rPr>
        <w:t>La investigación dependerá de la calidad y disponibilidad de los datos proporcionados por el retail.</w:t>
      </w:r>
    </w:p>
    <w:p w14:paraId="4572951D" w14:textId="77777777" w:rsidR="003A406E" w:rsidRPr="000E24F6" w:rsidRDefault="003A406E" w:rsidP="003A406E">
      <w:pPr>
        <w:pStyle w:val="Prrafodelista"/>
        <w:numPr>
          <w:ilvl w:val="0"/>
          <w:numId w:val="16"/>
        </w:numPr>
        <w:rPr>
          <w:rFonts w:ascii="Arial" w:hAnsi="Arial" w:cs="Arial"/>
          <w:b/>
          <w:bCs/>
          <w:lang w:val="es-PE"/>
        </w:rPr>
      </w:pPr>
      <w:r w:rsidRPr="000E24F6">
        <w:rPr>
          <w:rFonts w:ascii="Arial" w:hAnsi="Arial" w:cs="Arial"/>
          <w:lang w:val="es-PE"/>
        </w:rPr>
        <w:t>Los resultados obtenidos estarán sujetos al periodo de datos analizados</w:t>
      </w:r>
    </w:p>
    <w:p w14:paraId="57CF5F36" w14:textId="77777777" w:rsidR="00B15564" w:rsidRPr="000E24F6" w:rsidRDefault="003A406E" w:rsidP="00B15564">
      <w:pPr>
        <w:pStyle w:val="Prrafodelista"/>
        <w:numPr>
          <w:ilvl w:val="0"/>
          <w:numId w:val="16"/>
        </w:numPr>
        <w:rPr>
          <w:rFonts w:ascii="Arial" w:hAnsi="Arial" w:cs="Arial"/>
          <w:b/>
          <w:bCs/>
          <w:lang w:val="es-PE"/>
        </w:rPr>
      </w:pPr>
      <w:r w:rsidRPr="000E24F6">
        <w:rPr>
          <w:rFonts w:ascii="Arial" w:hAnsi="Arial" w:cs="Arial"/>
          <w:lang w:val="es-PE"/>
        </w:rPr>
        <w:t xml:space="preserve">El </w:t>
      </w:r>
      <w:r w:rsidR="001958FE" w:rsidRPr="000E24F6">
        <w:rPr>
          <w:rFonts w:ascii="Arial" w:hAnsi="Arial" w:cs="Arial"/>
          <w:lang w:val="es-PE"/>
        </w:rPr>
        <w:t>alcance del</w:t>
      </w:r>
      <w:r w:rsidRPr="000E24F6">
        <w:rPr>
          <w:rFonts w:ascii="Arial" w:hAnsi="Arial" w:cs="Arial"/>
          <w:lang w:val="es-PE"/>
        </w:rPr>
        <w:t xml:space="preserve"> proyecto se </w:t>
      </w:r>
      <w:r w:rsidR="001958FE" w:rsidRPr="000E24F6">
        <w:rPr>
          <w:rFonts w:ascii="Arial" w:hAnsi="Arial" w:cs="Arial"/>
          <w:lang w:val="es-PE"/>
        </w:rPr>
        <w:t>limitará</w:t>
      </w:r>
      <w:r w:rsidRPr="000E24F6">
        <w:rPr>
          <w:rFonts w:ascii="Arial" w:hAnsi="Arial" w:cs="Arial"/>
          <w:lang w:val="es-PE"/>
        </w:rPr>
        <w:t xml:space="preserve"> únicamente al análisis descriptivo y visualización de informac</w:t>
      </w:r>
      <w:r w:rsidR="001958FE" w:rsidRPr="000E24F6">
        <w:rPr>
          <w:rFonts w:ascii="Arial" w:hAnsi="Arial" w:cs="Arial"/>
          <w:lang w:val="es-PE"/>
        </w:rPr>
        <w:t>ión.</w:t>
      </w:r>
    </w:p>
    <w:p w14:paraId="4984871D" w14:textId="77777777" w:rsidR="006C5425" w:rsidRPr="000E24F6" w:rsidRDefault="006C5425" w:rsidP="006C5425">
      <w:pPr>
        <w:pStyle w:val="Prrafodelista"/>
        <w:rPr>
          <w:rFonts w:ascii="Arial" w:hAnsi="Arial" w:cs="Arial"/>
          <w:b/>
          <w:bCs/>
          <w:lang w:val="es-PE"/>
        </w:rPr>
      </w:pPr>
    </w:p>
    <w:p w14:paraId="7C403DF8" w14:textId="77777777" w:rsidR="00B15564" w:rsidRPr="000E24F6" w:rsidRDefault="00B15564" w:rsidP="00B15564">
      <w:pPr>
        <w:outlineLvl w:val="0"/>
        <w:rPr>
          <w:rFonts w:ascii="Arial" w:hAnsi="Arial" w:cs="Arial"/>
          <w:b/>
          <w:bCs/>
          <w:lang w:val="es-PE"/>
        </w:rPr>
      </w:pPr>
      <w:bookmarkStart w:id="9" w:name="_Toc237440960"/>
      <w:r w:rsidRPr="000E24F6">
        <w:rPr>
          <w:rFonts w:ascii="Arial" w:hAnsi="Arial" w:cs="Arial"/>
          <w:b/>
          <w:bCs/>
          <w:lang w:val="es-PE"/>
        </w:rPr>
        <w:t>II. METODOLOGÍA</w:t>
      </w:r>
      <w:bookmarkEnd w:id="9"/>
    </w:p>
    <w:p w14:paraId="47965C83" w14:textId="77777777" w:rsidR="00B15564" w:rsidRPr="000E24F6" w:rsidRDefault="00B15564" w:rsidP="00B15564">
      <w:pPr>
        <w:outlineLvl w:val="1"/>
        <w:rPr>
          <w:rFonts w:ascii="Arial" w:hAnsi="Arial" w:cs="Arial"/>
          <w:b/>
          <w:bCs/>
          <w:lang w:val="es-PE"/>
        </w:rPr>
      </w:pPr>
      <w:bookmarkStart w:id="10" w:name="_Toc237440961"/>
      <w:r w:rsidRPr="000E24F6">
        <w:rPr>
          <w:rFonts w:ascii="Arial" w:hAnsi="Arial" w:cs="Arial"/>
          <w:b/>
          <w:bCs/>
          <w:lang w:val="es-PE"/>
        </w:rPr>
        <w:t>2.</w:t>
      </w:r>
      <w:r w:rsidR="008C2CF2" w:rsidRPr="000E24F6">
        <w:rPr>
          <w:rFonts w:ascii="Arial" w:hAnsi="Arial" w:cs="Arial"/>
          <w:b/>
          <w:bCs/>
          <w:lang w:val="es-PE"/>
        </w:rPr>
        <w:t>1</w:t>
      </w:r>
      <w:r w:rsidRPr="000E24F6">
        <w:rPr>
          <w:rFonts w:ascii="Arial" w:hAnsi="Arial" w:cs="Arial"/>
          <w:b/>
          <w:bCs/>
          <w:lang w:val="es-PE"/>
        </w:rPr>
        <w:t xml:space="preserve"> Metodología de desarrollo</w:t>
      </w:r>
      <w:bookmarkEnd w:id="10"/>
    </w:p>
    <w:p w14:paraId="6E67EC85" w14:textId="77777777" w:rsidR="000D52E1" w:rsidRPr="000E24F6" w:rsidRDefault="000D52E1" w:rsidP="000D52E1">
      <w:pPr>
        <w:jc w:val="both"/>
        <w:rPr>
          <w:rFonts w:ascii="Arial" w:hAnsi="Arial" w:cs="Arial"/>
          <w:lang w:val="es-PE"/>
        </w:rPr>
      </w:pPr>
      <w:r w:rsidRPr="000E24F6">
        <w:rPr>
          <w:rFonts w:ascii="Arial" w:hAnsi="Arial" w:cs="Arial"/>
          <w:lang w:val="es-PE"/>
        </w:rPr>
        <w:t xml:space="preserve">La metodología aplicada es de Ralph Kimball, denominado </w:t>
      </w:r>
      <w:r w:rsidRPr="000E24F6">
        <w:rPr>
          <w:rFonts w:ascii="Arial" w:hAnsi="Arial" w:cs="Arial"/>
          <w:b/>
          <w:bCs/>
          <w:lang w:val="es-PE"/>
        </w:rPr>
        <w:t xml:space="preserve">Ciclo de vida dimensional del negocio, </w:t>
      </w:r>
      <w:r w:rsidRPr="000E24F6">
        <w:rPr>
          <w:rFonts w:ascii="Arial" w:hAnsi="Arial" w:cs="Arial"/>
          <w:lang w:val="es-PE"/>
        </w:rPr>
        <w:t>es un enfoque iterativo que prioriza los requerimientos del negocio sobre las limitaciones técnicas.</w:t>
      </w:r>
    </w:p>
    <w:p w14:paraId="23E9AFD7" w14:textId="77777777" w:rsidR="000D52E1" w:rsidRPr="000E24F6" w:rsidRDefault="000D52E1" w:rsidP="000D52E1">
      <w:pPr>
        <w:jc w:val="both"/>
        <w:rPr>
          <w:rFonts w:ascii="Arial" w:hAnsi="Arial" w:cs="Arial"/>
          <w:lang w:val="es-PE"/>
        </w:rPr>
      </w:pPr>
      <w:r w:rsidRPr="000E24F6">
        <w:rPr>
          <w:rFonts w:ascii="Arial" w:hAnsi="Arial" w:cs="Arial"/>
          <w:lang w:val="es-PE"/>
        </w:rPr>
        <w:t>Su objetivo principal es la entrega de datos de alta calidad y fácil acceso para los usuarios finales. El proceso se divide en tres rutas paralelas: el diseño de la arquitectura técnica, el modelado dimensional de los datos y el desarrollo de aplicaciones de BI.</w:t>
      </w:r>
    </w:p>
    <w:p w14:paraId="570B98F4" w14:textId="77777777" w:rsidR="000D52E1" w:rsidRPr="000E24F6" w:rsidRDefault="000D52E1" w:rsidP="000D52E1">
      <w:pPr>
        <w:jc w:val="both"/>
        <w:rPr>
          <w:rFonts w:ascii="Arial" w:hAnsi="Arial" w:cs="Arial"/>
          <w:lang w:val="es-PE"/>
        </w:rPr>
      </w:pPr>
    </w:p>
    <w:p w14:paraId="72F7BE46" w14:textId="77777777" w:rsidR="00C96D99" w:rsidRPr="000E24F6" w:rsidRDefault="000D52E1" w:rsidP="004A704A">
      <w:pPr>
        <w:pStyle w:val="Descripcin1"/>
        <w:rPr>
          <w:rFonts w:ascii="Arial" w:hAnsi="Arial" w:cs="Arial"/>
        </w:rPr>
      </w:pPr>
      <w:bookmarkStart w:id="11" w:name="_Toc237441036"/>
      <w:r w:rsidRPr="000E24F6">
        <w:rPr>
          <w:rFonts w:ascii="Arial" w:hAnsi="Arial" w:cs="Arial"/>
        </w:rPr>
        <w:t xml:space="preserve">Figura </w:t>
      </w:r>
      <w:r w:rsidRPr="000E24F6">
        <w:rPr>
          <w:rFonts w:ascii="Arial" w:hAnsi="Arial" w:cs="Arial"/>
        </w:rPr>
        <w:fldChar w:fldCharType="begin"/>
      </w:r>
      <w:r w:rsidRPr="000E24F6">
        <w:rPr>
          <w:rFonts w:ascii="Arial" w:hAnsi="Arial" w:cs="Arial"/>
        </w:rPr>
        <w:instrText xml:space="preserve"> SEQ Figura \* ARABIC </w:instrText>
      </w:r>
      <w:r w:rsidRPr="000E24F6">
        <w:rPr>
          <w:rFonts w:ascii="Arial" w:hAnsi="Arial" w:cs="Arial"/>
        </w:rPr>
        <w:fldChar w:fldCharType="separate"/>
      </w:r>
      <w:r w:rsidR="000E24F6" w:rsidRPr="000E24F6">
        <w:rPr>
          <w:rFonts w:ascii="Arial" w:hAnsi="Arial" w:cs="Arial"/>
          <w:noProof/>
        </w:rPr>
        <w:t>1</w:t>
      </w:r>
      <w:r w:rsidRPr="000E24F6">
        <w:rPr>
          <w:rFonts w:ascii="Arial" w:hAnsi="Arial" w:cs="Arial"/>
        </w:rPr>
        <w:fldChar w:fldCharType="end"/>
      </w:r>
      <w:r w:rsidRPr="000E24F6">
        <w:rPr>
          <w:rFonts w:ascii="Arial" w:hAnsi="Arial" w:cs="Arial"/>
        </w:rPr>
        <w:t>: Metodología de Ralph Kimball: ciclo de vida dimensional del negocio</w:t>
      </w:r>
      <w:bookmarkEnd w:id="11"/>
    </w:p>
    <w:p w14:paraId="254B8A61" w14:textId="77777777" w:rsidR="000E24F6" w:rsidRPr="000E24F6" w:rsidRDefault="000E24F6" w:rsidP="004A704A">
      <w:pPr>
        <w:pStyle w:val="Descripcin1"/>
        <w:rPr>
          <w:rFonts w:ascii="Arial" w:hAnsi="Arial" w:cs="Arial"/>
          <w:lang w:val="es-PE"/>
        </w:rPr>
      </w:pPr>
      <w:r w:rsidRPr="000E24F6">
        <w:rPr>
          <w:rFonts w:ascii="Arial" w:hAnsi="Arial" w:cs="Arial"/>
          <w:noProof/>
        </w:rPr>
        <w:lastRenderedPageBreak/>
        <w:drawing>
          <wp:inline distT="0" distB="0" distL="0" distR="0" wp14:anchorId="466CD286" wp14:editId="57D53DB0">
            <wp:extent cx="5400040" cy="269176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691765"/>
                    </a:xfrm>
                    <a:prstGeom prst="rect">
                      <a:avLst/>
                    </a:prstGeom>
                    <a:noFill/>
                    <a:ln>
                      <a:noFill/>
                    </a:ln>
                  </pic:spPr>
                </pic:pic>
              </a:graphicData>
            </a:graphic>
          </wp:inline>
        </w:drawing>
      </w:r>
    </w:p>
    <w:p w14:paraId="5E0863F5" w14:textId="77777777" w:rsidR="00D613CE" w:rsidRPr="000E24F6" w:rsidRDefault="00717880" w:rsidP="00B15564">
      <w:pPr>
        <w:rPr>
          <w:rStyle w:val="Hipervnculo"/>
          <w:rFonts w:ascii="Arial" w:hAnsi="Arial" w:cs="Arial"/>
          <w:lang w:val="es-PE"/>
        </w:rPr>
      </w:pPr>
      <w:proofErr w:type="gramStart"/>
      <w:r w:rsidRPr="000E24F6">
        <w:rPr>
          <w:rFonts w:ascii="Arial" w:hAnsi="Arial" w:cs="Arial"/>
          <w:lang w:val="es-PE"/>
        </w:rPr>
        <w:t>Fuente :</w:t>
      </w:r>
      <w:proofErr w:type="gramEnd"/>
      <w:r w:rsidRPr="000E24F6">
        <w:rPr>
          <w:rFonts w:ascii="Arial" w:hAnsi="Arial" w:cs="Arial"/>
          <w:lang w:val="es-PE"/>
        </w:rPr>
        <w:t xml:space="preserve"> </w:t>
      </w:r>
      <w:hyperlink r:id="rId7" w:history="1">
        <w:r w:rsidRPr="000E24F6">
          <w:rPr>
            <w:rStyle w:val="Hipervnculo"/>
            <w:rFonts w:ascii="Arial" w:hAnsi="Arial" w:cs="Arial"/>
            <w:lang w:val="es-PE"/>
          </w:rPr>
          <w:t>https://inteligenciadenegociosval.blogspot.com/2014/01/metodologia-de-kimball.html</w:t>
        </w:r>
      </w:hyperlink>
    </w:p>
    <w:p w14:paraId="02EF9B1B" w14:textId="77777777" w:rsidR="00C1546D" w:rsidRPr="000E24F6" w:rsidRDefault="00C1546D" w:rsidP="00B15564">
      <w:pPr>
        <w:rPr>
          <w:rStyle w:val="Hipervnculo"/>
          <w:rFonts w:ascii="Arial" w:hAnsi="Arial" w:cs="Arial"/>
          <w:lang w:val="es-PE"/>
        </w:rPr>
      </w:pPr>
    </w:p>
    <w:p w14:paraId="3D1DF9E8" w14:textId="77777777" w:rsidR="00B15564" w:rsidRPr="000E24F6" w:rsidRDefault="00B15564" w:rsidP="00B15564">
      <w:pPr>
        <w:outlineLvl w:val="1"/>
        <w:rPr>
          <w:rFonts w:ascii="Arial" w:hAnsi="Arial" w:cs="Arial"/>
          <w:b/>
          <w:bCs/>
          <w:lang w:val="es-PE"/>
        </w:rPr>
      </w:pPr>
      <w:bookmarkStart w:id="12" w:name="_Toc237440962"/>
      <w:r w:rsidRPr="000E24F6">
        <w:rPr>
          <w:rFonts w:ascii="Arial" w:hAnsi="Arial" w:cs="Arial"/>
          <w:b/>
          <w:bCs/>
          <w:lang w:val="es-PE"/>
        </w:rPr>
        <w:t>2.</w:t>
      </w:r>
      <w:r w:rsidR="008C2CF2" w:rsidRPr="000E24F6">
        <w:rPr>
          <w:rFonts w:ascii="Arial" w:hAnsi="Arial" w:cs="Arial"/>
          <w:b/>
          <w:bCs/>
          <w:lang w:val="es-PE"/>
        </w:rPr>
        <w:t>2</w:t>
      </w:r>
      <w:r w:rsidRPr="000E24F6">
        <w:rPr>
          <w:rFonts w:ascii="Arial" w:hAnsi="Arial" w:cs="Arial"/>
          <w:b/>
          <w:bCs/>
          <w:lang w:val="es-PE"/>
        </w:rPr>
        <w:t xml:space="preserve"> Herramientas utilizadas</w:t>
      </w:r>
      <w:bookmarkEnd w:id="12"/>
    </w:p>
    <w:p w14:paraId="4208FB5F" w14:textId="77777777" w:rsidR="00B15564" w:rsidRPr="000E24F6" w:rsidRDefault="00B15564" w:rsidP="00B15564">
      <w:pPr>
        <w:numPr>
          <w:ilvl w:val="0"/>
          <w:numId w:val="3"/>
        </w:numPr>
        <w:rPr>
          <w:rFonts w:ascii="Arial" w:hAnsi="Arial" w:cs="Arial"/>
          <w:lang w:val="es-PE"/>
        </w:rPr>
      </w:pPr>
      <w:r w:rsidRPr="000E24F6">
        <w:rPr>
          <w:rFonts w:ascii="Arial" w:hAnsi="Arial" w:cs="Arial"/>
          <w:lang w:val="es-PE"/>
        </w:rPr>
        <w:t xml:space="preserve">SQL Server </w:t>
      </w:r>
    </w:p>
    <w:p w14:paraId="6DA03DEE" w14:textId="77777777" w:rsidR="00B15564" w:rsidRPr="000E24F6" w:rsidRDefault="00B15564" w:rsidP="00B15564">
      <w:pPr>
        <w:numPr>
          <w:ilvl w:val="0"/>
          <w:numId w:val="3"/>
        </w:numPr>
        <w:rPr>
          <w:rFonts w:ascii="Arial" w:hAnsi="Arial" w:cs="Arial"/>
          <w:lang w:val="es-PE"/>
        </w:rPr>
      </w:pPr>
      <w:r w:rsidRPr="000E24F6">
        <w:rPr>
          <w:rFonts w:ascii="Arial" w:hAnsi="Arial" w:cs="Arial"/>
          <w:lang w:val="es-PE"/>
        </w:rPr>
        <w:t xml:space="preserve">SSIS </w:t>
      </w:r>
    </w:p>
    <w:p w14:paraId="3774CC2C" w14:textId="77777777" w:rsidR="00B15564" w:rsidRPr="000E24F6" w:rsidRDefault="00B15564" w:rsidP="00B15564">
      <w:pPr>
        <w:numPr>
          <w:ilvl w:val="0"/>
          <w:numId w:val="3"/>
        </w:numPr>
        <w:rPr>
          <w:rFonts w:ascii="Arial" w:hAnsi="Arial" w:cs="Arial"/>
          <w:lang w:val="es-PE"/>
        </w:rPr>
      </w:pPr>
      <w:proofErr w:type="spellStart"/>
      <w:r w:rsidRPr="000E24F6">
        <w:rPr>
          <w:rFonts w:ascii="Arial" w:hAnsi="Arial" w:cs="Arial"/>
          <w:lang w:val="es-PE"/>
        </w:rPr>
        <w:t>Power</w:t>
      </w:r>
      <w:proofErr w:type="spellEnd"/>
      <w:r w:rsidRPr="000E24F6">
        <w:rPr>
          <w:rFonts w:ascii="Arial" w:hAnsi="Arial" w:cs="Arial"/>
          <w:lang w:val="es-PE"/>
        </w:rPr>
        <w:t xml:space="preserve"> BI </w:t>
      </w:r>
    </w:p>
    <w:p w14:paraId="16C97F71" w14:textId="77777777" w:rsidR="00B15564" w:rsidRPr="000E24F6" w:rsidRDefault="00B15564" w:rsidP="00B15564">
      <w:pPr>
        <w:numPr>
          <w:ilvl w:val="0"/>
          <w:numId w:val="3"/>
        </w:numPr>
        <w:rPr>
          <w:rFonts w:ascii="Arial" w:hAnsi="Arial" w:cs="Arial"/>
          <w:lang w:val="es-PE"/>
        </w:rPr>
      </w:pPr>
      <w:r w:rsidRPr="000E24F6">
        <w:rPr>
          <w:rFonts w:ascii="Arial" w:hAnsi="Arial" w:cs="Arial"/>
          <w:lang w:val="es-PE"/>
        </w:rPr>
        <w:t xml:space="preserve">Excel </w:t>
      </w:r>
    </w:p>
    <w:p w14:paraId="4B2AC228" w14:textId="77777777" w:rsidR="000E24F6" w:rsidRPr="000E24F6" w:rsidRDefault="00B15564" w:rsidP="001958FE">
      <w:pPr>
        <w:numPr>
          <w:ilvl w:val="0"/>
          <w:numId w:val="3"/>
        </w:numPr>
        <w:rPr>
          <w:rFonts w:ascii="Arial" w:hAnsi="Arial" w:cs="Arial"/>
          <w:lang w:val="es-PE"/>
        </w:rPr>
      </w:pPr>
      <w:r w:rsidRPr="000E24F6">
        <w:rPr>
          <w:rFonts w:ascii="Arial" w:hAnsi="Arial" w:cs="Arial"/>
          <w:lang w:val="es-PE"/>
        </w:rPr>
        <w:t xml:space="preserve">SQL Server Management Studio </w:t>
      </w:r>
    </w:p>
    <w:p w14:paraId="42674389" w14:textId="77777777" w:rsidR="000E24F6" w:rsidRPr="000E24F6" w:rsidRDefault="000E24F6" w:rsidP="000E24F6">
      <w:pPr>
        <w:ind w:left="720"/>
        <w:rPr>
          <w:rFonts w:ascii="Arial" w:hAnsi="Arial" w:cs="Arial"/>
          <w:lang w:val="es-PE"/>
        </w:rPr>
      </w:pPr>
    </w:p>
    <w:p w14:paraId="0E96B1CB" w14:textId="77777777" w:rsidR="00B15564" w:rsidRPr="000E24F6" w:rsidRDefault="00B15564" w:rsidP="00B15564">
      <w:pPr>
        <w:outlineLvl w:val="1"/>
        <w:rPr>
          <w:rFonts w:ascii="Arial" w:hAnsi="Arial" w:cs="Arial"/>
          <w:b/>
          <w:bCs/>
          <w:lang w:val="es-PE"/>
        </w:rPr>
      </w:pPr>
      <w:bookmarkStart w:id="13" w:name="_Toc237440963"/>
      <w:r w:rsidRPr="000E24F6">
        <w:rPr>
          <w:rFonts w:ascii="Arial" w:hAnsi="Arial" w:cs="Arial"/>
          <w:b/>
          <w:bCs/>
          <w:lang w:val="es-PE"/>
        </w:rPr>
        <w:t>2.</w:t>
      </w:r>
      <w:r w:rsidR="008C2CF2" w:rsidRPr="000E24F6">
        <w:rPr>
          <w:rFonts w:ascii="Arial" w:hAnsi="Arial" w:cs="Arial"/>
          <w:b/>
          <w:bCs/>
          <w:lang w:val="es-PE"/>
        </w:rPr>
        <w:t>3</w:t>
      </w:r>
      <w:r w:rsidRPr="000E24F6">
        <w:rPr>
          <w:rFonts w:ascii="Arial" w:hAnsi="Arial" w:cs="Arial"/>
          <w:b/>
          <w:bCs/>
          <w:lang w:val="es-PE"/>
        </w:rPr>
        <w:t xml:space="preserve"> Diseño Arquitectónico</w:t>
      </w:r>
      <w:bookmarkEnd w:id="13"/>
    </w:p>
    <w:p w14:paraId="462F761D" w14:textId="77777777" w:rsidR="00EC2FA4" w:rsidRPr="000E24F6" w:rsidRDefault="004A704A" w:rsidP="00EC2FA4">
      <w:pPr>
        <w:jc w:val="both"/>
        <w:rPr>
          <w:rFonts w:ascii="Arial" w:hAnsi="Arial" w:cs="Arial"/>
          <w:noProof/>
          <w:lang w:val="es-PE"/>
        </w:rPr>
      </w:pPr>
      <w:r w:rsidRPr="000E24F6">
        <w:rPr>
          <w:rFonts w:ascii="Arial" w:hAnsi="Arial" w:cs="Arial"/>
          <w:lang w:val="es-PE"/>
        </w:rPr>
        <w:t xml:space="preserve">El diseño </w:t>
      </w:r>
      <w:r w:rsidR="00EC2FA4" w:rsidRPr="000E24F6">
        <w:rPr>
          <w:rFonts w:ascii="Arial" w:hAnsi="Arial" w:cs="Arial"/>
          <w:lang w:val="es-PE"/>
        </w:rPr>
        <w:t>arquitectónico de la solución de inteligencia de negocios describe el flujo de información desde las fuentes de datos operacionales hasta la visualización de indicadores estratégicos en PowerBI. La arquitectura implementa permite integrar, transformar y analizar grandes volúmenes de datos para la mejora de toma de decisiones.</w:t>
      </w:r>
      <w:r w:rsidR="00EC2FA4" w:rsidRPr="000E24F6">
        <w:rPr>
          <w:rFonts w:ascii="Arial" w:hAnsi="Arial" w:cs="Arial"/>
          <w:noProof/>
          <w:lang w:val="es-PE"/>
        </w:rPr>
        <w:t xml:space="preserve"> </w:t>
      </w:r>
    </w:p>
    <w:p w14:paraId="25D3074F" w14:textId="77777777" w:rsidR="000E24F6" w:rsidRPr="000E24F6" w:rsidRDefault="000E24F6" w:rsidP="00EC2FA4">
      <w:pPr>
        <w:jc w:val="both"/>
        <w:rPr>
          <w:rFonts w:ascii="Arial" w:hAnsi="Arial" w:cs="Arial"/>
          <w:noProof/>
          <w:lang w:val="es-PE"/>
        </w:rPr>
      </w:pPr>
    </w:p>
    <w:p w14:paraId="2BCC3432" w14:textId="77777777" w:rsidR="00C1546D" w:rsidRPr="000E24F6" w:rsidRDefault="00C1546D" w:rsidP="00EC2FA4">
      <w:pPr>
        <w:jc w:val="both"/>
        <w:outlineLvl w:val="2"/>
        <w:rPr>
          <w:rFonts w:ascii="Arial" w:hAnsi="Arial" w:cs="Arial"/>
          <w:b/>
          <w:bCs/>
          <w:noProof/>
          <w:lang w:val="es-PE"/>
        </w:rPr>
      </w:pPr>
      <w:bookmarkStart w:id="14" w:name="_Toc237440964"/>
      <w:r w:rsidRPr="000E24F6">
        <w:rPr>
          <w:rFonts w:ascii="Arial" w:hAnsi="Arial" w:cs="Arial"/>
          <w:b/>
          <w:bCs/>
          <w:noProof/>
          <w:lang w:val="es-PE"/>
        </w:rPr>
        <w:t>2.3.1.Fuente de datos</w:t>
      </w:r>
      <w:bookmarkEnd w:id="14"/>
    </w:p>
    <w:p w14:paraId="53FB3B7A" w14:textId="77777777" w:rsidR="00C1546D" w:rsidRPr="000E24F6" w:rsidRDefault="00C1546D" w:rsidP="00EC2FA4">
      <w:pPr>
        <w:jc w:val="both"/>
        <w:rPr>
          <w:rFonts w:ascii="Arial" w:hAnsi="Arial" w:cs="Arial"/>
          <w:noProof/>
          <w:lang w:val="es-PE"/>
        </w:rPr>
      </w:pPr>
      <w:r w:rsidRPr="000E24F6">
        <w:rPr>
          <w:rFonts w:ascii="Arial" w:hAnsi="Arial" w:cs="Arial"/>
          <w:noProof/>
          <w:lang w:val="es-PE"/>
        </w:rPr>
        <w:t>Corresponde a los sistemas y archivos donde se almacena la información operativa de la empresa, tales como:</w:t>
      </w:r>
    </w:p>
    <w:p w14:paraId="6825A4F0" w14:textId="77777777" w:rsidR="00C1546D" w:rsidRPr="000E24F6" w:rsidRDefault="00C1546D" w:rsidP="00C1546D">
      <w:pPr>
        <w:pStyle w:val="Prrafodelista"/>
        <w:numPr>
          <w:ilvl w:val="0"/>
          <w:numId w:val="21"/>
        </w:numPr>
        <w:jc w:val="both"/>
        <w:rPr>
          <w:rFonts w:ascii="Arial" w:hAnsi="Arial" w:cs="Arial"/>
          <w:noProof/>
          <w:lang w:val="es-PE"/>
        </w:rPr>
      </w:pPr>
      <w:r w:rsidRPr="000E24F6">
        <w:rPr>
          <w:rFonts w:ascii="Arial" w:hAnsi="Arial" w:cs="Arial"/>
          <w:noProof/>
          <w:lang w:val="es-PE"/>
        </w:rPr>
        <w:t>Registro de ventas</w:t>
      </w:r>
    </w:p>
    <w:p w14:paraId="0735816E" w14:textId="77777777" w:rsidR="00C1546D" w:rsidRPr="000E24F6" w:rsidRDefault="00C1546D" w:rsidP="00C1546D">
      <w:pPr>
        <w:pStyle w:val="Prrafodelista"/>
        <w:numPr>
          <w:ilvl w:val="0"/>
          <w:numId w:val="21"/>
        </w:numPr>
        <w:jc w:val="both"/>
        <w:rPr>
          <w:rFonts w:ascii="Arial" w:hAnsi="Arial" w:cs="Arial"/>
          <w:noProof/>
          <w:lang w:val="es-PE"/>
        </w:rPr>
      </w:pPr>
      <w:r w:rsidRPr="000E24F6">
        <w:rPr>
          <w:rFonts w:ascii="Arial" w:hAnsi="Arial" w:cs="Arial"/>
          <w:noProof/>
          <w:lang w:val="es-PE"/>
        </w:rPr>
        <w:t>Clientes</w:t>
      </w:r>
    </w:p>
    <w:p w14:paraId="2AB2FE34" w14:textId="77777777" w:rsidR="00C1546D" w:rsidRPr="000E24F6" w:rsidRDefault="00C1546D" w:rsidP="00C1546D">
      <w:pPr>
        <w:pStyle w:val="Prrafodelista"/>
        <w:numPr>
          <w:ilvl w:val="0"/>
          <w:numId w:val="21"/>
        </w:numPr>
        <w:jc w:val="both"/>
        <w:rPr>
          <w:rFonts w:ascii="Arial" w:hAnsi="Arial" w:cs="Arial"/>
          <w:noProof/>
          <w:lang w:val="es-PE"/>
        </w:rPr>
      </w:pPr>
      <w:r w:rsidRPr="000E24F6">
        <w:rPr>
          <w:rFonts w:ascii="Arial" w:hAnsi="Arial" w:cs="Arial"/>
          <w:noProof/>
          <w:lang w:val="es-PE"/>
        </w:rPr>
        <w:lastRenderedPageBreak/>
        <w:t>Productos</w:t>
      </w:r>
    </w:p>
    <w:p w14:paraId="2FCECEEF" w14:textId="77777777" w:rsidR="00C1546D" w:rsidRPr="000E24F6" w:rsidRDefault="00C1546D" w:rsidP="00C1546D">
      <w:pPr>
        <w:pStyle w:val="Prrafodelista"/>
        <w:numPr>
          <w:ilvl w:val="0"/>
          <w:numId w:val="21"/>
        </w:numPr>
        <w:jc w:val="both"/>
        <w:rPr>
          <w:rFonts w:ascii="Arial" w:hAnsi="Arial" w:cs="Arial"/>
          <w:noProof/>
          <w:lang w:val="es-PE"/>
        </w:rPr>
      </w:pPr>
      <w:r w:rsidRPr="000E24F6">
        <w:rPr>
          <w:rFonts w:ascii="Arial" w:hAnsi="Arial" w:cs="Arial"/>
          <w:noProof/>
          <w:lang w:val="es-PE"/>
        </w:rPr>
        <w:t>Archivos excel o CSV</w:t>
      </w:r>
    </w:p>
    <w:p w14:paraId="2BE56996" w14:textId="77777777" w:rsidR="00C1546D" w:rsidRPr="000E24F6" w:rsidRDefault="00C1546D" w:rsidP="00EC2FA4">
      <w:pPr>
        <w:jc w:val="both"/>
        <w:outlineLvl w:val="2"/>
        <w:rPr>
          <w:rFonts w:ascii="Arial" w:hAnsi="Arial" w:cs="Arial"/>
          <w:b/>
          <w:bCs/>
          <w:noProof/>
          <w:lang w:val="es-PE"/>
        </w:rPr>
      </w:pPr>
      <w:bookmarkStart w:id="15" w:name="_Toc237440965"/>
      <w:r w:rsidRPr="000E24F6">
        <w:rPr>
          <w:rFonts w:ascii="Arial" w:hAnsi="Arial" w:cs="Arial"/>
          <w:b/>
          <w:bCs/>
          <w:noProof/>
          <w:lang w:val="es-PE"/>
        </w:rPr>
        <w:t>2.3.2.Proceso ETL</w:t>
      </w:r>
      <w:bookmarkEnd w:id="15"/>
    </w:p>
    <w:p w14:paraId="1B107344" w14:textId="77777777" w:rsidR="00C1546D" w:rsidRPr="000E24F6" w:rsidRDefault="00C1546D" w:rsidP="00EC2FA4">
      <w:pPr>
        <w:jc w:val="both"/>
        <w:rPr>
          <w:rFonts w:ascii="Arial" w:hAnsi="Arial" w:cs="Arial"/>
          <w:noProof/>
          <w:lang w:val="es-PE"/>
        </w:rPr>
      </w:pPr>
      <w:r w:rsidRPr="000E24F6">
        <w:rPr>
          <w:rFonts w:ascii="Arial" w:hAnsi="Arial" w:cs="Arial"/>
          <w:noProof/>
          <w:lang w:val="es-PE"/>
        </w:rPr>
        <w:t xml:space="preserve">El proceso de ETL(Extraer , Transformar y Cargar) se encarga de : </w:t>
      </w:r>
    </w:p>
    <w:p w14:paraId="6122AE06" w14:textId="77777777" w:rsidR="00C1546D" w:rsidRPr="000E24F6" w:rsidRDefault="00C1546D" w:rsidP="00C1546D">
      <w:pPr>
        <w:pStyle w:val="Prrafodelista"/>
        <w:numPr>
          <w:ilvl w:val="0"/>
          <w:numId w:val="22"/>
        </w:numPr>
        <w:jc w:val="both"/>
        <w:rPr>
          <w:rFonts w:ascii="Arial" w:hAnsi="Arial" w:cs="Arial"/>
          <w:noProof/>
          <w:lang w:val="es-PE"/>
        </w:rPr>
      </w:pPr>
      <w:r w:rsidRPr="000E24F6">
        <w:rPr>
          <w:rFonts w:ascii="Arial" w:hAnsi="Arial" w:cs="Arial"/>
          <w:noProof/>
          <w:lang w:val="es-PE"/>
        </w:rPr>
        <w:t>Extraer los datos de diferentes fuentes</w:t>
      </w:r>
    </w:p>
    <w:p w14:paraId="0A7B1079" w14:textId="77777777" w:rsidR="00C1546D" w:rsidRPr="000E24F6" w:rsidRDefault="00C1546D" w:rsidP="00C1546D">
      <w:pPr>
        <w:pStyle w:val="Prrafodelista"/>
        <w:numPr>
          <w:ilvl w:val="0"/>
          <w:numId w:val="22"/>
        </w:numPr>
        <w:jc w:val="both"/>
        <w:rPr>
          <w:rFonts w:ascii="Arial" w:hAnsi="Arial" w:cs="Arial"/>
          <w:noProof/>
          <w:lang w:val="es-PE"/>
        </w:rPr>
      </w:pPr>
      <w:r w:rsidRPr="000E24F6">
        <w:rPr>
          <w:rFonts w:ascii="Arial" w:hAnsi="Arial" w:cs="Arial"/>
          <w:noProof/>
          <w:lang w:val="es-PE"/>
        </w:rPr>
        <w:t xml:space="preserve">Limpiar y validar la información </w:t>
      </w:r>
    </w:p>
    <w:p w14:paraId="2E33A1D6" w14:textId="77777777" w:rsidR="00C1546D" w:rsidRPr="000E24F6" w:rsidRDefault="00C1546D" w:rsidP="00C1546D">
      <w:pPr>
        <w:pStyle w:val="Prrafodelista"/>
        <w:numPr>
          <w:ilvl w:val="0"/>
          <w:numId w:val="22"/>
        </w:numPr>
        <w:jc w:val="both"/>
        <w:rPr>
          <w:rFonts w:ascii="Arial" w:hAnsi="Arial" w:cs="Arial"/>
          <w:noProof/>
          <w:lang w:val="es-PE"/>
        </w:rPr>
      </w:pPr>
      <w:r w:rsidRPr="000E24F6">
        <w:rPr>
          <w:rFonts w:ascii="Arial" w:hAnsi="Arial" w:cs="Arial"/>
          <w:noProof/>
          <w:lang w:val="es-PE"/>
        </w:rPr>
        <w:t>Transformar los datos según las reglas de negocio</w:t>
      </w:r>
    </w:p>
    <w:p w14:paraId="0DD46B35" w14:textId="77777777" w:rsidR="00C1546D" w:rsidRPr="000E24F6" w:rsidRDefault="00C1546D" w:rsidP="00C1546D">
      <w:pPr>
        <w:pStyle w:val="Prrafodelista"/>
        <w:numPr>
          <w:ilvl w:val="0"/>
          <w:numId w:val="22"/>
        </w:numPr>
        <w:jc w:val="both"/>
        <w:rPr>
          <w:rFonts w:ascii="Arial" w:hAnsi="Arial" w:cs="Arial"/>
          <w:noProof/>
          <w:lang w:val="es-PE"/>
        </w:rPr>
      </w:pPr>
      <w:r w:rsidRPr="000E24F6">
        <w:rPr>
          <w:rFonts w:ascii="Arial" w:hAnsi="Arial" w:cs="Arial"/>
          <w:noProof/>
          <w:lang w:val="es-PE"/>
        </w:rPr>
        <w:t>Cargar la información al Data Warehouse</w:t>
      </w:r>
    </w:p>
    <w:p w14:paraId="29218947" w14:textId="77777777" w:rsidR="00C1546D" w:rsidRPr="000E24F6" w:rsidRDefault="00C1546D" w:rsidP="00EC2FA4">
      <w:pPr>
        <w:jc w:val="both"/>
        <w:outlineLvl w:val="2"/>
        <w:rPr>
          <w:rFonts w:ascii="Arial" w:hAnsi="Arial" w:cs="Arial"/>
          <w:b/>
          <w:bCs/>
          <w:noProof/>
          <w:lang w:val="es-PE"/>
        </w:rPr>
      </w:pPr>
      <w:bookmarkStart w:id="16" w:name="_Toc237440966"/>
      <w:r w:rsidRPr="000E24F6">
        <w:rPr>
          <w:rFonts w:ascii="Arial" w:hAnsi="Arial" w:cs="Arial"/>
          <w:b/>
          <w:bCs/>
          <w:noProof/>
          <w:lang w:val="es-PE"/>
        </w:rPr>
        <w:t>2.3.3.Data Warehouse</w:t>
      </w:r>
      <w:bookmarkEnd w:id="16"/>
    </w:p>
    <w:p w14:paraId="069C250A" w14:textId="77777777" w:rsidR="00C1546D" w:rsidRPr="000E24F6" w:rsidRDefault="00C1546D" w:rsidP="00EC2FA4">
      <w:pPr>
        <w:jc w:val="both"/>
        <w:rPr>
          <w:rFonts w:ascii="Arial" w:hAnsi="Arial" w:cs="Arial"/>
          <w:noProof/>
          <w:lang w:val="es-PE"/>
        </w:rPr>
      </w:pPr>
      <w:r w:rsidRPr="000E24F6">
        <w:rPr>
          <w:rFonts w:ascii="Arial" w:hAnsi="Arial" w:cs="Arial"/>
          <w:noProof/>
          <w:lang w:val="es-PE"/>
        </w:rPr>
        <w:t>El Worehouse centra la información integrada mediante un modelo tipo estrella, lo que permitira optimizar las consultas analiticas y facilitar el analisis de la información comercial.</w:t>
      </w:r>
    </w:p>
    <w:p w14:paraId="2F45A59C" w14:textId="77777777" w:rsidR="00C1546D" w:rsidRPr="000E24F6" w:rsidRDefault="00C1546D" w:rsidP="00EC2FA4">
      <w:pPr>
        <w:jc w:val="both"/>
        <w:outlineLvl w:val="2"/>
        <w:rPr>
          <w:rFonts w:ascii="Arial" w:hAnsi="Arial" w:cs="Arial"/>
          <w:b/>
          <w:bCs/>
          <w:noProof/>
          <w:lang w:val="es-PE"/>
        </w:rPr>
      </w:pPr>
      <w:bookmarkStart w:id="17" w:name="_Toc237440967"/>
      <w:r w:rsidRPr="000E24F6">
        <w:rPr>
          <w:rFonts w:ascii="Arial" w:hAnsi="Arial" w:cs="Arial"/>
          <w:b/>
          <w:bCs/>
          <w:noProof/>
          <w:lang w:val="es-PE"/>
        </w:rPr>
        <w:t>2.3.4.</w:t>
      </w:r>
      <w:r w:rsidR="0076357C" w:rsidRPr="000E24F6">
        <w:rPr>
          <w:rFonts w:ascii="Arial" w:hAnsi="Arial" w:cs="Arial"/>
          <w:b/>
          <w:bCs/>
          <w:noProof/>
          <w:lang w:val="es-PE"/>
        </w:rPr>
        <w:t>Power Bi</w:t>
      </w:r>
      <w:bookmarkEnd w:id="17"/>
    </w:p>
    <w:p w14:paraId="1DEF1542" w14:textId="77777777" w:rsidR="00EC2FA4" w:rsidRPr="000E24F6" w:rsidRDefault="0076357C" w:rsidP="00EC2FA4">
      <w:pPr>
        <w:jc w:val="both"/>
        <w:rPr>
          <w:rFonts w:ascii="Arial" w:hAnsi="Arial" w:cs="Arial"/>
          <w:noProof/>
          <w:lang w:val="es-PE"/>
        </w:rPr>
      </w:pPr>
      <w:r w:rsidRPr="000E24F6">
        <w:rPr>
          <w:rFonts w:ascii="Arial" w:hAnsi="Arial" w:cs="Arial"/>
          <w:noProof/>
          <w:lang w:val="es-PE"/>
        </w:rPr>
        <w:t>Finalmente, los datos procesados seran visualizados mediante dashboard interactivos desarrollados en Power BI.Estos paneles permiten monitores KPIs, analizar  tedencias y generar reportes estrategicos para apoyar a la toma de decisiones.</w:t>
      </w:r>
    </w:p>
    <w:p w14:paraId="780F58AB" w14:textId="77777777" w:rsidR="004A704A" w:rsidRPr="000E24F6" w:rsidRDefault="00EC2FA4" w:rsidP="00EC2FA4">
      <w:pPr>
        <w:jc w:val="both"/>
        <w:rPr>
          <w:rFonts w:ascii="Arial" w:hAnsi="Arial" w:cs="Arial"/>
          <w:lang w:val="es-PE"/>
        </w:rPr>
      </w:pPr>
      <w:r w:rsidRPr="000E24F6">
        <w:rPr>
          <w:rFonts w:ascii="Arial" w:hAnsi="Arial" w:cs="Arial"/>
          <w:noProof/>
          <w:lang w:val="es-PE"/>
        </w:rPr>
        <w:drawing>
          <wp:inline distT="0" distB="0" distL="0" distR="0" wp14:anchorId="2AAC6F11" wp14:editId="342DA8C2">
            <wp:extent cx="5400040" cy="962025"/>
            <wp:effectExtent l="57150" t="0" r="4826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FC99433" w14:textId="77777777" w:rsidR="000D52E1" w:rsidRPr="000E24F6" w:rsidRDefault="000D52E1" w:rsidP="0076357C">
      <w:pPr>
        <w:rPr>
          <w:rFonts w:ascii="Arial" w:hAnsi="Arial" w:cs="Arial"/>
          <w:lang w:val="es-PE"/>
        </w:rPr>
      </w:pPr>
    </w:p>
    <w:p w14:paraId="734760EF" w14:textId="77777777" w:rsidR="00C4651B" w:rsidRPr="000E24F6" w:rsidRDefault="00C4651B" w:rsidP="00B15564">
      <w:pPr>
        <w:rPr>
          <w:rFonts w:ascii="Arial" w:hAnsi="Arial" w:cs="Arial"/>
          <w:color w:val="EE0000"/>
          <w:lang w:val="es-PE"/>
        </w:rPr>
        <w:sectPr w:rsidR="00C4651B" w:rsidRPr="000E24F6">
          <w:pgSz w:w="11906" w:h="16838"/>
          <w:pgMar w:top="1417" w:right="1701" w:bottom="1417" w:left="1701" w:header="708" w:footer="708" w:gutter="0"/>
          <w:cols w:space="708"/>
          <w:docGrid w:linePitch="360"/>
        </w:sectPr>
      </w:pPr>
    </w:p>
    <w:p w14:paraId="145EAD22" w14:textId="77777777" w:rsidR="004A5152" w:rsidRPr="000E24F6" w:rsidRDefault="00C4651B" w:rsidP="004A5152">
      <w:pPr>
        <w:outlineLvl w:val="1"/>
        <w:rPr>
          <w:rFonts w:ascii="Arial" w:hAnsi="Arial" w:cs="Arial"/>
          <w:b/>
          <w:bCs/>
          <w:lang w:val="es-PE"/>
        </w:rPr>
      </w:pPr>
      <w:bookmarkStart w:id="18" w:name="_Toc237440968"/>
      <w:r w:rsidRPr="000E24F6">
        <w:rPr>
          <w:rFonts w:ascii="Arial" w:hAnsi="Arial" w:cs="Arial"/>
          <w:b/>
          <w:bCs/>
          <w:noProof/>
          <w:color w:val="EE0000"/>
          <w:lang w:val="es-PE"/>
        </w:rPr>
        <w:lastRenderedPageBreak/>
        <w:drawing>
          <wp:anchor distT="0" distB="0" distL="114300" distR="114300" simplePos="0" relativeHeight="251659264" behindDoc="1" locked="0" layoutInCell="1" allowOverlap="1" wp14:anchorId="56AFDC30" wp14:editId="339F02BE">
            <wp:simplePos x="0" y="0"/>
            <wp:positionH relativeFrom="margin">
              <wp:posOffset>-681355</wp:posOffset>
            </wp:positionH>
            <wp:positionV relativeFrom="paragraph">
              <wp:posOffset>234315</wp:posOffset>
            </wp:positionV>
            <wp:extent cx="10106025" cy="6119495"/>
            <wp:effectExtent l="76200" t="76200" r="142875" b="12890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604" t="4542"/>
                    <a:stretch/>
                  </pic:blipFill>
                  <pic:spPr bwMode="auto">
                    <a:xfrm>
                      <a:off x="0" y="0"/>
                      <a:ext cx="10106025" cy="61194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A5152" w:rsidRPr="000E24F6">
        <w:rPr>
          <w:rFonts w:ascii="Arial" w:hAnsi="Arial" w:cs="Arial"/>
          <w:b/>
          <w:bCs/>
          <w:lang w:val="es-PE"/>
        </w:rPr>
        <w:t>2.</w:t>
      </w:r>
      <w:r w:rsidR="008C2CF2" w:rsidRPr="000E24F6">
        <w:rPr>
          <w:rFonts w:ascii="Arial" w:hAnsi="Arial" w:cs="Arial"/>
          <w:b/>
          <w:bCs/>
          <w:lang w:val="es-PE"/>
        </w:rPr>
        <w:t>4</w:t>
      </w:r>
      <w:r w:rsidR="004A5152" w:rsidRPr="000E24F6">
        <w:rPr>
          <w:rFonts w:ascii="Arial" w:hAnsi="Arial" w:cs="Arial"/>
          <w:b/>
          <w:bCs/>
          <w:lang w:val="es-PE"/>
        </w:rPr>
        <w:t xml:space="preserve"> Planificación</w:t>
      </w:r>
      <w:bookmarkEnd w:id="18"/>
    </w:p>
    <w:p w14:paraId="0F24B205" w14:textId="77777777" w:rsidR="00C4651B" w:rsidRPr="000E24F6" w:rsidRDefault="00C4651B" w:rsidP="00B15564">
      <w:pPr>
        <w:rPr>
          <w:rFonts w:ascii="Arial" w:hAnsi="Arial" w:cs="Arial"/>
          <w:b/>
          <w:bCs/>
          <w:color w:val="EE0000"/>
          <w:lang w:val="es-PE"/>
        </w:rPr>
      </w:pPr>
    </w:p>
    <w:p w14:paraId="0DCE13EE" w14:textId="77777777" w:rsidR="004A5152" w:rsidRPr="000E24F6" w:rsidRDefault="00C4651B" w:rsidP="00C4651B">
      <w:pPr>
        <w:tabs>
          <w:tab w:val="left" w:pos="4545"/>
        </w:tabs>
        <w:rPr>
          <w:rFonts w:ascii="Arial" w:hAnsi="Arial" w:cs="Arial"/>
          <w:color w:val="EE0000"/>
          <w:lang w:val="es-PE"/>
        </w:rPr>
      </w:pPr>
      <w:r w:rsidRPr="000E24F6">
        <w:rPr>
          <w:rFonts w:ascii="Arial" w:hAnsi="Arial" w:cs="Arial"/>
          <w:color w:val="EE0000"/>
          <w:lang w:val="es-PE"/>
        </w:rPr>
        <w:tab/>
      </w:r>
    </w:p>
    <w:p w14:paraId="35DF4816" w14:textId="77777777" w:rsidR="00C4651B" w:rsidRPr="000E24F6" w:rsidRDefault="00C4651B" w:rsidP="00B15564">
      <w:pPr>
        <w:rPr>
          <w:rFonts w:ascii="Arial" w:hAnsi="Arial" w:cs="Arial"/>
          <w:color w:val="EE0000"/>
          <w:lang w:val="es-PE"/>
        </w:rPr>
      </w:pPr>
    </w:p>
    <w:p w14:paraId="51DD376D" w14:textId="77777777" w:rsidR="00C4651B" w:rsidRPr="000E24F6" w:rsidRDefault="00C4651B" w:rsidP="00B15564">
      <w:pPr>
        <w:rPr>
          <w:rFonts w:ascii="Arial" w:hAnsi="Arial" w:cs="Arial"/>
          <w:color w:val="EE0000"/>
          <w:lang w:val="es-PE"/>
        </w:rPr>
      </w:pPr>
    </w:p>
    <w:p w14:paraId="2EA43CB8" w14:textId="77777777" w:rsidR="00C4651B" w:rsidRPr="000E24F6" w:rsidRDefault="00C4651B" w:rsidP="00B15564">
      <w:pPr>
        <w:rPr>
          <w:rFonts w:ascii="Arial" w:hAnsi="Arial" w:cs="Arial"/>
          <w:color w:val="EE0000"/>
          <w:lang w:val="es-PE"/>
        </w:rPr>
      </w:pPr>
    </w:p>
    <w:p w14:paraId="6DBA3CCD" w14:textId="77777777" w:rsidR="00C4651B" w:rsidRPr="000E24F6" w:rsidRDefault="00C4651B" w:rsidP="00B15564">
      <w:pPr>
        <w:rPr>
          <w:rFonts w:ascii="Arial" w:hAnsi="Arial" w:cs="Arial"/>
          <w:color w:val="EE0000"/>
          <w:lang w:val="es-PE"/>
        </w:rPr>
      </w:pPr>
    </w:p>
    <w:p w14:paraId="1CBB7C23" w14:textId="77777777" w:rsidR="00C4651B" w:rsidRPr="000E24F6" w:rsidRDefault="00C4651B" w:rsidP="00B15564">
      <w:pPr>
        <w:rPr>
          <w:rFonts w:ascii="Arial" w:hAnsi="Arial" w:cs="Arial"/>
          <w:color w:val="EE0000"/>
          <w:lang w:val="es-PE"/>
        </w:rPr>
      </w:pPr>
    </w:p>
    <w:p w14:paraId="5F960156" w14:textId="77777777" w:rsidR="00C4651B" w:rsidRPr="000E24F6" w:rsidRDefault="00C4651B" w:rsidP="00B15564">
      <w:pPr>
        <w:rPr>
          <w:rFonts w:ascii="Arial" w:hAnsi="Arial" w:cs="Arial"/>
          <w:color w:val="EE0000"/>
          <w:lang w:val="es-PE"/>
        </w:rPr>
      </w:pPr>
    </w:p>
    <w:p w14:paraId="18BE2A0B" w14:textId="77777777" w:rsidR="00C4651B" w:rsidRPr="000E24F6" w:rsidRDefault="00C4651B" w:rsidP="00B15564">
      <w:pPr>
        <w:rPr>
          <w:rFonts w:ascii="Arial" w:hAnsi="Arial" w:cs="Arial"/>
          <w:color w:val="EE0000"/>
          <w:lang w:val="es-PE"/>
        </w:rPr>
      </w:pPr>
    </w:p>
    <w:p w14:paraId="525FADC1" w14:textId="77777777" w:rsidR="00C4651B" w:rsidRPr="000E24F6" w:rsidRDefault="00C4651B" w:rsidP="00B15564">
      <w:pPr>
        <w:rPr>
          <w:rFonts w:ascii="Arial" w:hAnsi="Arial" w:cs="Arial"/>
          <w:color w:val="EE0000"/>
          <w:lang w:val="es-PE"/>
        </w:rPr>
      </w:pPr>
    </w:p>
    <w:p w14:paraId="3B99A313" w14:textId="77777777" w:rsidR="00C4651B" w:rsidRPr="000E24F6" w:rsidRDefault="00C4651B" w:rsidP="00B15564">
      <w:pPr>
        <w:rPr>
          <w:rFonts w:ascii="Arial" w:hAnsi="Arial" w:cs="Arial"/>
          <w:color w:val="EE0000"/>
          <w:lang w:val="es-PE"/>
        </w:rPr>
      </w:pPr>
    </w:p>
    <w:p w14:paraId="1011E134" w14:textId="77777777" w:rsidR="00C4651B" w:rsidRPr="000E24F6" w:rsidRDefault="00C4651B" w:rsidP="00B15564">
      <w:pPr>
        <w:rPr>
          <w:rFonts w:ascii="Arial" w:hAnsi="Arial" w:cs="Arial"/>
          <w:color w:val="EE0000"/>
          <w:lang w:val="es-PE"/>
        </w:rPr>
      </w:pPr>
    </w:p>
    <w:p w14:paraId="18F93E71" w14:textId="77777777" w:rsidR="00C4651B" w:rsidRPr="000E24F6" w:rsidRDefault="00C4651B" w:rsidP="00C4651B">
      <w:pPr>
        <w:tabs>
          <w:tab w:val="left" w:pos="5385"/>
        </w:tabs>
        <w:rPr>
          <w:rFonts w:ascii="Arial" w:hAnsi="Arial" w:cs="Arial"/>
          <w:color w:val="EE0000"/>
          <w:lang w:val="es-PE"/>
        </w:rPr>
      </w:pPr>
      <w:r w:rsidRPr="000E24F6">
        <w:rPr>
          <w:rFonts w:ascii="Arial" w:hAnsi="Arial" w:cs="Arial"/>
          <w:color w:val="EE0000"/>
          <w:lang w:val="es-PE"/>
        </w:rPr>
        <w:tab/>
      </w:r>
    </w:p>
    <w:p w14:paraId="2CDD3185" w14:textId="77777777" w:rsidR="00C4651B" w:rsidRPr="000E24F6" w:rsidRDefault="00C4651B" w:rsidP="00B15564">
      <w:pPr>
        <w:rPr>
          <w:rFonts w:ascii="Arial" w:hAnsi="Arial" w:cs="Arial"/>
          <w:color w:val="EE0000"/>
          <w:lang w:val="es-PE"/>
        </w:rPr>
      </w:pPr>
    </w:p>
    <w:p w14:paraId="3CC18532" w14:textId="77777777" w:rsidR="00C4651B" w:rsidRPr="000E24F6" w:rsidRDefault="00C4651B" w:rsidP="00B15564">
      <w:pPr>
        <w:rPr>
          <w:rFonts w:ascii="Arial" w:hAnsi="Arial" w:cs="Arial"/>
          <w:b/>
          <w:bCs/>
          <w:lang w:val="es-PE"/>
        </w:rPr>
        <w:sectPr w:rsidR="00C4651B" w:rsidRPr="000E24F6" w:rsidSect="00C4651B">
          <w:pgSz w:w="16838" w:h="11906" w:orient="landscape"/>
          <w:pgMar w:top="1701" w:right="1418" w:bottom="1701" w:left="1418" w:header="709" w:footer="709" w:gutter="0"/>
          <w:cols w:space="708"/>
          <w:docGrid w:linePitch="360"/>
        </w:sectPr>
      </w:pPr>
    </w:p>
    <w:p w14:paraId="671FACBF" w14:textId="77777777" w:rsidR="00B15564" w:rsidRPr="000E24F6" w:rsidRDefault="00B15564" w:rsidP="00B15564">
      <w:pPr>
        <w:outlineLvl w:val="0"/>
        <w:rPr>
          <w:rFonts w:ascii="Arial" w:hAnsi="Arial" w:cs="Arial"/>
          <w:b/>
          <w:bCs/>
          <w:lang w:val="es-PE"/>
        </w:rPr>
      </w:pPr>
      <w:bookmarkStart w:id="19" w:name="_Toc237440969"/>
      <w:r w:rsidRPr="000E24F6">
        <w:rPr>
          <w:rFonts w:ascii="Arial" w:hAnsi="Arial" w:cs="Arial"/>
          <w:b/>
          <w:bCs/>
          <w:lang w:val="es-PE"/>
        </w:rPr>
        <w:lastRenderedPageBreak/>
        <w:t xml:space="preserve">III. </w:t>
      </w:r>
      <w:r w:rsidR="00D613CE" w:rsidRPr="000E24F6">
        <w:rPr>
          <w:rFonts w:ascii="Arial" w:hAnsi="Arial" w:cs="Arial"/>
          <w:b/>
          <w:bCs/>
          <w:lang w:val="es-PE"/>
        </w:rPr>
        <w:t>DESARROLLO Y RESULTADOS</w:t>
      </w:r>
      <w:bookmarkEnd w:id="19"/>
    </w:p>
    <w:p w14:paraId="45331692" w14:textId="77777777" w:rsidR="0076299E" w:rsidRPr="000E24F6" w:rsidRDefault="0076299E" w:rsidP="0076299E">
      <w:pPr>
        <w:outlineLvl w:val="1"/>
        <w:rPr>
          <w:rFonts w:ascii="Arial" w:hAnsi="Arial" w:cs="Arial"/>
          <w:b/>
          <w:bCs/>
          <w:lang w:val="es-PE"/>
        </w:rPr>
      </w:pPr>
      <w:bookmarkStart w:id="20" w:name="_Toc237440970"/>
      <w:r w:rsidRPr="000E24F6">
        <w:rPr>
          <w:rFonts w:ascii="Arial" w:hAnsi="Arial" w:cs="Arial"/>
          <w:b/>
          <w:bCs/>
          <w:lang w:val="es-PE"/>
        </w:rPr>
        <w:t>3.1 Requerimientos</w:t>
      </w:r>
      <w:bookmarkEnd w:id="20"/>
    </w:p>
    <w:p w14:paraId="53F5AA31" w14:textId="77777777" w:rsidR="00A74205" w:rsidRPr="000E24F6" w:rsidRDefault="00A74205" w:rsidP="0076299E">
      <w:pPr>
        <w:outlineLvl w:val="2"/>
        <w:rPr>
          <w:rFonts w:ascii="Arial" w:hAnsi="Arial" w:cs="Arial"/>
          <w:b/>
          <w:bCs/>
          <w:lang w:val="es-PE"/>
        </w:rPr>
      </w:pPr>
      <w:bookmarkStart w:id="21" w:name="_Toc237440971"/>
      <w:r w:rsidRPr="000E24F6">
        <w:rPr>
          <w:rFonts w:ascii="Arial" w:hAnsi="Arial" w:cs="Arial"/>
          <w:b/>
          <w:bCs/>
          <w:lang w:val="es-PE"/>
        </w:rPr>
        <w:t>3.1.</w:t>
      </w:r>
      <w:r w:rsidR="006C5425" w:rsidRPr="000E24F6">
        <w:rPr>
          <w:rFonts w:ascii="Arial" w:hAnsi="Arial" w:cs="Arial"/>
          <w:b/>
          <w:bCs/>
          <w:lang w:val="es-PE"/>
        </w:rPr>
        <w:t>1. Requerimientos Funcionales</w:t>
      </w:r>
      <w:bookmarkEnd w:id="21"/>
    </w:p>
    <w:p w14:paraId="128EFAC3" w14:textId="77777777" w:rsidR="00451943" w:rsidRPr="000E24F6" w:rsidRDefault="00451943" w:rsidP="006C5425">
      <w:pPr>
        <w:pStyle w:val="Prrafodelista"/>
        <w:numPr>
          <w:ilvl w:val="0"/>
          <w:numId w:val="18"/>
        </w:numPr>
        <w:spacing w:line="240" w:lineRule="atLeast"/>
        <w:jc w:val="both"/>
        <w:rPr>
          <w:rFonts w:ascii="Arial" w:hAnsi="Arial" w:cs="Arial"/>
          <w:b/>
          <w:bCs/>
          <w:lang w:val="es-PE"/>
        </w:rPr>
      </w:pPr>
      <w:r w:rsidRPr="000E24F6">
        <w:rPr>
          <w:rFonts w:ascii="Arial" w:hAnsi="Arial" w:cs="Arial"/>
          <w:b/>
          <w:bCs/>
          <w:lang w:val="es-PE"/>
        </w:rPr>
        <w:t xml:space="preserve">RF-01 — </w:t>
      </w:r>
      <w:r w:rsidRPr="000E24F6">
        <w:rPr>
          <w:rFonts w:ascii="Arial" w:hAnsi="Arial" w:cs="Arial"/>
          <w:lang w:val="es-PE"/>
        </w:rPr>
        <w:t>Integración de múltiples fuentes</w:t>
      </w:r>
    </w:p>
    <w:p w14:paraId="1236BFF8" w14:textId="77777777" w:rsidR="00451943" w:rsidRPr="000E24F6" w:rsidRDefault="00451943" w:rsidP="006C5425">
      <w:pPr>
        <w:pStyle w:val="Prrafodelista"/>
        <w:numPr>
          <w:ilvl w:val="0"/>
          <w:numId w:val="18"/>
        </w:numPr>
        <w:spacing w:line="240" w:lineRule="atLeast"/>
        <w:jc w:val="both"/>
        <w:rPr>
          <w:rFonts w:ascii="Arial" w:hAnsi="Arial" w:cs="Arial"/>
          <w:b/>
          <w:bCs/>
          <w:lang w:val="es-PE"/>
        </w:rPr>
      </w:pPr>
      <w:r w:rsidRPr="000E24F6">
        <w:rPr>
          <w:rFonts w:ascii="Arial" w:hAnsi="Arial" w:cs="Arial"/>
          <w:b/>
          <w:bCs/>
          <w:lang w:val="es-PE"/>
        </w:rPr>
        <w:t xml:space="preserve">RF-02 — </w:t>
      </w:r>
      <w:r w:rsidRPr="000E24F6">
        <w:rPr>
          <w:rFonts w:ascii="Arial" w:hAnsi="Arial" w:cs="Arial"/>
          <w:lang w:val="es-PE"/>
        </w:rPr>
        <w:t>Carga automática de datos</w:t>
      </w:r>
    </w:p>
    <w:p w14:paraId="596F3840" w14:textId="77777777" w:rsidR="00451943" w:rsidRPr="000E24F6" w:rsidRDefault="00451943" w:rsidP="006C5425">
      <w:pPr>
        <w:pStyle w:val="Prrafodelista"/>
        <w:numPr>
          <w:ilvl w:val="0"/>
          <w:numId w:val="18"/>
        </w:numPr>
        <w:spacing w:line="240" w:lineRule="atLeast"/>
        <w:jc w:val="both"/>
        <w:rPr>
          <w:rFonts w:ascii="Arial" w:hAnsi="Arial" w:cs="Arial"/>
          <w:lang w:val="es-PE"/>
        </w:rPr>
      </w:pPr>
      <w:r w:rsidRPr="000E24F6">
        <w:rPr>
          <w:rFonts w:ascii="Arial" w:hAnsi="Arial" w:cs="Arial"/>
          <w:b/>
          <w:bCs/>
        </w:rPr>
        <w:t xml:space="preserve">RF-03 — </w:t>
      </w:r>
      <w:r w:rsidRPr="000E24F6">
        <w:rPr>
          <w:rFonts w:ascii="Arial" w:hAnsi="Arial" w:cs="Arial"/>
        </w:rPr>
        <w:t>Validación de calidad de datos</w:t>
      </w:r>
    </w:p>
    <w:p w14:paraId="1ACDE112" w14:textId="77777777" w:rsidR="00451943" w:rsidRPr="000E24F6" w:rsidRDefault="00451943" w:rsidP="006C5425">
      <w:pPr>
        <w:pStyle w:val="Prrafodelista"/>
        <w:numPr>
          <w:ilvl w:val="0"/>
          <w:numId w:val="18"/>
        </w:numPr>
        <w:spacing w:line="240" w:lineRule="atLeast"/>
        <w:jc w:val="both"/>
        <w:rPr>
          <w:rFonts w:ascii="Arial" w:hAnsi="Arial" w:cs="Arial"/>
          <w:b/>
          <w:bCs/>
          <w:lang w:val="es-PE"/>
        </w:rPr>
      </w:pPr>
      <w:r w:rsidRPr="000E24F6">
        <w:rPr>
          <w:rFonts w:ascii="Arial" w:hAnsi="Arial" w:cs="Arial"/>
          <w:b/>
          <w:bCs/>
        </w:rPr>
        <w:t xml:space="preserve">RF-04 — </w:t>
      </w:r>
      <w:r w:rsidRPr="000E24F6">
        <w:rPr>
          <w:rFonts w:ascii="Arial" w:hAnsi="Arial" w:cs="Arial"/>
        </w:rPr>
        <w:t>Consolidación de ventas</w:t>
      </w:r>
    </w:p>
    <w:p w14:paraId="67401FA4" w14:textId="77777777" w:rsidR="00451943" w:rsidRPr="000E24F6" w:rsidRDefault="00451943" w:rsidP="006C5425">
      <w:pPr>
        <w:pStyle w:val="Prrafodelista"/>
        <w:numPr>
          <w:ilvl w:val="0"/>
          <w:numId w:val="18"/>
        </w:numPr>
        <w:spacing w:line="240" w:lineRule="atLeast"/>
        <w:jc w:val="both"/>
        <w:rPr>
          <w:rFonts w:ascii="Arial" w:hAnsi="Arial" w:cs="Arial"/>
          <w:b/>
          <w:bCs/>
          <w:lang w:val="es-PE"/>
        </w:rPr>
      </w:pPr>
      <w:r w:rsidRPr="000E24F6">
        <w:rPr>
          <w:rFonts w:ascii="Arial" w:hAnsi="Arial" w:cs="Arial"/>
          <w:b/>
          <w:bCs/>
        </w:rPr>
        <w:t xml:space="preserve">RF-05 — </w:t>
      </w:r>
      <w:r w:rsidRPr="000E24F6">
        <w:rPr>
          <w:rFonts w:ascii="Arial" w:hAnsi="Arial" w:cs="Arial"/>
        </w:rPr>
        <w:t>Modelo dimensional</w:t>
      </w:r>
    </w:p>
    <w:p w14:paraId="220AC7F2" w14:textId="77777777" w:rsidR="00451943" w:rsidRPr="000E24F6" w:rsidRDefault="00451943" w:rsidP="006C5425">
      <w:pPr>
        <w:pStyle w:val="Prrafodelista"/>
        <w:numPr>
          <w:ilvl w:val="0"/>
          <w:numId w:val="18"/>
        </w:numPr>
        <w:spacing w:line="240" w:lineRule="atLeast"/>
        <w:jc w:val="both"/>
        <w:rPr>
          <w:rFonts w:ascii="Arial" w:hAnsi="Arial" w:cs="Arial"/>
          <w:lang w:val="es-PE"/>
        </w:rPr>
      </w:pPr>
      <w:r w:rsidRPr="000E24F6">
        <w:rPr>
          <w:rFonts w:ascii="Arial" w:hAnsi="Arial" w:cs="Arial"/>
          <w:b/>
          <w:bCs/>
        </w:rPr>
        <w:t xml:space="preserve">RF-06 — </w:t>
      </w:r>
      <w:r w:rsidRPr="000E24F6">
        <w:rPr>
          <w:rFonts w:ascii="Arial" w:hAnsi="Arial" w:cs="Arial"/>
        </w:rPr>
        <w:t>Dimensiones analíticas</w:t>
      </w:r>
    </w:p>
    <w:p w14:paraId="12A561F0" w14:textId="77777777" w:rsidR="00451943" w:rsidRPr="000E24F6" w:rsidRDefault="00451943" w:rsidP="006C5425">
      <w:pPr>
        <w:pStyle w:val="Prrafodelista"/>
        <w:numPr>
          <w:ilvl w:val="0"/>
          <w:numId w:val="18"/>
        </w:numPr>
        <w:spacing w:line="240" w:lineRule="atLeast"/>
        <w:jc w:val="both"/>
        <w:rPr>
          <w:rFonts w:ascii="Arial" w:hAnsi="Arial" w:cs="Arial"/>
          <w:b/>
          <w:bCs/>
          <w:lang w:val="es-PE"/>
        </w:rPr>
      </w:pPr>
      <w:r w:rsidRPr="000E24F6">
        <w:rPr>
          <w:rFonts w:ascii="Arial" w:hAnsi="Arial" w:cs="Arial"/>
          <w:b/>
          <w:bCs/>
        </w:rPr>
        <w:t xml:space="preserve">RF-07 — </w:t>
      </w:r>
      <w:r w:rsidRPr="000E24F6">
        <w:rPr>
          <w:rFonts w:ascii="Arial" w:hAnsi="Arial" w:cs="Arial"/>
        </w:rPr>
        <w:t>Tabla de hechos de ventas</w:t>
      </w:r>
    </w:p>
    <w:p w14:paraId="6DAAF18D" w14:textId="77777777" w:rsidR="00451943" w:rsidRPr="000E24F6" w:rsidRDefault="00451943" w:rsidP="006C5425">
      <w:pPr>
        <w:pStyle w:val="Prrafodelista"/>
        <w:numPr>
          <w:ilvl w:val="0"/>
          <w:numId w:val="18"/>
        </w:numPr>
        <w:spacing w:line="240" w:lineRule="atLeast"/>
        <w:jc w:val="both"/>
        <w:rPr>
          <w:rFonts w:ascii="Arial" w:hAnsi="Arial" w:cs="Arial"/>
          <w:b/>
          <w:bCs/>
          <w:lang w:val="es-PE"/>
        </w:rPr>
      </w:pPr>
      <w:r w:rsidRPr="000E24F6">
        <w:rPr>
          <w:rFonts w:ascii="Arial" w:hAnsi="Arial" w:cs="Arial"/>
          <w:b/>
          <w:bCs/>
        </w:rPr>
        <w:t xml:space="preserve">RF-08 — </w:t>
      </w:r>
      <w:r w:rsidRPr="000E24F6">
        <w:rPr>
          <w:rFonts w:ascii="Arial" w:hAnsi="Arial" w:cs="Arial"/>
        </w:rPr>
        <w:t>Jerarquías analíticas</w:t>
      </w:r>
    </w:p>
    <w:p w14:paraId="5201A55C" w14:textId="77777777" w:rsidR="00451943" w:rsidRPr="000E24F6" w:rsidRDefault="00451943" w:rsidP="006C5425">
      <w:pPr>
        <w:pStyle w:val="Prrafodelista"/>
        <w:numPr>
          <w:ilvl w:val="0"/>
          <w:numId w:val="18"/>
        </w:numPr>
        <w:spacing w:line="240" w:lineRule="atLeast"/>
        <w:jc w:val="both"/>
        <w:rPr>
          <w:rFonts w:ascii="Arial" w:hAnsi="Arial" w:cs="Arial"/>
          <w:b/>
          <w:bCs/>
          <w:lang w:val="es-PE"/>
        </w:rPr>
      </w:pPr>
      <w:r w:rsidRPr="000E24F6">
        <w:rPr>
          <w:rFonts w:ascii="Arial" w:hAnsi="Arial" w:cs="Arial"/>
          <w:b/>
          <w:bCs/>
        </w:rPr>
        <w:t xml:space="preserve">RF-09 — </w:t>
      </w:r>
      <w:r w:rsidRPr="000E24F6">
        <w:rPr>
          <w:rFonts w:ascii="Arial" w:hAnsi="Arial" w:cs="Arial"/>
        </w:rPr>
        <w:t>Análisis OLAP</w:t>
      </w:r>
    </w:p>
    <w:p w14:paraId="24318D12" w14:textId="77777777" w:rsidR="00451943" w:rsidRPr="000E24F6" w:rsidRDefault="00451943" w:rsidP="006C5425">
      <w:pPr>
        <w:pStyle w:val="Prrafodelista"/>
        <w:numPr>
          <w:ilvl w:val="0"/>
          <w:numId w:val="18"/>
        </w:numPr>
        <w:spacing w:line="240" w:lineRule="atLeast"/>
        <w:jc w:val="both"/>
        <w:rPr>
          <w:rFonts w:ascii="Arial" w:hAnsi="Arial" w:cs="Arial"/>
          <w:b/>
          <w:bCs/>
          <w:lang w:val="es-PE"/>
        </w:rPr>
      </w:pPr>
      <w:r w:rsidRPr="000E24F6">
        <w:rPr>
          <w:rFonts w:ascii="Arial" w:hAnsi="Arial" w:cs="Arial"/>
          <w:b/>
          <w:bCs/>
        </w:rPr>
        <w:t xml:space="preserve">RF-10 — </w:t>
      </w:r>
      <w:proofErr w:type="spellStart"/>
      <w:r w:rsidRPr="000E24F6">
        <w:rPr>
          <w:rFonts w:ascii="Arial" w:hAnsi="Arial" w:cs="Arial"/>
        </w:rPr>
        <w:t>KPIs</w:t>
      </w:r>
      <w:proofErr w:type="spellEnd"/>
      <w:r w:rsidRPr="000E24F6">
        <w:rPr>
          <w:rFonts w:ascii="Arial" w:hAnsi="Arial" w:cs="Arial"/>
        </w:rPr>
        <w:t xml:space="preserve"> comerciales</w:t>
      </w:r>
    </w:p>
    <w:p w14:paraId="1BFDAC6E" w14:textId="77777777" w:rsidR="00451943" w:rsidRPr="000E24F6" w:rsidRDefault="00451943" w:rsidP="006C5425">
      <w:pPr>
        <w:pStyle w:val="Prrafodelista"/>
        <w:numPr>
          <w:ilvl w:val="0"/>
          <w:numId w:val="18"/>
        </w:numPr>
        <w:spacing w:line="240" w:lineRule="atLeast"/>
        <w:jc w:val="both"/>
        <w:rPr>
          <w:rFonts w:ascii="Arial" w:hAnsi="Arial" w:cs="Arial"/>
          <w:b/>
          <w:bCs/>
          <w:lang w:val="es-PE"/>
        </w:rPr>
      </w:pPr>
      <w:r w:rsidRPr="000E24F6">
        <w:rPr>
          <w:rFonts w:ascii="Arial" w:hAnsi="Arial" w:cs="Arial"/>
          <w:b/>
          <w:bCs/>
        </w:rPr>
        <w:t xml:space="preserve">RF-11 — </w:t>
      </w:r>
      <w:r w:rsidRPr="000E24F6">
        <w:rPr>
          <w:rFonts w:ascii="Arial" w:hAnsi="Arial" w:cs="Arial"/>
        </w:rPr>
        <w:t>Comparativos temporales</w:t>
      </w:r>
    </w:p>
    <w:p w14:paraId="6DCCB6F9" w14:textId="77777777" w:rsidR="00451943" w:rsidRPr="000E24F6" w:rsidRDefault="00451943" w:rsidP="006C5425">
      <w:pPr>
        <w:pStyle w:val="Prrafodelista"/>
        <w:numPr>
          <w:ilvl w:val="0"/>
          <w:numId w:val="18"/>
        </w:numPr>
        <w:spacing w:line="240" w:lineRule="atLeast"/>
        <w:jc w:val="both"/>
        <w:rPr>
          <w:rFonts w:ascii="Arial" w:hAnsi="Arial" w:cs="Arial"/>
          <w:b/>
          <w:bCs/>
          <w:lang w:val="es-PE"/>
        </w:rPr>
      </w:pPr>
      <w:r w:rsidRPr="000E24F6">
        <w:rPr>
          <w:rFonts w:ascii="Arial" w:hAnsi="Arial" w:cs="Arial"/>
          <w:b/>
          <w:bCs/>
        </w:rPr>
        <w:t xml:space="preserve">RF-12 — </w:t>
      </w:r>
      <w:r w:rsidRPr="000E24F6">
        <w:rPr>
          <w:rFonts w:ascii="Arial" w:hAnsi="Arial" w:cs="Arial"/>
        </w:rPr>
        <w:t>Ranking comercial</w:t>
      </w:r>
    </w:p>
    <w:p w14:paraId="61946571" w14:textId="77777777" w:rsidR="00451943" w:rsidRPr="000E24F6" w:rsidRDefault="00451943" w:rsidP="006C5425">
      <w:pPr>
        <w:pStyle w:val="Prrafodelista"/>
        <w:numPr>
          <w:ilvl w:val="0"/>
          <w:numId w:val="18"/>
        </w:numPr>
        <w:spacing w:line="240" w:lineRule="atLeast"/>
        <w:jc w:val="both"/>
        <w:rPr>
          <w:rFonts w:ascii="Arial" w:hAnsi="Arial" w:cs="Arial"/>
          <w:b/>
          <w:bCs/>
          <w:lang w:val="es-PE"/>
        </w:rPr>
      </w:pPr>
      <w:r w:rsidRPr="000E24F6">
        <w:rPr>
          <w:rFonts w:ascii="Arial" w:hAnsi="Arial" w:cs="Arial"/>
          <w:b/>
          <w:bCs/>
        </w:rPr>
        <w:t xml:space="preserve">RF-13 — </w:t>
      </w:r>
      <w:r w:rsidRPr="000E24F6">
        <w:rPr>
          <w:rFonts w:ascii="Arial" w:hAnsi="Arial" w:cs="Arial"/>
        </w:rPr>
        <w:t>Dashboards ejecutivos</w:t>
      </w:r>
    </w:p>
    <w:p w14:paraId="15048AFA" w14:textId="77777777" w:rsidR="00451943" w:rsidRPr="000E24F6" w:rsidRDefault="00451943" w:rsidP="006C5425">
      <w:pPr>
        <w:pStyle w:val="Prrafodelista"/>
        <w:numPr>
          <w:ilvl w:val="0"/>
          <w:numId w:val="18"/>
        </w:numPr>
        <w:spacing w:line="240" w:lineRule="atLeast"/>
        <w:jc w:val="both"/>
        <w:rPr>
          <w:rFonts w:ascii="Arial" w:hAnsi="Arial" w:cs="Arial"/>
          <w:b/>
          <w:bCs/>
          <w:lang w:val="es-PE"/>
        </w:rPr>
      </w:pPr>
      <w:r w:rsidRPr="000E24F6">
        <w:rPr>
          <w:rFonts w:ascii="Arial" w:hAnsi="Arial" w:cs="Arial"/>
          <w:b/>
          <w:bCs/>
        </w:rPr>
        <w:t xml:space="preserve">RF-14 — </w:t>
      </w:r>
      <w:r w:rsidRPr="000E24F6">
        <w:rPr>
          <w:rFonts w:ascii="Arial" w:hAnsi="Arial" w:cs="Arial"/>
        </w:rPr>
        <w:t>Conexión con herramientas BI</w:t>
      </w:r>
    </w:p>
    <w:p w14:paraId="6A545403" w14:textId="77777777" w:rsidR="006C5425" w:rsidRPr="000E24F6" w:rsidRDefault="006C5425" w:rsidP="006C5425">
      <w:pPr>
        <w:spacing w:line="240" w:lineRule="atLeast"/>
        <w:outlineLvl w:val="2"/>
        <w:rPr>
          <w:rFonts w:ascii="Arial" w:hAnsi="Arial" w:cs="Arial"/>
          <w:b/>
          <w:bCs/>
          <w:lang w:val="es-PE"/>
        </w:rPr>
      </w:pPr>
      <w:bookmarkStart w:id="22" w:name="_Toc237440972"/>
      <w:r w:rsidRPr="000E24F6">
        <w:rPr>
          <w:rFonts w:ascii="Arial" w:hAnsi="Arial" w:cs="Arial"/>
          <w:b/>
          <w:bCs/>
          <w:lang w:val="es-PE"/>
        </w:rPr>
        <w:t>3.1.2. Requerimientos No Funcionales</w:t>
      </w:r>
      <w:bookmarkEnd w:id="22"/>
    </w:p>
    <w:p w14:paraId="4027E3F6" w14:textId="77777777" w:rsidR="006C5425" w:rsidRPr="000E24F6" w:rsidRDefault="006C5425" w:rsidP="006C5425">
      <w:pPr>
        <w:pStyle w:val="Prrafodelista"/>
        <w:numPr>
          <w:ilvl w:val="0"/>
          <w:numId w:val="20"/>
        </w:numPr>
        <w:spacing w:line="240" w:lineRule="atLeast"/>
        <w:jc w:val="both"/>
        <w:rPr>
          <w:rFonts w:ascii="Arial" w:hAnsi="Arial" w:cs="Arial"/>
          <w:b/>
          <w:bCs/>
          <w:lang w:val="es-PE"/>
        </w:rPr>
      </w:pPr>
      <w:r w:rsidRPr="000E24F6">
        <w:rPr>
          <w:rFonts w:ascii="Arial" w:hAnsi="Arial" w:cs="Arial"/>
          <w:b/>
          <w:bCs/>
        </w:rPr>
        <w:t xml:space="preserve">RNF-01 — </w:t>
      </w:r>
      <w:r w:rsidRPr="000E24F6">
        <w:rPr>
          <w:rFonts w:ascii="Arial" w:hAnsi="Arial" w:cs="Arial"/>
        </w:rPr>
        <w:t>Rendimiento</w:t>
      </w:r>
    </w:p>
    <w:p w14:paraId="55612B48" w14:textId="77777777" w:rsidR="006C5425" w:rsidRPr="000E24F6" w:rsidRDefault="006C5425" w:rsidP="006C5425">
      <w:pPr>
        <w:pStyle w:val="Prrafodelista"/>
        <w:numPr>
          <w:ilvl w:val="0"/>
          <w:numId w:val="20"/>
        </w:numPr>
        <w:spacing w:line="240" w:lineRule="atLeast"/>
        <w:jc w:val="both"/>
        <w:rPr>
          <w:rFonts w:ascii="Arial" w:hAnsi="Arial" w:cs="Arial"/>
          <w:b/>
          <w:bCs/>
          <w:lang w:val="es-PE"/>
        </w:rPr>
      </w:pPr>
      <w:r w:rsidRPr="000E24F6">
        <w:rPr>
          <w:rFonts w:ascii="Arial" w:hAnsi="Arial" w:cs="Arial"/>
          <w:b/>
          <w:bCs/>
        </w:rPr>
        <w:t xml:space="preserve">RNF-02 — </w:t>
      </w:r>
      <w:r w:rsidRPr="000E24F6">
        <w:rPr>
          <w:rFonts w:ascii="Arial" w:hAnsi="Arial" w:cs="Arial"/>
        </w:rPr>
        <w:t>Calidad de datos</w:t>
      </w:r>
    </w:p>
    <w:p w14:paraId="0BC65DF9" w14:textId="77777777" w:rsidR="006C5425" w:rsidRPr="000E24F6" w:rsidRDefault="006C5425" w:rsidP="006C5425">
      <w:pPr>
        <w:pStyle w:val="Prrafodelista"/>
        <w:numPr>
          <w:ilvl w:val="0"/>
          <w:numId w:val="20"/>
        </w:numPr>
        <w:spacing w:line="240" w:lineRule="atLeast"/>
        <w:jc w:val="both"/>
        <w:rPr>
          <w:rFonts w:ascii="Arial" w:hAnsi="Arial" w:cs="Arial"/>
          <w:b/>
          <w:bCs/>
          <w:lang w:val="es-PE"/>
        </w:rPr>
      </w:pPr>
      <w:r w:rsidRPr="000E24F6">
        <w:rPr>
          <w:rFonts w:ascii="Arial" w:hAnsi="Arial" w:cs="Arial"/>
          <w:b/>
          <w:bCs/>
        </w:rPr>
        <w:t>RNF-03 —</w:t>
      </w:r>
      <w:r w:rsidRPr="000E24F6">
        <w:rPr>
          <w:rFonts w:ascii="Arial" w:hAnsi="Arial" w:cs="Arial"/>
        </w:rPr>
        <w:t xml:space="preserve"> Disponibilidad</w:t>
      </w:r>
    </w:p>
    <w:p w14:paraId="540FD3C0" w14:textId="77777777" w:rsidR="006C5425" w:rsidRPr="000E24F6" w:rsidRDefault="006C5425" w:rsidP="006C5425">
      <w:pPr>
        <w:pStyle w:val="Prrafodelista"/>
        <w:numPr>
          <w:ilvl w:val="0"/>
          <w:numId w:val="20"/>
        </w:numPr>
        <w:spacing w:line="240" w:lineRule="atLeast"/>
        <w:jc w:val="both"/>
        <w:rPr>
          <w:rFonts w:ascii="Arial" w:hAnsi="Arial" w:cs="Arial"/>
          <w:b/>
          <w:bCs/>
          <w:lang w:val="es-PE"/>
        </w:rPr>
      </w:pPr>
      <w:r w:rsidRPr="000E24F6">
        <w:rPr>
          <w:rFonts w:ascii="Arial" w:hAnsi="Arial" w:cs="Arial"/>
          <w:b/>
          <w:bCs/>
        </w:rPr>
        <w:t xml:space="preserve">RNF-04 — </w:t>
      </w:r>
      <w:r w:rsidRPr="000E24F6">
        <w:rPr>
          <w:rFonts w:ascii="Arial" w:hAnsi="Arial" w:cs="Arial"/>
        </w:rPr>
        <w:t>Escalabilidad</w:t>
      </w:r>
    </w:p>
    <w:p w14:paraId="7E3B52B9" w14:textId="77777777" w:rsidR="006C5425" w:rsidRPr="000E24F6" w:rsidRDefault="006C5425" w:rsidP="006C5425">
      <w:pPr>
        <w:pStyle w:val="Prrafodelista"/>
        <w:numPr>
          <w:ilvl w:val="0"/>
          <w:numId w:val="20"/>
        </w:numPr>
        <w:spacing w:line="240" w:lineRule="atLeast"/>
        <w:jc w:val="both"/>
        <w:rPr>
          <w:rFonts w:ascii="Arial" w:hAnsi="Arial" w:cs="Arial"/>
          <w:b/>
          <w:bCs/>
          <w:lang w:val="es-PE"/>
        </w:rPr>
      </w:pPr>
      <w:r w:rsidRPr="000E24F6">
        <w:rPr>
          <w:rFonts w:ascii="Arial" w:hAnsi="Arial" w:cs="Arial"/>
          <w:b/>
          <w:bCs/>
        </w:rPr>
        <w:t xml:space="preserve">RNF-05 — </w:t>
      </w:r>
      <w:r w:rsidRPr="000E24F6">
        <w:rPr>
          <w:rFonts w:ascii="Arial" w:hAnsi="Arial" w:cs="Arial"/>
        </w:rPr>
        <w:t>Seguridad</w:t>
      </w:r>
    </w:p>
    <w:p w14:paraId="44E18B94" w14:textId="77777777" w:rsidR="006C5425" w:rsidRPr="000E24F6" w:rsidRDefault="006C5425" w:rsidP="006C5425">
      <w:pPr>
        <w:pStyle w:val="Prrafodelista"/>
        <w:numPr>
          <w:ilvl w:val="0"/>
          <w:numId w:val="20"/>
        </w:numPr>
        <w:spacing w:line="240" w:lineRule="atLeast"/>
        <w:jc w:val="both"/>
        <w:rPr>
          <w:rFonts w:ascii="Arial" w:hAnsi="Arial" w:cs="Arial"/>
          <w:b/>
          <w:bCs/>
          <w:lang w:val="es-PE"/>
        </w:rPr>
      </w:pPr>
      <w:r w:rsidRPr="000E24F6">
        <w:rPr>
          <w:rFonts w:ascii="Arial" w:hAnsi="Arial" w:cs="Arial"/>
          <w:b/>
          <w:bCs/>
        </w:rPr>
        <w:t>RNF-06 —</w:t>
      </w:r>
      <w:r w:rsidRPr="000E24F6">
        <w:rPr>
          <w:rFonts w:ascii="Arial" w:hAnsi="Arial" w:cs="Arial"/>
        </w:rPr>
        <w:t xml:space="preserve"> Usabilidad</w:t>
      </w:r>
    </w:p>
    <w:p w14:paraId="1BB476B9" w14:textId="77777777" w:rsidR="008C2CF2" w:rsidRPr="000E24F6" w:rsidRDefault="008C2CF2" w:rsidP="004A5152">
      <w:pPr>
        <w:outlineLvl w:val="1"/>
        <w:rPr>
          <w:rFonts w:ascii="Arial" w:hAnsi="Arial" w:cs="Arial"/>
          <w:b/>
          <w:bCs/>
          <w:lang w:val="es-PE"/>
        </w:rPr>
      </w:pPr>
      <w:bookmarkStart w:id="23" w:name="_Toc237440973"/>
      <w:r w:rsidRPr="000E24F6">
        <w:rPr>
          <w:rFonts w:ascii="Arial" w:hAnsi="Arial" w:cs="Arial"/>
          <w:b/>
          <w:bCs/>
          <w:lang w:val="es-PE"/>
        </w:rPr>
        <w:t>3.</w:t>
      </w:r>
      <w:r w:rsidR="0076299E" w:rsidRPr="000E24F6">
        <w:rPr>
          <w:rFonts w:ascii="Arial" w:hAnsi="Arial" w:cs="Arial"/>
          <w:b/>
          <w:bCs/>
          <w:lang w:val="es-PE"/>
        </w:rPr>
        <w:t>2</w:t>
      </w:r>
      <w:r w:rsidRPr="000E24F6">
        <w:rPr>
          <w:rFonts w:ascii="Arial" w:hAnsi="Arial" w:cs="Arial"/>
          <w:b/>
          <w:bCs/>
          <w:lang w:val="es-PE"/>
        </w:rPr>
        <w:t xml:space="preserve"> Fuente de datos</w:t>
      </w:r>
      <w:bookmarkEnd w:id="23"/>
    </w:p>
    <w:p w14:paraId="753B5565" w14:textId="77777777" w:rsidR="004A704A" w:rsidRPr="000E24F6" w:rsidRDefault="004A704A" w:rsidP="004A5152">
      <w:pPr>
        <w:rPr>
          <w:rFonts w:ascii="Arial" w:hAnsi="Arial" w:cs="Arial"/>
          <w:lang w:val="es-PE"/>
        </w:rPr>
      </w:pPr>
      <w:r w:rsidRPr="000E24F6">
        <w:rPr>
          <w:rFonts w:ascii="Arial" w:hAnsi="Arial" w:cs="Arial"/>
          <w:lang w:val="es-PE"/>
        </w:rPr>
        <w:t>Corresponde a los archivos donde se almacena la información del retail:</w:t>
      </w:r>
    </w:p>
    <w:p w14:paraId="0047FAC2" w14:textId="77777777" w:rsidR="004A704A" w:rsidRPr="000E24F6" w:rsidRDefault="004A704A" w:rsidP="004A704A">
      <w:pPr>
        <w:pStyle w:val="Prrafodelista"/>
        <w:numPr>
          <w:ilvl w:val="0"/>
          <w:numId w:val="19"/>
        </w:numPr>
        <w:rPr>
          <w:rFonts w:ascii="Arial" w:hAnsi="Arial" w:cs="Arial"/>
          <w:lang w:val="es-PE"/>
        </w:rPr>
      </w:pPr>
      <w:r w:rsidRPr="000E24F6">
        <w:rPr>
          <w:rFonts w:ascii="Arial" w:hAnsi="Arial" w:cs="Arial"/>
          <w:lang w:val="es-PE"/>
        </w:rPr>
        <w:t>Archivos Excel o CSV</w:t>
      </w:r>
    </w:p>
    <w:p w14:paraId="646B89B7" w14:textId="77777777" w:rsidR="004A704A" w:rsidRPr="000E24F6" w:rsidRDefault="004A704A" w:rsidP="004A704A">
      <w:pPr>
        <w:pStyle w:val="Prrafodelista"/>
        <w:numPr>
          <w:ilvl w:val="0"/>
          <w:numId w:val="19"/>
        </w:numPr>
        <w:rPr>
          <w:rFonts w:ascii="Arial" w:hAnsi="Arial" w:cs="Arial"/>
          <w:lang w:val="es-PE"/>
        </w:rPr>
      </w:pPr>
      <w:r w:rsidRPr="000E24F6">
        <w:rPr>
          <w:rFonts w:ascii="Arial" w:hAnsi="Arial" w:cs="Arial"/>
          <w:lang w:val="es-PE"/>
        </w:rPr>
        <w:t>Inventario de productos</w:t>
      </w:r>
    </w:p>
    <w:p w14:paraId="0C8F15E4" w14:textId="77777777" w:rsidR="004A704A" w:rsidRPr="000E24F6" w:rsidRDefault="004A704A" w:rsidP="004A704A">
      <w:pPr>
        <w:pStyle w:val="Prrafodelista"/>
        <w:numPr>
          <w:ilvl w:val="0"/>
          <w:numId w:val="19"/>
        </w:numPr>
        <w:rPr>
          <w:rFonts w:ascii="Arial" w:hAnsi="Arial" w:cs="Arial"/>
          <w:lang w:val="es-PE"/>
        </w:rPr>
      </w:pPr>
      <w:r w:rsidRPr="000E24F6">
        <w:rPr>
          <w:rFonts w:ascii="Arial" w:hAnsi="Arial" w:cs="Arial"/>
          <w:lang w:val="es-PE"/>
        </w:rPr>
        <w:t>Base de datos</w:t>
      </w:r>
    </w:p>
    <w:p w14:paraId="6847769C" w14:textId="77777777" w:rsidR="004A704A" w:rsidRPr="000E24F6" w:rsidRDefault="004A704A" w:rsidP="004A704A">
      <w:pPr>
        <w:pStyle w:val="Prrafodelista"/>
        <w:numPr>
          <w:ilvl w:val="0"/>
          <w:numId w:val="19"/>
        </w:numPr>
        <w:rPr>
          <w:rFonts w:ascii="Arial" w:hAnsi="Arial" w:cs="Arial"/>
          <w:lang w:val="es-PE"/>
        </w:rPr>
      </w:pPr>
      <w:r w:rsidRPr="000E24F6">
        <w:rPr>
          <w:rFonts w:ascii="Arial" w:hAnsi="Arial" w:cs="Arial"/>
          <w:lang w:val="es-PE"/>
        </w:rPr>
        <w:t>Registro de clientes</w:t>
      </w:r>
    </w:p>
    <w:p w14:paraId="189E3403" w14:textId="77777777" w:rsidR="00C1546D" w:rsidRPr="000E24F6" w:rsidRDefault="00C1546D" w:rsidP="00C1546D">
      <w:pPr>
        <w:rPr>
          <w:rFonts w:ascii="Arial" w:hAnsi="Arial" w:cs="Arial"/>
          <w:lang w:val="es-PE"/>
        </w:rPr>
      </w:pPr>
    </w:p>
    <w:p w14:paraId="083E1BCE" w14:textId="77777777" w:rsidR="00C1546D" w:rsidRPr="000E24F6" w:rsidRDefault="00C1546D" w:rsidP="00C1546D">
      <w:pPr>
        <w:rPr>
          <w:rFonts w:ascii="Arial" w:hAnsi="Arial" w:cs="Arial"/>
          <w:lang w:val="es-PE"/>
        </w:rPr>
      </w:pPr>
    </w:p>
    <w:p w14:paraId="51BD509A" w14:textId="77777777" w:rsidR="00C1546D" w:rsidRPr="000E24F6" w:rsidRDefault="00C1546D" w:rsidP="00C1546D">
      <w:pPr>
        <w:rPr>
          <w:rFonts w:ascii="Arial" w:hAnsi="Arial" w:cs="Arial"/>
          <w:lang w:val="es-PE"/>
        </w:rPr>
      </w:pPr>
    </w:p>
    <w:p w14:paraId="66CA0892" w14:textId="77777777" w:rsidR="00C1546D" w:rsidRPr="000E24F6" w:rsidRDefault="00C1546D" w:rsidP="00C1546D">
      <w:pPr>
        <w:rPr>
          <w:rFonts w:ascii="Arial" w:hAnsi="Arial" w:cs="Arial"/>
          <w:lang w:val="es-PE"/>
        </w:rPr>
      </w:pPr>
    </w:p>
    <w:p w14:paraId="6FB7C711" w14:textId="77777777" w:rsidR="00C1546D" w:rsidRPr="000E24F6" w:rsidRDefault="00C1546D" w:rsidP="00C1546D">
      <w:pPr>
        <w:rPr>
          <w:rFonts w:ascii="Arial" w:hAnsi="Arial" w:cs="Arial"/>
          <w:lang w:val="es-PE"/>
        </w:rPr>
      </w:pPr>
    </w:p>
    <w:p w14:paraId="785CC4F1" w14:textId="77777777" w:rsidR="00C1546D" w:rsidRPr="000E24F6" w:rsidRDefault="00C1546D" w:rsidP="00C1546D">
      <w:pPr>
        <w:rPr>
          <w:rFonts w:ascii="Arial" w:hAnsi="Arial" w:cs="Arial"/>
          <w:lang w:val="es-PE"/>
        </w:rPr>
      </w:pPr>
    </w:p>
    <w:p w14:paraId="19FC55CD" w14:textId="77777777" w:rsidR="004A5152" w:rsidRPr="000E24F6" w:rsidRDefault="004A5152" w:rsidP="004A5152">
      <w:pPr>
        <w:outlineLvl w:val="1"/>
        <w:rPr>
          <w:rFonts w:ascii="Arial" w:hAnsi="Arial" w:cs="Arial"/>
          <w:b/>
          <w:bCs/>
          <w:lang w:val="es-PE"/>
        </w:rPr>
      </w:pPr>
      <w:bookmarkStart w:id="24" w:name="_Toc237440974"/>
      <w:r w:rsidRPr="000E24F6">
        <w:rPr>
          <w:rFonts w:ascii="Arial" w:hAnsi="Arial" w:cs="Arial"/>
          <w:b/>
          <w:bCs/>
          <w:lang w:val="es-PE"/>
        </w:rPr>
        <w:t>3.</w:t>
      </w:r>
      <w:r w:rsidR="0076299E" w:rsidRPr="000E24F6">
        <w:rPr>
          <w:rFonts w:ascii="Arial" w:hAnsi="Arial" w:cs="Arial"/>
          <w:b/>
          <w:bCs/>
          <w:lang w:val="es-PE"/>
        </w:rPr>
        <w:t>3</w:t>
      </w:r>
      <w:r w:rsidRPr="000E24F6">
        <w:rPr>
          <w:rFonts w:ascii="Arial" w:hAnsi="Arial" w:cs="Arial"/>
          <w:b/>
          <w:bCs/>
          <w:lang w:val="es-PE"/>
        </w:rPr>
        <w:t xml:space="preserve"> Modelo Dimensional</w:t>
      </w:r>
      <w:bookmarkEnd w:id="24"/>
    </w:p>
    <w:p w14:paraId="007463E1" w14:textId="77777777" w:rsidR="004A5152" w:rsidRPr="000E24F6" w:rsidRDefault="004A5152" w:rsidP="004A5152">
      <w:pPr>
        <w:rPr>
          <w:rFonts w:ascii="Arial" w:hAnsi="Arial" w:cs="Arial"/>
          <w:b/>
          <w:bCs/>
          <w:lang w:val="es-PE"/>
        </w:rPr>
      </w:pPr>
      <w:r w:rsidRPr="000E24F6">
        <w:rPr>
          <w:rFonts w:ascii="Arial" w:hAnsi="Arial" w:cs="Arial"/>
          <w:b/>
          <w:bCs/>
          <w:lang w:val="es-PE"/>
        </w:rPr>
        <w:lastRenderedPageBreak/>
        <w:t>Tabla de Hechos:</w:t>
      </w:r>
    </w:p>
    <w:p w14:paraId="0C287061" w14:textId="77777777" w:rsidR="00C1546D" w:rsidRPr="000E24F6" w:rsidRDefault="004A5152" w:rsidP="00C1546D">
      <w:pPr>
        <w:numPr>
          <w:ilvl w:val="0"/>
          <w:numId w:val="4"/>
        </w:numPr>
        <w:rPr>
          <w:rFonts w:ascii="Arial" w:hAnsi="Arial" w:cs="Arial"/>
          <w:lang w:val="es-PE"/>
        </w:rPr>
      </w:pPr>
      <w:r w:rsidRPr="000E24F6">
        <w:rPr>
          <w:rFonts w:ascii="Arial" w:hAnsi="Arial" w:cs="Arial"/>
          <w:lang w:val="es-PE"/>
        </w:rPr>
        <w:t xml:space="preserve">Ventas </w:t>
      </w:r>
    </w:p>
    <w:p w14:paraId="066BF137" w14:textId="77777777" w:rsidR="004A5152" w:rsidRPr="000E24F6" w:rsidRDefault="004A5152" w:rsidP="004A5152">
      <w:pPr>
        <w:rPr>
          <w:rFonts w:ascii="Arial" w:hAnsi="Arial" w:cs="Arial"/>
          <w:b/>
          <w:bCs/>
          <w:lang w:val="es-PE"/>
        </w:rPr>
      </w:pPr>
      <w:r w:rsidRPr="000E24F6">
        <w:rPr>
          <w:rFonts w:ascii="Arial" w:hAnsi="Arial" w:cs="Arial"/>
          <w:b/>
          <w:bCs/>
          <w:lang w:val="es-PE"/>
        </w:rPr>
        <w:t>Dimensiones:</w:t>
      </w:r>
    </w:p>
    <w:p w14:paraId="76117DE4" w14:textId="77777777" w:rsidR="004A5152" w:rsidRPr="000E24F6" w:rsidRDefault="00BE252F" w:rsidP="004A5152">
      <w:pPr>
        <w:numPr>
          <w:ilvl w:val="0"/>
          <w:numId w:val="5"/>
        </w:numPr>
        <w:rPr>
          <w:rFonts w:ascii="Arial" w:hAnsi="Arial" w:cs="Arial"/>
          <w:lang w:val="es-PE"/>
        </w:rPr>
      </w:pPr>
      <w:r w:rsidRPr="000E24F6">
        <w:rPr>
          <w:rFonts w:ascii="Arial" w:hAnsi="Arial" w:cs="Arial"/>
          <w:lang w:val="es-PE"/>
        </w:rPr>
        <w:t>Contexto</w:t>
      </w:r>
    </w:p>
    <w:p w14:paraId="18179126" w14:textId="77777777" w:rsidR="004A5152" w:rsidRPr="000E24F6" w:rsidRDefault="00BE252F" w:rsidP="004A5152">
      <w:pPr>
        <w:numPr>
          <w:ilvl w:val="0"/>
          <w:numId w:val="5"/>
        </w:numPr>
        <w:rPr>
          <w:rFonts w:ascii="Arial" w:hAnsi="Arial" w:cs="Arial"/>
          <w:lang w:val="es-PE"/>
        </w:rPr>
      </w:pPr>
      <w:r w:rsidRPr="000E24F6">
        <w:rPr>
          <w:rFonts w:ascii="Arial" w:hAnsi="Arial" w:cs="Arial"/>
          <w:lang w:val="es-PE"/>
        </w:rPr>
        <w:t>Producto</w:t>
      </w:r>
    </w:p>
    <w:p w14:paraId="5B281DAB" w14:textId="77777777" w:rsidR="004A5152" w:rsidRPr="000E24F6" w:rsidRDefault="00BE252F" w:rsidP="004A5152">
      <w:pPr>
        <w:numPr>
          <w:ilvl w:val="0"/>
          <w:numId w:val="5"/>
        </w:numPr>
        <w:rPr>
          <w:rFonts w:ascii="Arial" w:hAnsi="Arial" w:cs="Arial"/>
          <w:lang w:val="es-PE"/>
        </w:rPr>
      </w:pPr>
      <w:r w:rsidRPr="000E24F6">
        <w:rPr>
          <w:rFonts w:ascii="Arial" w:hAnsi="Arial" w:cs="Arial"/>
          <w:lang w:val="es-PE"/>
        </w:rPr>
        <w:t>Tienda</w:t>
      </w:r>
      <w:r w:rsidR="004A5152" w:rsidRPr="000E24F6">
        <w:rPr>
          <w:rFonts w:ascii="Arial" w:hAnsi="Arial" w:cs="Arial"/>
          <w:lang w:val="es-PE"/>
        </w:rPr>
        <w:t xml:space="preserve"> </w:t>
      </w:r>
    </w:p>
    <w:p w14:paraId="2D07122C" w14:textId="77777777" w:rsidR="004A5152" w:rsidRPr="000E24F6" w:rsidRDefault="00BE252F" w:rsidP="004A5152">
      <w:pPr>
        <w:numPr>
          <w:ilvl w:val="0"/>
          <w:numId w:val="5"/>
        </w:numPr>
        <w:rPr>
          <w:rFonts w:ascii="Arial" w:hAnsi="Arial" w:cs="Arial"/>
          <w:lang w:val="es-PE"/>
        </w:rPr>
      </w:pPr>
      <w:r w:rsidRPr="000E24F6">
        <w:rPr>
          <w:rFonts w:ascii="Arial" w:hAnsi="Arial" w:cs="Arial"/>
          <w:lang w:val="es-PE"/>
        </w:rPr>
        <w:t>Tiempo</w:t>
      </w:r>
      <w:r w:rsidR="004A5152" w:rsidRPr="000E24F6">
        <w:rPr>
          <w:rFonts w:ascii="Arial" w:hAnsi="Arial" w:cs="Arial"/>
          <w:lang w:val="es-PE"/>
        </w:rPr>
        <w:t xml:space="preserve"> </w:t>
      </w:r>
    </w:p>
    <w:p w14:paraId="0350EECA" w14:textId="77777777" w:rsidR="008913A0" w:rsidRPr="000E24F6" w:rsidRDefault="000E24F6" w:rsidP="004A5152">
      <w:pPr>
        <w:numPr>
          <w:ilvl w:val="0"/>
          <w:numId w:val="5"/>
        </w:numPr>
        <w:rPr>
          <w:rFonts w:ascii="Arial" w:hAnsi="Arial" w:cs="Arial"/>
          <w:lang w:val="es-PE"/>
        </w:rPr>
      </w:pPr>
      <w:r w:rsidRPr="000E24F6">
        <w:rPr>
          <w:rFonts w:ascii="Arial" w:hAnsi="Arial" w:cs="Arial"/>
          <w:lang w:val="es-PE"/>
        </w:rPr>
        <w:t>Promoción</w:t>
      </w:r>
    </w:p>
    <w:p w14:paraId="52E575D3" w14:textId="77777777" w:rsidR="008913A0" w:rsidRPr="000E24F6" w:rsidRDefault="008913A0" w:rsidP="008913A0">
      <w:pPr>
        <w:ind w:left="720"/>
        <w:rPr>
          <w:rFonts w:ascii="Arial" w:hAnsi="Arial" w:cs="Arial"/>
          <w:lang w:val="es-PE"/>
        </w:rPr>
      </w:pPr>
      <w:r w:rsidRPr="000E24F6">
        <w:rPr>
          <w:rFonts w:ascii="Arial" w:hAnsi="Arial" w:cs="Arial"/>
          <w:noProof/>
          <w:lang w:val="es-PE"/>
        </w:rPr>
        <w:drawing>
          <wp:anchor distT="0" distB="0" distL="114300" distR="114300" simplePos="0" relativeHeight="251660288" behindDoc="1" locked="0" layoutInCell="1" allowOverlap="1" wp14:anchorId="7638FCAD" wp14:editId="034267E5">
            <wp:simplePos x="0" y="0"/>
            <wp:positionH relativeFrom="margin">
              <wp:posOffset>-575310</wp:posOffset>
            </wp:positionH>
            <wp:positionV relativeFrom="paragraph">
              <wp:posOffset>436245</wp:posOffset>
            </wp:positionV>
            <wp:extent cx="6389370" cy="4707890"/>
            <wp:effectExtent l="76200" t="76200" r="125730" b="130810"/>
            <wp:wrapTight wrapText="bothSides">
              <wp:wrapPolygon edited="0">
                <wp:start x="-129" y="-350"/>
                <wp:lineTo x="-258" y="-262"/>
                <wp:lineTo x="-258" y="21763"/>
                <wp:lineTo x="-129" y="22113"/>
                <wp:lineTo x="21832" y="22113"/>
                <wp:lineTo x="21961" y="20802"/>
                <wp:lineTo x="21961" y="1136"/>
                <wp:lineTo x="21832" y="-175"/>
                <wp:lineTo x="21832" y="-350"/>
                <wp:lineTo x="-129" y="-35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389370" cy="47078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47E61392" w14:textId="77777777" w:rsidR="00C1546D" w:rsidRPr="000E24F6" w:rsidRDefault="00C1546D" w:rsidP="008913A0">
      <w:pPr>
        <w:rPr>
          <w:rFonts w:ascii="Arial" w:hAnsi="Arial" w:cs="Arial"/>
          <w:lang w:val="es-PE"/>
        </w:rPr>
      </w:pPr>
    </w:p>
    <w:p w14:paraId="60899271" w14:textId="77777777" w:rsidR="00BE252F" w:rsidRPr="000E24F6" w:rsidRDefault="00BE252F" w:rsidP="00B15564">
      <w:pPr>
        <w:rPr>
          <w:rFonts w:ascii="Arial" w:hAnsi="Arial" w:cs="Arial"/>
          <w:b/>
          <w:bCs/>
          <w:lang w:val="es-PE"/>
        </w:rPr>
      </w:pPr>
    </w:p>
    <w:p w14:paraId="18C3E10E" w14:textId="77777777" w:rsidR="00E10557" w:rsidRPr="000E24F6" w:rsidRDefault="00B15564" w:rsidP="00E10557">
      <w:pPr>
        <w:outlineLvl w:val="1"/>
        <w:rPr>
          <w:rFonts w:ascii="Arial" w:hAnsi="Arial" w:cs="Arial"/>
          <w:b/>
          <w:bCs/>
          <w:lang w:val="es-PE"/>
        </w:rPr>
      </w:pPr>
      <w:bookmarkStart w:id="25" w:name="_Toc237440975"/>
      <w:r w:rsidRPr="000E24F6">
        <w:rPr>
          <w:rFonts w:ascii="Arial" w:hAnsi="Arial" w:cs="Arial"/>
          <w:b/>
          <w:bCs/>
          <w:lang w:val="es-PE"/>
        </w:rPr>
        <w:t>3.</w:t>
      </w:r>
      <w:r w:rsidR="0076299E" w:rsidRPr="000E24F6">
        <w:rPr>
          <w:rFonts w:ascii="Arial" w:hAnsi="Arial" w:cs="Arial"/>
          <w:b/>
          <w:bCs/>
          <w:lang w:val="es-PE"/>
        </w:rPr>
        <w:t>4</w:t>
      </w:r>
      <w:r w:rsidRPr="000E24F6">
        <w:rPr>
          <w:rFonts w:ascii="Arial" w:hAnsi="Arial" w:cs="Arial"/>
          <w:b/>
          <w:bCs/>
          <w:lang w:val="es-PE"/>
        </w:rPr>
        <w:t xml:space="preserve"> Implementación ETL</w:t>
      </w:r>
      <w:bookmarkEnd w:id="25"/>
    </w:p>
    <w:p w14:paraId="2D9D8E0F" w14:textId="77777777" w:rsidR="00E10557" w:rsidRPr="000E24F6" w:rsidRDefault="00E10557" w:rsidP="00E10557">
      <w:pPr>
        <w:jc w:val="both"/>
        <w:rPr>
          <w:rFonts w:ascii="Arial" w:hAnsi="Arial" w:cs="Arial"/>
          <w:b/>
          <w:bCs/>
          <w:highlight w:val="yellow"/>
          <w:lang w:val="es-PE"/>
        </w:rPr>
      </w:pPr>
      <w:r w:rsidRPr="000E24F6">
        <w:rPr>
          <w:rFonts w:ascii="Arial" w:hAnsi="Arial" w:cs="Arial"/>
          <w:lang w:val="es-PE"/>
        </w:rPr>
        <w:lastRenderedPageBreak/>
        <w:t>El proceso ETL (Extracción, Transformación y Carga) se desarrolló en SQL Server Integration Services (SSIS</w:t>
      </w:r>
      <w:r w:rsidR="000D32FD" w:rsidRPr="000E24F6">
        <w:rPr>
          <w:rFonts w:ascii="Arial" w:hAnsi="Arial" w:cs="Arial"/>
          <w:lang w:val="es-PE"/>
        </w:rPr>
        <w:t>). Primero</w:t>
      </w:r>
      <w:r w:rsidRPr="000E24F6">
        <w:rPr>
          <w:rFonts w:ascii="Arial" w:hAnsi="Arial" w:cs="Arial"/>
          <w:lang w:val="es-PE"/>
        </w:rPr>
        <w:t xml:space="preserve"> se cargan las "tablas maestras" (las dimensiones: Producto, Promoción, Tiempo, Contexto y Tienda), y una vez que estas ya existen en el Data Warehouse, se carga la tabla de hechos (Ventas), que depende de todas ellas.</w:t>
      </w:r>
    </w:p>
    <w:p w14:paraId="105FA33A" w14:textId="77777777" w:rsidR="00E10557" w:rsidRPr="000E24F6" w:rsidRDefault="00E10557" w:rsidP="00E10557">
      <w:pPr>
        <w:jc w:val="both"/>
        <w:rPr>
          <w:rFonts w:ascii="Arial" w:hAnsi="Arial" w:cs="Arial"/>
          <w:lang w:val="es-PE"/>
        </w:rPr>
      </w:pPr>
      <w:r w:rsidRPr="000E24F6">
        <w:rPr>
          <w:rFonts w:ascii="Arial" w:hAnsi="Arial" w:cs="Arial"/>
          <w:lang w:val="es-PE"/>
        </w:rPr>
        <w:t>Se construyeron dos tipos de paquetes SSIS:</w:t>
      </w:r>
    </w:p>
    <w:p w14:paraId="4005B060" w14:textId="77777777" w:rsidR="00E10557" w:rsidRPr="000E24F6" w:rsidRDefault="00E10557" w:rsidP="00E10557">
      <w:pPr>
        <w:jc w:val="both"/>
        <w:rPr>
          <w:rFonts w:ascii="Arial" w:hAnsi="Arial" w:cs="Arial"/>
          <w:lang w:val="es-PE"/>
        </w:rPr>
      </w:pPr>
      <w:r w:rsidRPr="000E24F6">
        <w:rPr>
          <w:rFonts w:ascii="Arial" w:hAnsi="Arial" w:cs="Arial"/>
          <w:lang w:val="es-PE"/>
        </w:rPr>
        <w:t>Cinco paquetes de carga de dimensiones (uno por cada dimensión, todos con la misma lógica).</w:t>
      </w:r>
    </w:p>
    <w:p w14:paraId="354C3794" w14:textId="77777777" w:rsidR="00E10557" w:rsidRPr="000E24F6" w:rsidRDefault="00E10557" w:rsidP="00E10557">
      <w:pPr>
        <w:jc w:val="both"/>
        <w:rPr>
          <w:rFonts w:ascii="Arial" w:hAnsi="Arial" w:cs="Arial"/>
          <w:lang w:val="es-PE"/>
        </w:rPr>
      </w:pPr>
      <w:r w:rsidRPr="000E24F6">
        <w:rPr>
          <w:rFonts w:ascii="Arial" w:hAnsi="Arial" w:cs="Arial"/>
          <w:lang w:val="es-PE"/>
        </w:rPr>
        <w:t>Un paquete de carga de la tabla de hechos, que es más complejo porque necesita "conversar" con las cinco dimensiones antes de insertar cada venta.</w:t>
      </w:r>
    </w:p>
    <w:p w14:paraId="47FD0766" w14:textId="77777777" w:rsidR="000D32FD" w:rsidRPr="000E24F6" w:rsidRDefault="000D32FD" w:rsidP="00E10557">
      <w:pPr>
        <w:jc w:val="both"/>
        <w:rPr>
          <w:rFonts w:ascii="Arial" w:hAnsi="Arial" w:cs="Arial"/>
          <w:lang w:val="es-PE"/>
        </w:rPr>
      </w:pPr>
      <w:r w:rsidRPr="000E24F6">
        <w:rPr>
          <w:rFonts w:ascii="Arial" w:hAnsi="Arial" w:cs="Arial"/>
          <w:noProof/>
          <w:lang w:val="es-PE"/>
        </w:rPr>
        <w:drawing>
          <wp:inline distT="0" distB="0" distL="0" distR="0" wp14:anchorId="25987729" wp14:editId="652037DC">
            <wp:extent cx="6185365" cy="2562446"/>
            <wp:effectExtent l="0" t="0" r="635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90946" cy="2564758"/>
                    </a:xfrm>
                    <a:prstGeom prst="rect">
                      <a:avLst/>
                    </a:prstGeom>
                  </pic:spPr>
                </pic:pic>
              </a:graphicData>
            </a:graphic>
          </wp:inline>
        </w:drawing>
      </w:r>
    </w:p>
    <w:p w14:paraId="5111BDB4" w14:textId="77777777" w:rsidR="00E10557" w:rsidRPr="000E24F6" w:rsidRDefault="00E10557" w:rsidP="00E10557">
      <w:pPr>
        <w:outlineLvl w:val="2"/>
        <w:rPr>
          <w:rFonts w:ascii="Arial" w:hAnsi="Arial" w:cs="Arial"/>
          <w:b/>
          <w:bCs/>
          <w:lang w:val="es-PE"/>
        </w:rPr>
      </w:pPr>
      <w:bookmarkStart w:id="26" w:name="_Toc237440976"/>
      <w:r w:rsidRPr="000E24F6">
        <w:rPr>
          <w:rFonts w:ascii="Arial" w:hAnsi="Arial" w:cs="Arial"/>
          <w:b/>
          <w:bCs/>
          <w:lang w:val="es-PE"/>
        </w:rPr>
        <w:t>3.4.1 Carga de Dimensiones</w:t>
      </w:r>
      <w:bookmarkEnd w:id="26"/>
      <w:r w:rsidRPr="000E24F6">
        <w:rPr>
          <w:rFonts w:ascii="Arial" w:hAnsi="Arial" w:cs="Arial"/>
          <w:b/>
          <w:bCs/>
          <w:lang w:val="es-PE"/>
        </w:rPr>
        <w:t xml:space="preserve"> </w:t>
      </w:r>
    </w:p>
    <w:p w14:paraId="30A78094" w14:textId="77777777" w:rsidR="00E10557" w:rsidRPr="000E24F6" w:rsidRDefault="00E10557" w:rsidP="00E10557">
      <w:pPr>
        <w:rPr>
          <w:rFonts w:ascii="Arial" w:hAnsi="Arial" w:cs="Arial"/>
          <w:lang w:val="es-PE"/>
        </w:rPr>
      </w:pPr>
      <w:r w:rsidRPr="000E24F6">
        <w:rPr>
          <w:rFonts w:ascii="Arial" w:hAnsi="Arial" w:cs="Arial"/>
          <w:lang w:val="es-PE"/>
        </w:rPr>
        <w:t>Cada dimensión se carga con el mismo patrón de 4 pasos. Se explica usando la dimensión Producto como ejemplo, pero aplica igual para Promoción, Tiempo, Contexto y Tienda.</w:t>
      </w:r>
    </w:p>
    <w:p w14:paraId="24FC6D9B" w14:textId="77777777" w:rsidR="00E10557" w:rsidRPr="000E24F6" w:rsidRDefault="00E10557" w:rsidP="00E10557">
      <w:pPr>
        <w:rPr>
          <w:rFonts w:ascii="Arial" w:hAnsi="Arial" w:cs="Arial"/>
          <w:b/>
          <w:bCs/>
          <w:lang w:val="es-PE"/>
        </w:rPr>
      </w:pPr>
      <w:r w:rsidRPr="000E24F6">
        <w:rPr>
          <w:rFonts w:ascii="Arial" w:hAnsi="Arial" w:cs="Arial"/>
          <w:b/>
          <w:bCs/>
          <w:lang w:val="es-PE"/>
        </w:rPr>
        <w:t>Paso 1 – Origen de Excel</w:t>
      </w:r>
    </w:p>
    <w:p w14:paraId="0305A3DC" w14:textId="77777777" w:rsidR="00E10557" w:rsidRPr="000E24F6" w:rsidRDefault="00E10557" w:rsidP="00E10557">
      <w:pPr>
        <w:jc w:val="both"/>
        <w:rPr>
          <w:rFonts w:ascii="Arial" w:hAnsi="Arial" w:cs="Arial"/>
          <w:lang w:val="es-PE"/>
        </w:rPr>
      </w:pPr>
      <w:r w:rsidRPr="000E24F6">
        <w:rPr>
          <w:rFonts w:ascii="Arial" w:hAnsi="Arial" w:cs="Arial"/>
          <w:lang w:val="es-PE"/>
        </w:rPr>
        <w:t>Es el punto de entrada: SSIS abre el archivo Excel donde está la información maestra (por ejemplo, el listado de productos con su categoría, subcategoría y precio de lista) y lo lee fila por fila.</w:t>
      </w:r>
    </w:p>
    <w:p w14:paraId="0A6BEC84" w14:textId="77777777" w:rsidR="00E10557" w:rsidRPr="000E24F6" w:rsidRDefault="00644265" w:rsidP="00E10557">
      <w:pPr>
        <w:ind w:left="360"/>
        <w:rPr>
          <w:rFonts w:ascii="Arial" w:hAnsi="Arial" w:cs="Arial"/>
          <w:lang w:val="es-PE"/>
        </w:rPr>
      </w:pPr>
      <w:r w:rsidRPr="000E24F6">
        <w:rPr>
          <w:rFonts w:ascii="Arial" w:hAnsi="Arial" w:cs="Arial"/>
          <w:noProof/>
          <w:lang w:val="es-PE"/>
        </w:rPr>
        <w:lastRenderedPageBreak/>
        <w:drawing>
          <wp:inline distT="0" distB="0" distL="0" distR="0" wp14:anchorId="200BED35" wp14:editId="0497CE84">
            <wp:extent cx="4609631" cy="3601020"/>
            <wp:effectExtent l="76200" t="76200" r="133985" b="133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30244" cy="36171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5D4345" w14:textId="77777777" w:rsidR="000D32FD" w:rsidRPr="000E24F6" w:rsidRDefault="000D32FD" w:rsidP="00E10557">
      <w:pPr>
        <w:ind w:left="360"/>
        <w:rPr>
          <w:rFonts w:ascii="Arial" w:hAnsi="Arial" w:cs="Arial"/>
          <w:lang w:val="es-PE"/>
        </w:rPr>
      </w:pPr>
      <w:r w:rsidRPr="000E24F6">
        <w:rPr>
          <w:rFonts w:ascii="Arial" w:hAnsi="Arial" w:cs="Arial"/>
          <w:noProof/>
          <w:lang w:val="es-PE"/>
        </w:rPr>
        <w:drawing>
          <wp:inline distT="0" distB="0" distL="0" distR="0" wp14:anchorId="4EDA63A3" wp14:editId="2B2D3B35">
            <wp:extent cx="5142362" cy="4318762"/>
            <wp:effectExtent l="76200" t="76200" r="134620" b="13906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52357" cy="43271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EA8B32" w14:textId="77777777" w:rsidR="000D32FD" w:rsidRPr="000E24F6" w:rsidRDefault="000D32FD" w:rsidP="00E10557">
      <w:pPr>
        <w:ind w:left="360"/>
        <w:rPr>
          <w:rFonts w:ascii="Arial" w:hAnsi="Arial" w:cs="Arial"/>
          <w:lang w:val="es-PE"/>
        </w:rPr>
      </w:pPr>
    </w:p>
    <w:p w14:paraId="75EABF3F" w14:textId="77777777" w:rsidR="00E10557" w:rsidRPr="000E24F6" w:rsidRDefault="00E10557" w:rsidP="00E10557">
      <w:pPr>
        <w:rPr>
          <w:rFonts w:ascii="Arial" w:hAnsi="Arial" w:cs="Arial"/>
          <w:b/>
          <w:bCs/>
          <w:lang w:val="es-PE"/>
        </w:rPr>
      </w:pPr>
      <w:r w:rsidRPr="000E24F6">
        <w:rPr>
          <w:rFonts w:ascii="Arial" w:hAnsi="Arial" w:cs="Arial"/>
          <w:b/>
          <w:bCs/>
          <w:lang w:val="es-PE"/>
        </w:rPr>
        <w:lastRenderedPageBreak/>
        <w:t>Paso 2 – Columna derivada</w:t>
      </w:r>
    </w:p>
    <w:p w14:paraId="49B7DC08" w14:textId="77777777" w:rsidR="00E10557" w:rsidRPr="000E24F6" w:rsidRDefault="00E10557" w:rsidP="00E10557">
      <w:pPr>
        <w:rPr>
          <w:rFonts w:ascii="Arial" w:hAnsi="Arial" w:cs="Arial"/>
          <w:lang w:val="es-PE"/>
        </w:rPr>
      </w:pPr>
      <w:r w:rsidRPr="000E24F6">
        <w:rPr>
          <w:rFonts w:ascii="Arial" w:hAnsi="Arial" w:cs="Arial"/>
          <w:lang w:val="es-PE"/>
        </w:rPr>
        <w:t>En este punto se corrigen columnas que no vienen listas en el archivo original. Por ejemplo:</w:t>
      </w:r>
    </w:p>
    <w:p w14:paraId="2D80FA65" w14:textId="77777777" w:rsidR="00E10557" w:rsidRPr="000E24F6" w:rsidRDefault="00E10557" w:rsidP="00E10557">
      <w:pPr>
        <w:rPr>
          <w:rFonts w:ascii="Arial" w:hAnsi="Arial" w:cs="Arial"/>
          <w:lang w:val="es-PE"/>
        </w:rPr>
      </w:pPr>
      <w:r w:rsidRPr="000E24F6">
        <w:rPr>
          <w:rFonts w:ascii="Arial" w:hAnsi="Arial" w:cs="Arial"/>
          <w:lang w:val="es-PE"/>
        </w:rPr>
        <w:t>En Producto: separar o normalizar "Categoría" y "Subcategoría" si vienen juntas en el Excel.</w:t>
      </w:r>
    </w:p>
    <w:p w14:paraId="4812C637" w14:textId="77777777" w:rsidR="00E10557" w:rsidRPr="000E24F6" w:rsidRDefault="00E10557" w:rsidP="00E10557">
      <w:pPr>
        <w:rPr>
          <w:rFonts w:ascii="Arial" w:hAnsi="Arial" w:cs="Arial"/>
          <w:lang w:val="es-PE"/>
        </w:rPr>
      </w:pPr>
      <w:r w:rsidRPr="000E24F6">
        <w:rPr>
          <w:rFonts w:ascii="Arial" w:hAnsi="Arial" w:cs="Arial"/>
          <w:lang w:val="es-PE"/>
        </w:rPr>
        <w:t>En Tiempo: calcular el trimestre o la estación del año a partir de la fecha.</w:t>
      </w:r>
    </w:p>
    <w:p w14:paraId="134AF770" w14:textId="77777777" w:rsidR="00E10557" w:rsidRPr="000E24F6" w:rsidRDefault="00E10557" w:rsidP="00E10557">
      <w:pPr>
        <w:rPr>
          <w:rFonts w:ascii="Arial" w:hAnsi="Arial" w:cs="Arial"/>
          <w:lang w:val="es-PE"/>
        </w:rPr>
      </w:pPr>
      <w:r w:rsidRPr="000E24F6">
        <w:rPr>
          <w:rFonts w:ascii="Arial" w:hAnsi="Arial" w:cs="Arial"/>
          <w:lang w:val="es-PE"/>
        </w:rPr>
        <w:t>En Contexto: derivar un indicador (por ejemplo, "temporada alta/baja") a partir de la temperatura o condición climática.</w:t>
      </w:r>
    </w:p>
    <w:p w14:paraId="3E0333CB" w14:textId="77777777" w:rsidR="00E10557" w:rsidRPr="000E24F6" w:rsidRDefault="00E10557" w:rsidP="00E10557">
      <w:pPr>
        <w:rPr>
          <w:rFonts w:ascii="Arial" w:hAnsi="Arial" w:cs="Arial"/>
          <w:lang w:val="es-PE"/>
        </w:rPr>
      </w:pPr>
      <w:r w:rsidRPr="000E24F6">
        <w:rPr>
          <w:rFonts w:ascii="Arial" w:hAnsi="Arial" w:cs="Arial"/>
          <w:lang w:val="es-PE"/>
        </w:rPr>
        <w:t>En palabras simples: es el paso donde los datos "crudos" se transforman en la información que realmente necesita el modelo.</w:t>
      </w:r>
    </w:p>
    <w:p w14:paraId="1BE6BDC0" w14:textId="77777777" w:rsidR="00644265" w:rsidRPr="000E24F6" w:rsidRDefault="00644265" w:rsidP="00E10557">
      <w:pPr>
        <w:rPr>
          <w:rFonts w:ascii="Arial" w:hAnsi="Arial" w:cs="Arial"/>
          <w:lang w:val="es-PE"/>
        </w:rPr>
      </w:pPr>
      <w:r w:rsidRPr="000E24F6">
        <w:rPr>
          <w:rFonts w:ascii="Arial" w:hAnsi="Arial" w:cs="Arial"/>
          <w:noProof/>
          <w:lang w:val="es-PE"/>
        </w:rPr>
        <w:drawing>
          <wp:inline distT="0" distB="0" distL="0" distR="0" wp14:anchorId="014535AD" wp14:editId="5728E405">
            <wp:extent cx="5960067" cy="3629025"/>
            <wp:effectExtent l="76200" t="76200" r="136525" b="1238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3679" cy="3631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0A41C4" w14:textId="77777777" w:rsidR="00E10557" w:rsidRPr="000E24F6" w:rsidRDefault="00E10557" w:rsidP="00E10557">
      <w:pPr>
        <w:rPr>
          <w:rFonts w:ascii="Arial" w:hAnsi="Arial" w:cs="Arial"/>
          <w:b/>
          <w:bCs/>
          <w:lang w:val="es-PE"/>
        </w:rPr>
      </w:pPr>
      <w:r w:rsidRPr="000E24F6">
        <w:rPr>
          <w:rFonts w:ascii="Arial" w:hAnsi="Arial" w:cs="Arial"/>
          <w:b/>
          <w:bCs/>
          <w:lang w:val="es-PE"/>
        </w:rPr>
        <w:t>Paso 3 – Ordenar</w:t>
      </w:r>
    </w:p>
    <w:p w14:paraId="6A8A064B" w14:textId="77777777" w:rsidR="00E10557" w:rsidRPr="000E24F6" w:rsidRDefault="00E10557" w:rsidP="00C9220D">
      <w:pPr>
        <w:jc w:val="both"/>
        <w:rPr>
          <w:rFonts w:ascii="Arial" w:hAnsi="Arial" w:cs="Arial"/>
          <w:lang w:val="es-PE"/>
        </w:rPr>
      </w:pPr>
      <w:r w:rsidRPr="000E24F6">
        <w:rPr>
          <w:rFonts w:ascii="Arial" w:hAnsi="Arial" w:cs="Arial"/>
          <w:lang w:val="es-PE"/>
        </w:rPr>
        <w:t>Los registros se ordenan por su clave de negocio (por ejemplo, el código de producto). Esto es necesario porque, más adelante, el paquete de la tabla de hechos usa operaciones de búsqueda (Lookup) que funcionan mejor y más rápido cuando los datos están ordenados</w:t>
      </w:r>
      <w:r w:rsidR="00C9220D" w:rsidRPr="000E24F6">
        <w:rPr>
          <w:rFonts w:ascii="Arial" w:hAnsi="Arial" w:cs="Arial"/>
          <w:lang w:val="es-PE"/>
        </w:rPr>
        <w:t xml:space="preserve"> y no existen duplicados</w:t>
      </w:r>
      <w:r w:rsidRPr="000E24F6">
        <w:rPr>
          <w:rFonts w:ascii="Arial" w:hAnsi="Arial" w:cs="Arial"/>
          <w:lang w:val="es-PE"/>
        </w:rPr>
        <w:t>.</w:t>
      </w:r>
    </w:p>
    <w:p w14:paraId="4C206275" w14:textId="77777777" w:rsidR="00644265" w:rsidRPr="000E24F6" w:rsidRDefault="00C9220D" w:rsidP="00E10557">
      <w:pPr>
        <w:rPr>
          <w:rFonts w:ascii="Arial" w:hAnsi="Arial" w:cs="Arial"/>
          <w:lang w:val="es-PE"/>
        </w:rPr>
      </w:pPr>
      <w:r w:rsidRPr="000E24F6">
        <w:rPr>
          <w:rFonts w:ascii="Arial" w:hAnsi="Arial" w:cs="Arial"/>
          <w:noProof/>
          <w:lang w:val="es-PE"/>
        </w:rPr>
        <w:lastRenderedPageBreak/>
        <w:drawing>
          <wp:inline distT="0" distB="0" distL="0" distR="0" wp14:anchorId="56C07A2B" wp14:editId="311BAD92">
            <wp:extent cx="4157980" cy="3548267"/>
            <wp:effectExtent l="76200" t="76200" r="128270" b="128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63469" cy="35529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6DFBF9" w14:textId="77777777" w:rsidR="00E10557" w:rsidRPr="000E24F6" w:rsidRDefault="00E10557" w:rsidP="00644265">
      <w:pPr>
        <w:rPr>
          <w:rFonts w:ascii="Arial" w:hAnsi="Arial" w:cs="Arial"/>
          <w:b/>
          <w:bCs/>
          <w:lang w:val="es-PE"/>
        </w:rPr>
      </w:pPr>
      <w:r w:rsidRPr="000E24F6">
        <w:rPr>
          <w:rFonts w:ascii="Arial" w:hAnsi="Arial" w:cs="Arial"/>
          <w:b/>
          <w:bCs/>
          <w:lang w:val="es-PE"/>
        </w:rPr>
        <w:t>Paso 4 – OLE DB Destination</w:t>
      </w:r>
    </w:p>
    <w:p w14:paraId="43682E4A" w14:textId="77777777" w:rsidR="00E10557" w:rsidRPr="000E24F6" w:rsidRDefault="00E10557" w:rsidP="00C9220D">
      <w:pPr>
        <w:rPr>
          <w:rFonts w:ascii="Arial" w:hAnsi="Arial" w:cs="Arial"/>
          <w:lang w:val="es-PE"/>
        </w:rPr>
      </w:pPr>
      <w:r w:rsidRPr="000E24F6">
        <w:rPr>
          <w:rFonts w:ascii="Arial" w:hAnsi="Arial" w:cs="Arial"/>
          <w:lang w:val="es-PE"/>
        </w:rPr>
        <w:t xml:space="preserve">Es el paso final: los datos ya limpios y ordenados se insertan en la tabla de dimensión correspondiente dentro del Data Warehouse (por </w:t>
      </w:r>
      <w:r w:rsidR="00C9220D" w:rsidRPr="000E24F6">
        <w:rPr>
          <w:rFonts w:ascii="Arial" w:hAnsi="Arial" w:cs="Arial"/>
          <w:lang w:val="es-PE"/>
        </w:rPr>
        <w:t>ejemplo,</w:t>
      </w:r>
      <w:r w:rsidRPr="000E24F6">
        <w:rPr>
          <w:rFonts w:ascii="Arial" w:hAnsi="Arial" w:cs="Arial"/>
          <w:lang w:val="es-PE"/>
        </w:rPr>
        <w:t xml:space="preserve"> </w:t>
      </w:r>
      <w:proofErr w:type="spellStart"/>
      <w:r w:rsidRPr="000E24F6">
        <w:rPr>
          <w:rFonts w:ascii="Arial" w:hAnsi="Arial" w:cs="Arial"/>
          <w:lang w:val="es-PE"/>
        </w:rPr>
        <w:t>dimProductoetl</w:t>
      </w:r>
      <w:proofErr w:type="spellEnd"/>
      <w:r w:rsidRPr="000E24F6">
        <w:rPr>
          <w:rFonts w:ascii="Arial" w:hAnsi="Arial" w:cs="Arial"/>
          <w:lang w:val="es-PE"/>
        </w:rPr>
        <w:t xml:space="preserve">, </w:t>
      </w:r>
      <w:proofErr w:type="spellStart"/>
      <w:r w:rsidRPr="000E24F6">
        <w:rPr>
          <w:rFonts w:ascii="Arial" w:hAnsi="Arial" w:cs="Arial"/>
          <w:lang w:val="es-PE"/>
        </w:rPr>
        <w:t>dimTiempoetl</w:t>
      </w:r>
      <w:proofErr w:type="spellEnd"/>
      <w:r w:rsidRPr="000E24F6">
        <w:rPr>
          <w:rFonts w:ascii="Arial" w:hAnsi="Arial" w:cs="Arial"/>
          <w:lang w:val="es-PE"/>
        </w:rPr>
        <w:t>, etc.).</w:t>
      </w:r>
    </w:p>
    <w:p w14:paraId="0EC49485" w14:textId="77777777" w:rsidR="00583CEA" w:rsidRPr="000E24F6" w:rsidRDefault="00C9220D" w:rsidP="00C9220D">
      <w:pPr>
        <w:rPr>
          <w:rFonts w:ascii="Arial" w:hAnsi="Arial" w:cs="Arial"/>
          <w:lang w:val="es-PE"/>
        </w:rPr>
      </w:pPr>
      <w:r w:rsidRPr="000E24F6">
        <w:rPr>
          <w:rFonts w:ascii="Arial" w:hAnsi="Arial" w:cs="Arial"/>
          <w:noProof/>
          <w:lang w:val="es-PE"/>
        </w:rPr>
        <w:drawing>
          <wp:inline distT="0" distB="0" distL="0" distR="0" wp14:anchorId="0DDE8DBD" wp14:editId="2DF03B04">
            <wp:extent cx="4190293" cy="3563523"/>
            <wp:effectExtent l="76200" t="76200" r="134620" b="132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00969" cy="35726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82584F" w14:textId="77777777" w:rsidR="00E10557" w:rsidRPr="000E24F6" w:rsidRDefault="00E10557" w:rsidP="00C9220D">
      <w:pPr>
        <w:rPr>
          <w:rFonts w:ascii="Arial" w:hAnsi="Arial" w:cs="Arial"/>
          <w:lang w:val="es-PE"/>
        </w:rPr>
      </w:pPr>
      <w:r w:rsidRPr="000E24F6">
        <w:rPr>
          <w:rFonts w:ascii="Arial" w:hAnsi="Arial" w:cs="Arial"/>
          <w:lang w:val="es-PE"/>
        </w:rPr>
        <w:lastRenderedPageBreak/>
        <w:t>Este mismo patrón (Excel → Columna derivada → Ordenar → Destino) se repite para las cinco dimensiones, cambiando únicamente el archivo de origen y las reglas específicas de la columna derivada.</w:t>
      </w:r>
    </w:p>
    <w:p w14:paraId="718285B2" w14:textId="77777777" w:rsidR="00E10557" w:rsidRPr="000E24F6" w:rsidRDefault="00E10557" w:rsidP="00583CEA">
      <w:pPr>
        <w:outlineLvl w:val="2"/>
        <w:rPr>
          <w:rFonts w:ascii="Arial" w:hAnsi="Arial" w:cs="Arial"/>
          <w:b/>
          <w:bCs/>
          <w:lang w:val="es-PE"/>
        </w:rPr>
      </w:pPr>
      <w:bookmarkStart w:id="27" w:name="_Toc237440977"/>
      <w:r w:rsidRPr="000E24F6">
        <w:rPr>
          <w:rFonts w:ascii="Arial" w:hAnsi="Arial" w:cs="Arial"/>
          <w:b/>
          <w:bCs/>
          <w:lang w:val="es-PE"/>
        </w:rPr>
        <w:t>3.4.2 Carga de la Tabla de Hechos (Ventas)</w:t>
      </w:r>
      <w:bookmarkEnd w:id="27"/>
    </w:p>
    <w:p w14:paraId="374FE3F1" w14:textId="77777777" w:rsidR="00E10557" w:rsidRPr="000E24F6" w:rsidRDefault="00E10557" w:rsidP="00583CEA">
      <w:pPr>
        <w:rPr>
          <w:rFonts w:ascii="Arial" w:hAnsi="Arial" w:cs="Arial"/>
          <w:lang w:val="es-PE"/>
        </w:rPr>
      </w:pPr>
      <w:r w:rsidRPr="000E24F6">
        <w:rPr>
          <w:rFonts w:ascii="Arial" w:hAnsi="Arial" w:cs="Arial"/>
          <w:lang w:val="es-PE"/>
        </w:rPr>
        <w:t>La tabla de hechos es más delicada porque cada venta necesita "saber" a qué producto, tienda, promoción, fecha y contexto pertenece. Para eso, el paquete no solo carga datos: antes de insertarlos, los valida contra las cinco dimensiones ya cargadas.</w:t>
      </w:r>
    </w:p>
    <w:p w14:paraId="0EE86C25" w14:textId="77777777" w:rsidR="000D32FD" w:rsidRPr="000E24F6" w:rsidRDefault="000D32FD" w:rsidP="000D32FD">
      <w:pPr>
        <w:jc w:val="center"/>
        <w:rPr>
          <w:rFonts w:ascii="Arial" w:hAnsi="Arial" w:cs="Arial"/>
          <w:lang w:val="es-PE"/>
        </w:rPr>
      </w:pPr>
      <w:r w:rsidRPr="000E24F6">
        <w:rPr>
          <w:rFonts w:ascii="Arial" w:hAnsi="Arial" w:cs="Arial"/>
          <w:noProof/>
          <w:lang w:val="es-PE"/>
        </w:rPr>
        <w:drawing>
          <wp:inline distT="0" distB="0" distL="0" distR="0" wp14:anchorId="7414DA7F" wp14:editId="5F0F365E">
            <wp:extent cx="2448267" cy="981212"/>
            <wp:effectExtent l="76200" t="76200" r="142875" b="1428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48267" cy="9812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8987E2" w14:textId="77777777" w:rsidR="00E10557" w:rsidRPr="000E24F6" w:rsidRDefault="00E10557" w:rsidP="00583CEA">
      <w:pPr>
        <w:rPr>
          <w:rFonts w:ascii="Arial" w:hAnsi="Arial" w:cs="Arial"/>
          <w:b/>
          <w:bCs/>
          <w:lang w:val="es-PE"/>
        </w:rPr>
      </w:pPr>
      <w:r w:rsidRPr="000E24F6">
        <w:rPr>
          <w:rFonts w:ascii="Arial" w:hAnsi="Arial" w:cs="Arial"/>
          <w:b/>
          <w:bCs/>
          <w:lang w:val="es-PE"/>
        </w:rPr>
        <w:t>Paso 1 – Origen de Excel</w:t>
      </w:r>
    </w:p>
    <w:p w14:paraId="082EA4AC" w14:textId="77777777" w:rsidR="00205F76" w:rsidRPr="000E24F6" w:rsidRDefault="00205F76" w:rsidP="00205F76">
      <w:pPr>
        <w:jc w:val="both"/>
        <w:rPr>
          <w:rFonts w:ascii="Arial" w:hAnsi="Arial" w:cs="Arial"/>
          <w:lang w:val="es-PE"/>
        </w:rPr>
      </w:pPr>
      <w:r w:rsidRPr="000E24F6">
        <w:rPr>
          <w:rFonts w:ascii="Arial" w:hAnsi="Arial" w:cs="Arial"/>
          <w:lang w:val="es-PE"/>
        </w:rPr>
        <w:t xml:space="preserve">En este paso se selecciona qué columnas del archivo Excel se van a usar (Fecha, Store ID, </w:t>
      </w:r>
      <w:proofErr w:type="spellStart"/>
      <w:r w:rsidRPr="000E24F6">
        <w:rPr>
          <w:rFonts w:ascii="Arial" w:hAnsi="Arial" w:cs="Arial"/>
          <w:lang w:val="es-PE"/>
        </w:rPr>
        <w:t>Product</w:t>
      </w:r>
      <w:proofErr w:type="spellEnd"/>
      <w:r w:rsidRPr="000E24F6">
        <w:rPr>
          <w:rFonts w:ascii="Arial" w:hAnsi="Arial" w:cs="Arial"/>
          <w:lang w:val="es-PE"/>
        </w:rPr>
        <w:t xml:space="preserve"> ID, Categoría, Región, Inventory Level, Unidad Vendida, Precio, Descuento, entre otras) y con qué nombre entrarán al flujo de datos de SSIS.</w:t>
      </w:r>
    </w:p>
    <w:p w14:paraId="00701D79" w14:textId="77777777" w:rsidR="00205F76" w:rsidRPr="000E24F6" w:rsidRDefault="00205F76" w:rsidP="00205F76">
      <w:pPr>
        <w:jc w:val="both"/>
        <w:rPr>
          <w:rFonts w:ascii="Arial" w:hAnsi="Arial" w:cs="Arial"/>
          <w:lang w:val="es-PE"/>
        </w:rPr>
      </w:pPr>
      <w:r w:rsidRPr="000E24F6">
        <w:rPr>
          <w:rFonts w:ascii="Arial" w:hAnsi="Arial" w:cs="Arial"/>
          <w:noProof/>
          <w:lang w:val="es-PE"/>
        </w:rPr>
        <w:drawing>
          <wp:inline distT="0" distB="0" distL="0" distR="0" wp14:anchorId="65A59448" wp14:editId="1C3669B9">
            <wp:extent cx="6261011" cy="3370521"/>
            <wp:effectExtent l="0" t="0" r="6985"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69401" cy="3375038"/>
                    </a:xfrm>
                    <a:prstGeom prst="rect">
                      <a:avLst/>
                    </a:prstGeom>
                  </pic:spPr>
                </pic:pic>
              </a:graphicData>
            </a:graphic>
          </wp:inline>
        </w:drawing>
      </w:r>
    </w:p>
    <w:p w14:paraId="68276D44" w14:textId="77777777" w:rsidR="00E10557" w:rsidRPr="000E24F6" w:rsidRDefault="00E10557" w:rsidP="00583CEA">
      <w:pPr>
        <w:rPr>
          <w:rFonts w:ascii="Arial" w:hAnsi="Arial" w:cs="Arial"/>
          <w:b/>
          <w:bCs/>
          <w:lang w:val="es-PE"/>
        </w:rPr>
      </w:pPr>
      <w:r w:rsidRPr="000E24F6">
        <w:rPr>
          <w:rFonts w:ascii="Arial" w:hAnsi="Arial" w:cs="Arial"/>
          <w:b/>
          <w:bCs/>
          <w:lang w:val="es-PE"/>
        </w:rPr>
        <w:t>Paso 2 – Conversión de datos</w:t>
      </w:r>
    </w:p>
    <w:p w14:paraId="4B97C064" w14:textId="77777777" w:rsidR="00E10557" w:rsidRPr="000E24F6" w:rsidRDefault="00E10557" w:rsidP="00583CEA">
      <w:pPr>
        <w:rPr>
          <w:rFonts w:ascii="Arial" w:hAnsi="Arial" w:cs="Arial"/>
          <w:lang w:val="es-PE"/>
        </w:rPr>
      </w:pPr>
      <w:r w:rsidRPr="000E24F6">
        <w:rPr>
          <w:rFonts w:ascii="Arial" w:hAnsi="Arial" w:cs="Arial"/>
          <w:lang w:val="es-PE"/>
        </w:rPr>
        <w:t xml:space="preserve">Los tipos de datos del Excel (que muchas veces vienen como texto) se convierten a los tipos correctos que usa el Data Warehouse: fechas como fecha, precios como decimal, cantidades como entero, etc. Sin este paso, los </w:t>
      </w:r>
      <w:r w:rsidRPr="000E24F6">
        <w:rPr>
          <w:rFonts w:ascii="Arial" w:hAnsi="Arial" w:cs="Arial"/>
          <w:lang w:val="es-PE"/>
        </w:rPr>
        <w:lastRenderedPageBreak/>
        <w:t>siguientes componentes de búsqueda podrían fallar por incompatibilidad de tipos.</w:t>
      </w:r>
    </w:p>
    <w:p w14:paraId="17BC96D8" w14:textId="77777777" w:rsidR="003C5715" w:rsidRPr="000E24F6" w:rsidRDefault="00656C74" w:rsidP="00583CEA">
      <w:pPr>
        <w:rPr>
          <w:rFonts w:ascii="Arial" w:hAnsi="Arial" w:cs="Arial"/>
          <w:u w:val="single"/>
          <w:lang w:val="es-PE"/>
        </w:rPr>
      </w:pPr>
      <w:r w:rsidRPr="000E24F6">
        <w:rPr>
          <w:rFonts w:ascii="Arial" w:hAnsi="Arial" w:cs="Arial"/>
          <w:noProof/>
          <w:lang w:val="es-PE"/>
        </w:rPr>
        <w:drawing>
          <wp:inline distT="0" distB="0" distL="0" distR="0" wp14:anchorId="6E829055" wp14:editId="21E7FA93">
            <wp:extent cx="5400040" cy="4552315"/>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552315"/>
                    </a:xfrm>
                    <a:prstGeom prst="rect">
                      <a:avLst/>
                    </a:prstGeom>
                  </pic:spPr>
                </pic:pic>
              </a:graphicData>
            </a:graphic>
          </wp:inline>
        </w:drawing>
      </w:r>
    </w:p>
    <w:p w14:paraId="38F3A021" w14:textId="77777777" w:rsidR="00E10557" w:rsidRPr="000E24F6" w:rsidRDefault="00E10557" w:rsidP="00583CEA">
      <w:pPr>
        <w:rPr>
          <w:rFonts w:ascii="Arial" w:hAnsi="Arial" w:cs="Arial"/>
          <w:b/>
          <w:bCs/>
          <w:lang w:val="es-PE"/>
        </w:rPr>
      </w:pPr>
      <w:r w:rsidRPr="000E24F6">
        <w:rPr>
          <w:rFonts w:ascii="Arial" w:hAnsi="Arial" w:cs="Arial"/>
          <w:b/>
          <w:bCs/>
          <w:lang w:val="es-PE"/>
        </w:rPr>
        <w:t>Pasos 3 a 7 – Cadena de Lookups (Buscar_Contexto, Buscar_Producto, Buscar_Promocion, Buscar_Tienda, Buscar_Tiempo)</w:t>
      </w:r>
    </w:p>
    <w:p w14:paraId="7552ECA6" w14:textId="77777777" w:rsidR="00E10557" w:rsidRPr="000E24F6" w:rsidRDefault="00E10557" w:rsidP="00583CEA">
      <w:pPr>
        <w:rPr>
          <w:rFonts w:ascii="Arial" w:hAnsi="Arial" w:cs="Arial"/>
          <w:lang w:val="es-PE"/>
        </w:rPr>
      </w:pPr>
      <w:r w:rsidRPr="000E24F6">
        <w:rPr>
          <w:rFonts w:ascii="Arial" w:hAnsi="Arial" w:cs="Arial"/>
          <w:lang w:val="es-PE"/>
        </w:rPr>
        <w:t>Aquí está el corazón del proceso. Un Lookup funciona como una búsqueda: por cada fila de venta, SSIS busca en la dimensión correspondiente si existe una coincidencia (por ejemplo, busca si el producto de esa venta ya existe en dimProducto) y, si la encuentra, recupera la clave subrogada (el ID interno del Data Warehouse) para esa dimensión.</w:t>
      </w:r>
    </w:p>
    <w:p w14:paraId="094D9445" w14:textId="77777777" w:rsidR="00583CEA" w:rsidRPr="000E24F6" w:rsidRDefault="00E10557" w:rsidP="00583CEA">
      <w:pPr>
        <w:rPr>
          <w:rFonts w:ascii="Arial" w:hAnsi="Arial" w:cs="Arial"/>
          <w:lang w:val="es-PE"/>
        </w:rPr>
      </w:pPr>
      <w:r w:rsidRPr="000E24F6">
        <w:rPr>
          <w:rFonts w:ascii="Arial" w:hAnsi="Arial" w:cs="Arial"/>
          <w:lang w:val="es-PE"/>
        </w:rPr>
        <w:t>Esto se hace en cadena, una dimensión tras otra:</w:t>
      </w:r>
    </w:p>
    <w:p w14:paraId="003DC734" w14:textId="77777777" w:rsidR="00E10557" w:rsidRPr="000E24F6" w:rsidRDefault="00E10557" w:rsidP="00583CEA">
      <w:pPr>
        <w:pStyle w:val="Prrafodelista"/>
        <w:numPr>
          <w:ilvl w:val="0"/>
          <w:numId w:val="25"/>
        </w:numPr>
        <w:rPr>
          <w:rFonts w:ascii="Arial" w:hAnsi="Arial" w:cs="Arial"/>
          <w:lang w:val="es-PE"/>
        </w:rPr>
      </w:pPr>
      <w:r w:rsidRPr="000E24F6">
        <w:rPr>
          <w:rFonts w:ascii="Arial" w:hAnsi="Arial" w:cs="Arial"/>
          <w:lang w:val="es-PE"/>
        </w:rPr>
        <w:t>Buscar_Contexto → obtiene Contexto_ID</w:t>
      </w:r>
    </w:p>
    <w:p w14:paraId="5D0FC8D7" w14:textId="77777777" w:rsidR="00E10557" w:rsidRPr="000E24F6" w:rsidRDefault="00E10557" w:rsidP="00583CEA">
      <w:pPr>
        <w:pStyle w:val="Prrafodelista"/>
        <w:numPr>
          <w:ilvl w:val="0"/>
          <w:numId w:val="25"/>
        </w:numPr>
        <w:rPr>
          <w:rFonts w:ascii="Arial" w:hAnsi="Arial" w:cs="Arial"/>
          <w:lang w:val="es-PE"/>
        </w:rPr>
      </w:pPr>
      <w:r w:rsidRPr="000E24F6">
        <w:rPr>
          <w:rFonts w:ascii="Arial" w:hAnsi="Arial" w:cs="Arial"/>
          <w:lang w:val="es-PE"/>
        </w:rPr>
        <w:t>Buscar_Producto → obtiene Producto_ID</w:t>
      </w:r>
    </w:p>
    <w:p w14:paraId="4198CDBA" w14:textId="77777777" w:rsidR="00E10557" w:rsidRPr="000E24F6" w:rsidRDefault="00E10557" w:rsidP="00583CEA">
      <w:pPr>
        <w:pStyle w:val="Prrafodelista"/>
        <w:numPr>
          <w:ilvl w:val="0"/>
          <w:numId w:val="25"/>
        </w:numPr>
        <w:rPr>
          <w:rFonts w:ascii="Arial" w:hAnsi="Arial" w:cs="Arial"/>
          <w:lang w:val="es-PE"/>
        </w:rPr>
      </w:pPr>
      <w:r w:rsidRPr="000E24F6">
        <w:rPr>
          <w:rFonts w:ascii="Arial" w:hAnsi="Arial" w:cs="Arial"/>
          <w:lang w:val="es-PE"/>
        </w:rPr>
        <w:t>Buscar_Promocion → obtiene Promocion_ID</w:t>
      </w:r>
    </w:p>
    <w:p w14:paraId="1E1936D5" w14:textId="77777777" w:rsidR="00E10557" w:rsidRPr="000E24F6" w:rsidRDefault="00E10557" w:rsidP="00583CEA">
      <w:pPr>
        <w:pStyle w:val="Prrafodelista"/>
        <w:numPr>
          <w:ilvl w:val="0"/>
          <w:numId w:val="25"/>
        </w:numPr>
        <w:rPr>
          <w:rFonts w:ascii="Arial" w:hAnsi="Arial" w:cs="Arial"/>
          <w:lang w:val="es-PE"/>
        </w:rPr>
      </w:pPr>
      <w:r w:rsidRPr="000E24F6">
        <w:rPr>
          <w:rFonts w:ascii="Arial" w:hAnsi="Arial" w:cs="Arial"/>
          <w:lang w:val="es-PE"/>
        </w:rPr>
        <w:t>Buscar_Tienda → obtiene Tienda_ID</w:t>
      </w:r>
    </w:p>
    <w:p w14:paraId="48595030" w14:textId="77777777" w:rsidR="00E10557" w:rsidRPr="000E24F6" w:rsidRDefault="00E10557" w:rsidP="00583CEA">
      <w:pPr>
        <w:pStyle w:val="Prrafodelista"/>
        <w:numPr>
          <w:ilvl w:val="0"/>
          <w:numId w:val="25"/>
        </w:numPr>
        <w:rPr>
          <w:rFonts w:ascii="Arial" w:hAnsi="Arial" w:cs="Arial"/>
          <w:lang w:val="es-PE"/>
        </w:rPr>
      </w:pPr>
      <w:r w:rsidRPr="000E24F6">
        <w:rPr>
          <w:rFonts w:ascii="Arial" w:hAnsi="Arial" w:cs="Arial"/>
          <w:lang w:val="es-PE"/>
        </w:rPr>
        <w:t>Buscar_Tiempo → obtiene Fecha_ID</w:t>
      </w:r>
    </w:p>
    <w:p w14:paraId="25660DDE" w14:textId="77777777" w:rsidR="00E10557" w:rsidRPr="000E24F6" w:rsidRDefault="003C5715" w:rsidP="003C5715">
      <w:pPr>
        <w:rPr>
          <w:rFonts w:ascii="Arial" w:hAnsi="Arial" w:cs="Arial"/>
          <w:lang w:val="es-PE"/>
        </w:rPr>
      </w:pPr>
      <w:r w:rsidRPr="000E24F6">
        <w:rPr>
          <w:rFonts w:ascii="Arial" w:hAnsi="Arial" w:cs="Arial"/>
          <w:noProof/>
          <w:lang w:val="es-PE"/>
        </w:rPr>
        <w:lastRenderedPageBreak/>
        <w:drawing>
          <wp:inline distT="0" distB="0" distL="0" distR="0" wp14:anchorId="5B84B03E" wp14:editId="0C6A285F">
            <wp:extent cx="5598332" cy="2392326"/>
            <wp:effectExtent l="0" t="0" r="254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02559" cy="2394132"/>
                    </a:xfrm>
                    <a:prstGeom prst="rect">
                      <a:avLst/>
                    </a:prstGeom>
                  </pic:spPr>
                </pic:pic>
              </a:graphicData>
            </a:graphic>
          </wp:inline>
        </w:drawing>
      </w:r>
    </w:p>
    <w:p w14:paraId="572EBB9D" w14:textId="77777777" w:rsidR="00E10557" w:rsidRPr="000E24F6" w:rsidRDefault="00E10557" w:rsidP="00583CEA">
      <w:pPr>
        <w:rPr>
          <w:rFonts w:ascii="Arial" w:hAnsi="Arial" w:cs="Arial"/>
          <w:lang w:val="es-PE"/>
        </w:rPr>
      </w:pPr>
      <w:r w:rsidRPr="000E24F6">
        <w:rPr>
          <w:rFonts w:ascii="Arial" w:hAnsi="Arial" w:cs="Arial"/>
          <w:lang w:val="es-PE"/>
        </w:rPr>
        <w:t>Si una venta no encuentra coincidencia en alguna dimensión (por ejemplo, un producto que no existe en el maestro), esa fila puede desviarse o marcarse como error, evitando que datos incompletos o inconsistentes lleguen a la tabla final.</w:t>
      </w:r>
    </w:p>
    <w:p w14:paraId="36E05831" w14:textId="77777777" w:rsidR="00E10557" w:rsidRPr="000E24F6" w:rsidRDefault="00E10557" w:rsidP="00583CEA">
      <w:pPr>
        <w:rPr>
          <w:rFonts w:ascii="Arial" w:hAnsi="Arial" w:cs="Arial"/>
          <w:b/>
          <w:bCs/>
          <w:lang w:val="es-PE"/>
        </w:rPr>
      </w:pPr>
      <w:r w:rsidRPr="000E24F6">
        <w:rPr>
          <w:rFonts w:ascii="Arial" w:hAnsi="Arial" w:cs="Arial"/>
          <w:b/>
          <w:bCs/>
          <w:lang w:val="es-PE"/>
        </w:rPr>
        <w:t>Paso 8 – OLE DB Destination (factventas_R)</w:t>
      </w:r>
    </w:p>
    <w:p w14:paraId="57A427B1" w14:textId="77777777" w:rsidR="003C5715" w:rsidRPr="000E24F6" w:rsidRDefault="00E10557" w:rsidP="00583CEA">
      <w:pPr>
        <w:rPr>
          <w:rFonts w:ascii="Arial" w:hAnsi="Arial" w:cs="Arial"/>
          <w:lang w:val="es-PE"/>
        </w:rPr>
      </w:pPr>
      <w:r w:rsidRPr="000E24F6">
        <w:rPr>
          <w:rFonts w:ascii="Arial" w:hAnsi="Arial" w:cs="Arial"/>
          <w:lang w:val="es-PE"/>
        </w:rPr>
        <w:t>Una vez que la venta ya tiene sus 5 claves validadas, se inserta como un registro completo en la tabla de hechos factventas. Este registro ya está "listo" para ser analizado, porque conecta directamente con las cinco dimensiones.</w:t>
      </w:r>
    </w:p>
    <w:p w14:paraId="4F938D9D" w14:textId="77777777" w:rsidR="003C5715" w:rsidRPr="000E24F6" w:rsidRDefault="003C5715" w:rsidP="00583CEA">
      <w:pPr>
        <w:rPr>
          <w:rFonts w:ascii="Arial" w:hAnsi="Arial" w:cs="Arial"/>
          <w:lang w:val="es-PE"/>
        </w:rPr>
      </w:pPr>
      <w:r w:rsidRPr="000E24F6">
        <w:rPr>
          <w:rFonts w:ascii="Arial" w:hAnsi="Arial" w:cs="Arial"/>
          <w:noProof/>
          <w:lang w:val="es-PE"/>
        </w:rPr>
        <w:drawing>
          <wp:inline distT="0" distB="0" distL="0" distR="0" wp14:anchorId="5F9B82ED" wp14:editId="6BFAA3B3">
            <wp:extent cx="5135526" cy="3909015"/>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46381" cy="3917277"/>
                    </a:xfrm>
                    <a:prstGeom prst="rect">
                      <a:avLst/>
                    </a:prstGeom>
                  </pic:spPr>
                </pic:pic>
              </a:graphicData>
            </a:graphic>
          </wp:inline>
        </w:drawing>
      </w:r>
    </w:p>
    <w:p w14:paraId="6AAC917B" w14:textId="77777777" w:rsidR="00864A45" w:rsidRPr="000E24F6" w:rsidRDefault="00864A45" w:rsidP="00583CEA">
      <w:pPr>
        <w:rPr>
          <w:rFonts w:ascii="Arial" w:hAnsi="Arial" w:cs="Arial"/>
          <w:lang w:val="es-PE"/>
        </w:rPr>
      </w:pPr>
      <w:r w:rsidRPr="000E24F6">
        <w:rPr>
          <w:rFonts w:ascii="Arial" w:hAnsi="Arial" w:cs="Arial"/>
          <w:noProof/>
          <w:lang w:val="es-PE"/>
        </w:rPr>
        <w:lastRenderedPageBreak/>
        <w:drawing>
          <wp:inline distT="0" distB="0" distL="0" distR="0" wp14:anchorId="0966EF8F" wp14:editId="4D00F938">
            <wp:extent cx="5873294" cy="339178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81509" cy="3396530"/>
                    </a:xfrm>
                    <a:prstGeom prst="rect">
                      <a:avLst/>
                    </a:prstGeom>
                  </pic:spPr>
                </pic:pic>
              </a:graphicData>
            </a:graphic>
          </wp:inline>
        </w:drawing>
      </w:r>
    </w:p>
    <w:p w14:paraId="79560687" w14:textId="77777777" w:rsidR="00D613CE" w:rsidRPr="000E24F6" w:rsidRDefault="00D613CE" w:rsidP="00D613CE">
      <w:pPr>
        <w:outlineLvl w:val="1"/>
        <w:rPr>
          <w:rFonts w:ascii="Arial" w:hAnsi="Arial" w:cs="Arial"/>
          <w:b/>
          <w:bCs/>
          <w:lang w:val="es-PE"/>
        </w:rPr>
      </w:pPr>
      <w:bookmarkStart w:id="28" w:name="_Toc237440978"/>
      <w:r w:rsidRPr="000E24F6">
        <w:rPr>
          <w:rFonts w:ascii="Arial" w:hAnsi="Arial" w:cs="Arial"/>
          <w:b/>
          <w:bCs/>
          <w:lang w:val="es-PE"/>
        </w:rPr>
        <w:t>3.</w:t>
      </w:r>
      <w:r w:rsidR="0076299E" w:rsidRPr="000E24F6">
        <w:rPr>
          <w:rFonts w:ascii="Arial" w:hAnsi="Arial" w:cs="Arial"/>
          <w:b/>
          <w:bCs/>
          <w:lang w:val="es-PE"/>
        </w:rPr>
        <w:t>5</w:t>
      </w:r>
      <w:r w:rsidRPr="000E24F6">
        <w:rPr>
          <w:rFonts w:ascii="Arial" w:hAnsi="Arial" w:cs="Arial"/>
          <w:b/>
          <w:bCs/>
          <w:lang w:val="es-PE"/>
        </w:rPr>
        <w:t xml:space="preserve"> Cubos OLAP</w:t>
      </w:r>
      <w:bookmarkEnd w:id="28"/>
    </w:p>
    <w:p w14:paraId="744569FE" w14:textId="77777777" w:rsidR="003C5715" w:rsidRPr="000E24F6" w:rsidRDefault="003C5715" w:rsidP="008913A0">
      <w:pPr>
        <w:rPr>
          <w:rFonts w:ascii="Arial" w:hAnsi="Arial" w:cs="Arial"/>
          <w:lang w:val="es-PE"/>
        </w:rPr>
      </w:pPr>
      <w:r w:rsidRPr="000E24F6">
        <w:rPr>
          <w:rFonts w:ascii="Arial" w:hAnsi="Arial" w:cs="Arial"/>
          <w:lang w:val="es-PE"/>
        </w:rPr>
        <w:t>Una vez cargado el Data Warehouse, se construyó un cubo OLAP usando SQL Server Analysis Services (SSAS) – modo Multidimensional, dentro del proyecto AS_RETAIL.</w:t>
      </w:r>
    </w:p>
    <w:p w14:paraId="26002658" w14:textId="77777777" w:rsidR="003C5715" w:rsidRPr="000E24F6" w:rsidRDefault="003C5715" w:rsidP="008913A0">
      <w:pPr>
        <w:rPr>
          <w:rFonts w:ascii="Arial" w:hAnsi="Arial" w:cs="Arial"/>
          <w:lang w:val="es-PE"/>
        </w:rPr>
      </w:pPr>
      <w:r w:rsidRPr="000E24F6">
        <w:rPr>
          <w:rFonts w:ascii="Arial" w:hAnsi="Arial" w:cs="Arial"/>
          <w:lang w:val="es-PE"/>
        </w:rPr>
        <w:t>¿</w:t>
      </w:r>
      <w:r w:rsidR="008913A0" w:rsidRPr="000E24F6">
        <w:rPr>
          <w:rFonts w:ascii="Arial" w:hAnsi="Arial" w:cs="Arial"/>
          <w:lang w:val="es-PE"/>
        </w:rPr>
        <w:t>P</w:t>
      </w:r>
      <w:r w:rsidRPr="000E24F6">
        <w:rPr>
          <w:rFonts w:ascii="Arial" w:hAnsi="Arial" w:cs="Arial"/>
          <w:lang w:val="es-PE"/>
        </w:rPr>
        <w:t>ara qué sirve?</w:t>
      </w:r>
    </w:p>
    <w:p w14:paraId="6ECBB530" w14:textId="77777777" w:rsidR="008913A0" w:rsidRPr="000E24F6" w:rsidRDefault="003C5715" w:rsidP="008913A0">
      <w:pPr>
        <w:jc w:val="both"/>
        <w:rPr>
          <w:rFonts w:ascii="Arial" w:hAnsi="Arial" w:cs="Arial"/>
          <w:lang w:val="es-PE"/>
        </w:rPr>
      </w:pPr>
      <w:r w:rsidRPr="000E24F6">
        <w:rPr>
          <w:rFonts w:ascii="Arial" w:hAnsi="Arial" w:cs="Arial"/>
          <w:lang w:val="es-PE"/>
        </w:rPr>
        <w:t>El cubo es una capa que se coloca sobre el Data Warehouse para poder analizar las ventas desde distintos ángulos de forma rápida (por producto, por tienda, por fecha, etc.), sin necesidad de escribir consultas SQL complejas cada vez.</w:t>
      </w:r>
    </w:p>
    <w:p w14:paraId="17F2ED9F" w14:textId="77777777" w:rsidR="008913A0" w:rsidRPr="000E24F6" w:rsidRDefault="008913A0" w:rsidP="008913A0">
      <w:pPr>
        <w:jc w:val="both"/>
        <w:rPr>
          <w:rFonts w:ascii="Arial" w:hAnsi="Arial" w:cs="Arial"/>
          <w:lang w:val="es-PE"/>
        </w:rPr>
      </w:pPr>
    </w:p>
    <w:p w14:paraId="5D92B7EA" w14:textId="77777777" w:rsidR="003C5715" w:rsidRPr="000E24F6" w:rsidRDefault="003C5715" w:rsidP="008913A0">
      <w:pPr>
        <w:rPr>
          <w:rFonts w:ascii="Arial" w:hAnsi="Arial" w:cs="Arial"/>
          <w:b/>
          <w:bCs/>
          <w:lang w:val="es-PE"/>
        </w:rPr>
      </w:pPr>
      <w:r w:rsidRPr="000E24F6">
        <w:rPr>
          <w:rFonts w:ascii="Arial" w:hAnsi="Arial" w:cs="Arial"/>
          <w:b/>
          <w:bCs/>
          <w:lang w:val="es-PE"/>
        </w:rPr>
        <w:t>Estructura del cubo</w:t>
      </w:r>
    </w:p>
    <w:p w14:paraId="60A66CF7" w14:textId="77777777" w:rsidR="003C5715" w:rsidRPr="000E24F6" w:rsidRDefault="003C5715" w:rsidP="008913A0">
      <w:pPr>
        <w:rPr>
          <w:rFonts w:ascii="Arial" w:hAnsi="Arial" w:cs="Arial"/>
          <w:lang w:val="es-PE"/>
        </w:rPr>
      </w:pPr>
      <w:r w:rsidRPr="000E24F6">
        <w:rPr>
          <w:rFonts w:ascii="Arial" w:hAnsi="Arial" w:cs="Arial"/>
          <w:lang w:val="es-PE"/>
        </w:rPr>
        <w:t>Medida principal: Factventas, calculada a partir de la tabla de hechos factventas (unidades vendidas, precio, demanda, inventario, etc.).</w:t>
      </w:r>
    </w:p>
    <w:p w14:paraId="6BAF1B37" w14:textId="77777777" w:rsidR="008913A0" w:rsidRPr="000E24F6" w:rsidRDefault="003C5715" w:rsidP="008913A0">
      <w:pPr>
        <w:rPr>
          <w:rFonts w:ascii="Arial" w:hAnsi="Arial" w:cs="Arial"/>
          <w:lang w:val="es-PE"/>
        </w:rPr>
      </w:pPr>
      <w:r w:rsidRPr="000E24F6">
        <w:rPr>
          <w:rFonts w:ascii="Arial" w:hAnsi="Arial" w:cs="Arial"/>
          <w:lang w:val="es-PE"/>
        </w:rPr>
        <w:t>Dimensiones conectadas: Producto, Promoción, Tiempo, Contexto y Tienda, cada una unida a la tabla de hechos mediante su clave (Producto_ID, Promocion_ID, Fecha_ID, Contexto_ID, Tienda_ID).</w:t>
      </w:r>
    </w:p>
    <w:p w14:paraId="37B404DE" w14:textId="77777777" w:rsidR="003C5715" w:rsidRPr="000E24F6" w:rsidRDefault="008913A0" w:rsidP="008913A0">
      <w:pPr>
        <w:jc w:val="both"/>
        <w:rPr>
          <w:rFonts w:ascii="Arial" w:hAnsi="Arial" w:cs="Arial"/>
          <w:lang w:val="es-PE"/>
        </w:rPr>
      </w:pPr>
      <w:r w:rsidRPr="000E24F6">
        <w:rPr>
          <w:rFonts w:ascii="Arial" w:hAnsi="Arial" w:cs="Arial"/>
          <w:lang w:val="es-PE"/>
        </w:rPr>
        <w:t>E</w:t>
      </w:r>
      <w:r w:rsidR="003C5715" w:rsidRPr="000E24F6">
        <w:rPr>
          <w:rFonts w:ascii="Arial" w:hAnsi="Arial" w:cs="Arial"/>
          <w:lang w:val="es-PE"/>
        </w:rPr>
        <w:t>l cubo junta la tabla de ventas con las 5 tablas de dimensión, formando el mismo esquema en estrella, pero optimizado para consultas rápidas.</w:t>
      </w:r>
    </w:p>
    <w:p w14:paraId="102B841B" w14:textId="77777777" w:rsidR="000E24F6" w:rsidRPr="000E24F6" w:rsidRDefault="000E24F6" w:rsidP="008913A0">
      <w:pPr>
        <w:jc w:val="both"/>
        <w:rPr>
          <w:rFonts w:ascii="Arial" w:hAnsi="Arial" w:cs="Arial"/>
          <w:lang w:val="es-PE"/>
        </w:rPr>
      </w:pPr>
    </w:p>
    <w:p w14:paraId="7077AFE9" w14:textId="77777777" w:rsidR="000E24F6" w:rsidRPr="000E24F6" w:rsidRDefault="000E24F6" w:rsidP="008913A0">
      <w:pPr>
        <w:jc w:val="both"/>
        <w:rPr>
          <w:rFonts w:ascii="Arial" w:hAnsi="Arial" w:cs="Arial"/>
          <w:lang w:val="es-PE"/>
        </w:rPr>
      </w:pPr>
    </w:p>
    <w:p w14:paraId="3AA46F03" w14:textId="77777777" w:rsidR="003C5715" w:rsidRPr="000E24F6" w:rsidRDefault="003C5715" w:rsidP="008913A0">
      <w:pPr>
        <w:jc w:val="both"/>
        <w:rPr>
          <w:rFonts w:ascii="Arial" w:hAnsi="Arial" w:cs="Arial"/>
          <w:b/>
          <w:bCs/>
          <w:lang w:val="es-PE"/>
        </w:rPr>
      </w:pPr>
      <w:r w:rsidRPr="000E24F6">
        <w:rPr>
          <w:rFonts w:ascii="Arial" w:hAnsi="Arial" w:cs="Arial"/>
          <w:b/>
          <w:bCs/>
          <w:lang w:val="es-PE"/>
        </w:rPr>
        <w:t>Procesamiento</w:t>
      </w:r>
    </w:p>
    <w:p w14:paraId="5143992F" w14:textId="77777777" w:rsidR="003C5715" w:rsidRPr="000E24F6" w:rsidRDefault="003C5715" w:rsidP="008913A0">
      <w:pPr>
        <w:jc w:val="both"/>
        <w:rPr>
          <w:rFonts w:ascii="Arial" w:hAnsi="Arial" w:cs="Arial"/>
          <w:lang w:val="es-PE"/>
        </w:rPr>
      </w:pPr>
      <w:r w:rsidRPr="000E24F6">
        <w:rPr>
          <w:rFonts w:ascii="Arial" w:hAnsi="Arial" w:cs="Arial"/>
          <w:lang w:val="es-PE"/>
        </w:rPr>
        <w:lastRenderedPageBreak/>
        <w:t>Después de armar la estructura, el cubo se procesa (</w:t>
      </w:r>
      <w:proofErr w:type="spellStart"/>
      <w:r w:rsidRPr="000E24F6">
        <w:rPr>
          <w:rFonts w:ascii="Arial" w:hAnsi="Arial" w:cs="Arial"/>
          <w:lang w:val="es-PE"/>
        </w:rPr>
        <w:t>Process</w:t>
      </w:r>
      <w:proofErr w:type="spellEnd"/>
      <w:r w:rsidRPr="000E24F6">
        <w:rPr>
          <w:rFonts w:ascii="Arial" w:hAnsi="Arial" w:cs="Arial"/>
          <w:lang w:val="es-PE"/>
        </w:rPr>
        <w:t xml:space="preserve"> Full), paso en el que SSAS calcula y guarda los resultados agregados (sumas, promedios, etc.) para que las consultas posteriores sean instantáneas.</w:t>
      </w:r>
    </w:p>
    <w:p w14:paraId="29588AC6" w14:textId="77777777" w:rsidR="003C5715" w:rsidRPr="000E24F6" w:rsidRDefault="003C5715" w:rsidP="008913A0">
      <w:pPr>
        <w:jc w:val="both"/>
        <w:rPr>
          <w:rFonts w:ascii="Arial" w:hAnsi="Arial" w:cs="Arial"/>
          <w:lang w:val="es-PE"/>
        </w:rPr>
      </w:pPr>
      <w:r w:rsidRPr="000E24F6">
        <w:rPr>
          <w:rFonts w:ascii="Arial" w:hAnsi="Arial" w:cs="Arial"/>
          <w:lang w:val="es-PE"/>
        </w:rPr>
        <w:t>¿Qué se puede hacer con el cubo?</w:t>
      </w:r>
    </w:p>
    <w:p w14:paraId="44D09A95" w14:textId="77777777" w:rsidR="003C5715" w:rsidRPr="000E24F6" w:rsidRDefault="003C5715" w:rsidP="008913A0">
      <w:pPr>
        <w:jc w:val="both"/>
        <w:rPr>
          <w:rFonts w:ascii="Arial" w:hAnsi="Arial" w:cs="Arial"/>
          <w:lang w:val="es-PE"/>
        </w:rPr>
      </w:pPr>
      <w:r w:rsidRPr="000E24F6">
        <w:rPr>
          <w:rFonts w:ascii="Arial" w:hAnsi="Arial" w:cs="Arial"/>
          <w:lang w:val="es-PE"/>
        </w:rPr>
        <w:t>Drill-</w:t>
      </w:r>
      <w:proofErr w:type="spellStart"/>
      <w:r w:rsidRPr="000E24F6">
        <w:rPr>
          <w:rFonts w:ascii="Arial" w:hAnsi="Arial" w:cs="Arial"/>
          <w:lang w:val="es-PE"/>
        </w:rPr>
        <w:t>down</w:t>
      </w:r>
      <w:proofErr w:type="spellEnd"/>
      <w:r w:rsidRPr="000E24F6">
        <w:rPr>
          <w:rFonts w:ascii="Arial" w:hAnsi="Arial" w:cs="Arial"/>
          <w:lang w:val="es-PE"/>
        </w:rPr>
        <w:t xml:space="preserve"> / Roll-up: ver las ventas más al detalle (de año a mes a día) o más resumidas.</w:t>
      </w:r>
    </w:p>
    <w:p w14:paraId="11C71901" w14:textId="77777777" w:rsidR="003C5715" w:rsidRPr="000E24F6" w:rsidRDefault="003C5715" w:rsidP="008913A0">
      <w:pPr>
        <w:jc w:val="both"/>
        <w:rPr>
          <w:rFonts w:ascii="Arial" w:hAnsi="Arial" w:cs="Arial"/>
          <w:lang w:val="es-PE"/>
        </w:rPr>
      </w:pPr>
      <w:proofErr w:type="spellStart"/>
      <w:r w:rsidRPr="000E24F6">
        <w:rPr>
          <w:rFonts w:ascii="Arial" w:hAnsi="Arial" w:cs="Arial"/>
          <w:lang w:val="es-PE"/>
        </w:rPr>
        <w:t>Slice</w:t>
      </w:r>
      <w:proofErr w:type="spellEnd"/>
      <w:r w:rsidRPr="000E24F6">
        <w:rPr>
          <w:rFonts w:ascii="Arial" w:hAnsi="Arial" w:cs="Arial"/>
          <w:lang w:val="es-PE"/>
        </w:rPr>
        <w:t>: filtrar por una sola tienda o región.</w:t>
      </w:r>
    </w:p>
    <w:p w14:paraId="1E16EACC" w14:textId="77777777" w:rsidR="003C5715" w:rsidRPr="000E24F6" w:rsidRDefault="003C5715" w:rsidP="008913A0">
      <w:pPr>
        <w:jc w:val="both"/>
        <w:rPr>
          <w:rFonts w:ascii="Arial" w:hAnsi="Arial" w:cs="Arial"/>
          <w:lang w:val="es-PE"/>
        </w:rPr>
      </w:pPr>
      <w:r w:rsidRPr="000E24F6">
        <w:rPr>
          <w:rFonts w:ascii="Arial" w:hAnsi="Arial" w:cs="Arial"/>
          <w:lang w:val="es-PE"/>
        </w:rPr>
        <w:t>Dice: cruzar varias dimensiones a la vez (ej. categoría de producto + región + mes).</w:t>
      </w:r>
    </w:p>
    <w:p w14:paraId="703A46C2" w14:textId="77777777" w:rsidR="003C5715" w:rsidRPr="000E24F6" w:rsidRDefault="003C5715" w:rsidP="008913A0">
      <w:pPr>
        <w:jc w:val="both"/>
        <w:rPr>
          <w:rFonts w:ascii="Arial" w:hAnsi="Arial" w:cs="Arial"/>
          <w:lang w:val="es-PE"/>
        </w:rPr>
      </w:pPr>
      <w:proofErr w:type="spellStart"/>
      <w:r w:rsidRPr="000E24F6">
        <w:rPr>
          <w:rFonts w:ascii="Arial" w:hAnsi="Arial" w:cs="Arial"/>
          <w:lang w:val="es-PE"/>
        </w:rPr>
        <w:t>Pivot</w:t>
      </w:r>
      <w:proofErr w:type="spellEnd"/>
      <w:r w:rsidRPr="000E24F6">
        <w:rPr>
          <w:rFonts w:ascii="Arial" w:hAnsi="Arial" w:cs="Arial"/>
          <w:lang w:val="es-PE"/>
        </w:rPr>
        <w:t>: cambiar qué dimensión va en filas y cuál en columnas.</w:t>
      </w:r>
    </w:p>
    <w:p w14:paraId="06B97897" w14:textId="77777777" w:rsidR="00D613CE" w:rsidRPr="000E24F6" w:rsidRDefault="00864A45" w:rsidP="00B15564">
      <w:pPr>
        <w:rPr>
          <w:rFonts w:ascii="Arial" w:hAnsi="Arial" w:cs="Arial"/>
          <w:lang w:val="es-PE"/>
        </w:rPr>
      </w:pPr>
      <w:r w:rsidRPr="000E24F6">
        <w:rPr>
          <w:rFonts w:ascii="Arial" w:hAnsi="Arial" w:cs="Arial"/>
          <w:noProof/>
          <w:lang w:val="es-PE"/>
        </w:rPr>
        <w:drawing>
          <wp:inline distT="0" distB="0" distL="0" distR="0" wp14:anchorId="3965C2FE" wp14:editId="0FF66876">
            <wp:extent cx="6193955" cy="33242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97475" cy="3326114"/>
                    </a:xfrm>
                    <a:prstGeom prst="rect">
                      <a:avLst/>
                    </a:prstGeom>
                  </pic:spPr>
                </pic:pic>
              </a:graphicData>
            </a:graphic>
          </wp:inline>
        </w:drawing>
      </w:r>
    </w:p>
    <w:p w14:paraId="1453F2EE" w14:textId="77777777" w:rsidR="002B199A" w:rsidRPr="000E24F6" w:rsidRDefault="002B199A" w:rsidP="00B15564">
      <w:pPr>
        <w:rPr>
          <w:rFonts w:ascii="Arial" w:hAnsi="Arial" w:cs="Arial"/>
          <w:b/>
          <w:bCs/>
          <w:lang w:val="es-PE"/>
        </w:rPr>
      </w:pPr>
    </w:p>
    <w:p w14:paraId="739B3F2B" w14:textId="77777777" w:rsidR="002B199A" w:rsidRPr="000E24F6" w:rsidRDefault="002B199A" w:rsidP="00B15564">
      <w:pPr>
        <w:rPr>
          <w:rFonts w:ascii="Arial" w:hAnsi="Arial" w:cs="Arial"/>
          <w:b/>
          <w:bCs/>
          <w:lang w:val="es-PE"/>
        </w:rPr>
      </w:pPr>
    </w:p>
    <w:p w14:paraId="25D342FE" w14:textId="77777777" w:rsidR="002B199A" w:rsidRPr="000E24F6" w:rsidRDefault="002B199A" w:rsidP="00B15564">
      <w:pPr>
        <w:rPr>
          <w:rFonts w:ascii="Arial" w:hAnsi="Arial" w:cs="Arial"/>
          <w:b/>
          <w:bCs/>
          <w:lang w:val="es-PE"/>
        </w:rPr>
      </w:pPr>
    </w:p>
    <w:p w14:paraId="34BDD32E" w14:textId="77777777" w:rsidR="002B199A" w:rsidRPr="000E24F6" w:rsidRDefault="002B199A" w:rsidP="00B15564">
      <w:pPr>
        <w:rPr>
          <w:rFonts w:ascii="Arial" w:hAnsi="Arial" w:cs="Arial"/>
          <w:b/>
          <w:bCs/>
          <w:lang w:val="es-PE"/>
        </w:rPr>
      </w:pPr>
    </w:p>
    <w:p w14:paraId="715B5B6F" w14:textId="77777777" w:rsidR="002B199A" w:rsidRPr="000E24F6" w:rsidRDefault="002B199A" w:rsidP="00B15564">
      <w:pPr>
        <w:rPr>
          <w:rFonts w:ascii="Arial" w:hAnsi="Arial" w:cs="Arial"/>
          <w:b/>
          <w:bCs/>
          <w:lang w:val="es-PE"/>
        </w:rPr>
      </w:pPr>
    </w:p>
    <w:p w14:paraId="58CF955A" w14:textId="77777777" w:rsidR="002B199A" w:rsidRPr="000E24F6" w:rsidRDefault="002B199A" w:rsidP="00B15564">
      <w:pPr>
        <w:rPr>
          <w:rFonts w:ascii="Arial" w:hAnsi="Arial" w:cs="Arial"/>
          <w:b/>
          <w:bCs/>
          <w:lang w:val="es-PE"/>
        </w:rPr>
      </w:pPr>
    </w:p>
    <w:p w14:paraId="2EA18A6B" w14:textId="77777777" w:rsidR="002B199A" w:rsidRPr="000E24F6" w:rsidRDefault="002B199A" w:rsidP="00B15564">
      <w:pPr>
        <w:rPr>
          <w:rFonts w:ascii="Arial" w:hAnsi="Arial" w:cs="Arial"/>
          <w:b/>
          <w:bCs/>
          <w:lang w:val="es-PE"/>
        </w:rPr>
        <w:sectPr w:rsidR="002B199A" w:rsidRPr="000E24F6" w:rsidSect="00C4651B">
          <w:pgSz w:w="11906" w:h="16838"/>
          <w:pgMar w:top="1418" w:right="1701" w:bottom="1418" w:left="1701" w:header="709" w:footer="709" w:gutter="0"/>
          <w:cols w:space="708"/>
          <w:docGrid w:linePitch="360"/>
        </w:sectPr>
      </w:pPr>
    </w:p>
    <w:p w14:paraId="0647F3DB" w14:textId="77777777" w:rsidR="00B15564" w:rsidRPr="000E24F6" w:rsidRDefault="00B15564" w:rsidP="00B15564">
      <w:pPr>
        <w:outlineLvl w:val="1"/>
        <w:rPr>
          <w:rFonts w:ascii="Arial" w:hAnsi="Arial" w:cs="Arial"/>
          <w:b/>
          <w:bCs/>
          <w:lang w:val="es-PE"/>
        </w:rPr>
      </w:pPr>
      <w:bookmarkStart w:id="29" w:name="_Toc237440979"/>
      <w:r w:rsidRPr="000E24F6">
        <w:rPr>
          <w:rFonts w:ascii="Arial" w:hAnsi="Arial" w:cs="Arial"/>
          <w:b/>
          <w:bCs/>
          <w:lang w:val="es-PE"/>
        </w:rPr>
        <w:lastRenderedPageBreak/>
        <w:t>3.</w:t>
      </w:r>
      <w:r w:rsidR="0076299E" w:rsidRPr="000E24F6">
        <w:rPr>
          <w:rFonts w:ascii="Arial" w:hAnsi="Arial" w:cs="Arial"/>
          <w:b/>
          <w:bCs/>
          <w:lang w:val="es-PE"/>
        </w:rPr>
        <w:t>6</w:t>
      </w:r>
      <w:r w:rsidRPr="000E24F6">
        <w:rPr>
          <w:rFonts w:ascii="Arial" w:hAnsi="Arial" w:cs="Arial"/>
          <w:b/>
          <w:bCs/>
          <w:lang w:val="es-PE"/>
        </w:rPr>
        <w:t xml:space="preserve"> Desarrollado</w:t>
      </w:r>
      <w:r w:rsidR="00D613CE" w:rsidRPr="000E24F6">
        <w:rPr>
          <w:rFonts w:ascii="Arial" w:hAnsi="Arial" w:cs="Arial"/>
          <w:b/>
          <w:bCs/>
          <w:lang w:val="es-PE"/>
        </w:rPr>
        <w:t xml:space="preserve"> Dashboard</w:t>
      </w:r>
      <w:bookmarkEnd w:id="29"/>
    </w:p>
    <w:p w14:paraId="1162C8E4" w14:textId="77777777" w:rsidR="00B15564" w:rsidRPr="000E24F6" w:rsidRDefault="00B15564" w:rsidP="00B15564">
      <w:pPr>
        <w:rPr>
          <w:rFonts w:ascii="Arial" w:hAnsi="Arial" w:cs="Arial"/>
          <w:lang w:val="es-PE"/>
        </w:rPr>
      </w:pPr>
      <w:r w:rsidRPr="000E24F6">
        <w:rPr>
          <w:rFonts w:ascii="Arial" w:hAnsi="Arial" w:cs="Arial"/>
          <w:lang w:val="es-PE"/>
        </w:rPr>
        <w:t>Paneles:</w:t>
      </w:r>
    </w:p>
    <w:p w14:paraId="15C18C60" w14:textId="77777777" w:rsidR="00B15564" w:rsidRPr="000E24F6" w:rsidRDefault="00B15564" w:rsidP="00B15564">
      <w:pPr>
        <w:numPr>
          <w:ilvl w:val="0"/>
          <w:numId w:val="6"/>
        </w:numPr>
        <w:rPr>
          <w:rFonts w:ascii="Arial" w:hAnsi="Arial" w:cs="Arial"/>
          <w:lang w:val="es-PE"/>
        </w:rPr>
      </w:pPr>
      <w:r w:rsidRPr="000E24F6">
        <w:rPr>
          <w:rFonts w:ascii="Arial" w:hAnsi="Arial" w:cs="Arial"/>
          <w:lang w:val="es-PE"/>
        </w:rPr>
        <w:t xml:space="preserve">Ventas mensuales </w:t>
      </w:r>
      <w:r w:rsidR="006F5525" w:rsidRPr="000E24F6">
        <w:rPr>
          <w:rFonts w:ascii="Arial" w:hAnsi="Arial" w:cs="Arial"/>
          <w:lang w:val="es-PE"/>
        </w:rPr>
        <w:t>por mes y año</w:t>
      </w:r>
    </w:p>
    <w:p w14:paraId="3D330588" w14:textId="77777777" w:rsidR="00D857EF" w:rsidRPr="000E24F6" w:rsidRDefault="00000000">
      <w:pPr>
        <w:jc w:val="both"/>
        <w:rPr>
          <w:rFonts w:ascii="Arial" w:hAnsi="Arial" w:cs="Arial"/>
        </w:rPr>
      </w:pPr>
      <w:r w:rsidRPr="000E24F6">
        <w:rPr>
          <w:rFonts w:ascii="Arial" w:hAnsi="Arial" w:cs="Arial"/>
          <w:sz w:val="22"/>
        </w:rPr>
        <w:t>Gráfico que muestra la evolución mensual de las ventas netas, comparando el desempeño de 2022, 2023 y enero 2024.</w:t>
      </w:r>
    </w:p>
    <w:p w14:paraId="69681742" w14:textId="77777777" w:rsidR="002B199A" w:rsidRPr="000E24F6" w:rsidRDefault="002B199A" w:rsidP="006F5525">
      <w:pPr>
        <w:ind w:left="1416"/>
        <w:rPr>
          <w:rFonts w:ascii="Arial" w:hAnsi="Arial" w:cs="Arial"/>
          <w:color w:val="EE0000"/>
          <w:lang w:val="es-PE"/>
        </w:rPr>
      </w:pPr>
      <w:r w:rsidRPr="000E24F6">
        <w:rPr>
          <w:rFonts w:ascii="Arial" w:hAnsi="Arial" w:cs="Arial"/>
          <w:noProof/>
          <w:color w:val="EE0000"/>
          <w:lang w:val="es-PE"/>
        </w:rPr>
        <w:drawing>
          <wp:inline distT="0" distB="0" distL="0" distR="0" wp14:anchorId="7B1236B4" wp14:editId="04C98E4E">
            <wp:extent cx="6732905" cy="3497580"/>
            <wp:effectExtent l="76200" t="76200" r="125095" b="1409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732905" cy="3497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512B8C" w14:textId="77777777" w:rsidR="006F5525" w:rsidRPr="000E24F6" w:rsidRDefault="006F5525" w:rsidP="006F5525">
      <w:pPr>
        <w:ind w:left="1416"/>
        <w:rPr>
          <w:rFonts w:ascii="Arial" w:hAnsi="Arial" w:cs="Arial"/>
          <w:color w:val="EE0000"/>
          <w:lang w:val="es-PE"/>
        </w:rPr>
      </w:pPr>
    </w:p>
    <w:p w14:paraId="1A007B45" w14:textId="77777777" w:rsidR="002B199A" w:rsidRPr="000E24F6" w:rsidRDefault="002B199A" w:rsidP="002B199A">
      <w:pPr>
        <w:rPr>
          <w:rFonts w:ascii="Arial" w:hAnsi="Arial" w:cs="Arial"/>
          <w:color w:val="EE0000"/>
          <w:highlight w:val="yellow"/>
          <w:lang w:val="es-PE"/>
        </w:rPr>
      </w:pPr>
    </w:p>
    <w:p w14:paraId="1F85BEA4" w14:textId="77777777" w:rsidR="00B15564" w:rsidRPr="000E24F6" w:rsidRDefault="00B15564" w:rsidP="00B15564">
      <w:pPr>
        <w:numPr>
          <w:ilvl w:val="0"/>
          <w:numId w:val="6"/>
        </w:numPr>
        <w:rPr>
          <w:rFonts w:ascii="Arial" w:hAnsi="Arial" w:cs="Arial"/>
          <w:lang w:val="es-PE"/>
        </w:rPr>
      </w:pPr>
      <w:r w:rsidRPr="000E24F6">
        <w:rPr>
          <w:rFonts w:ascii="Arial" w:hAnsi="Arial" w:cs="Arial"/>
          <w:lang w:val="es-PE"/>
        </w:rPr>
        <w:t xml:space="preserve">Top productos </w:t>
      </w:r>
    </w:p>
    <w:p w14:paraId="68EF525F" w14:textId="77777777" w:rsidR="00D857EF" w:rsidRPr="000E24F6" w:rsidRDefault="00000000">
      <w:pPr>
        <w:jc w:val="both"/>
        <w:rPr>
          <w:rFonts w:ascii="Arial" w:hAnsi="Arial" w:cs="Arial"/>
        </w:rPr>
      </w:pPr>
      <w:r w:rsidRPr="000E24F6">
        <w:rPr>
          <w:rFonts w:ascii="Arial" w:hAnsi="Arial" w:cs="Arial"/>
          <w:sz w:val="22"/>
        </w:rPr>
        <w:t>Ranking de los productos con mayor venta neta, para priorizar la gestión comercial y el abastecimiento.</w:t>
      </w:r>
    </w:p>
    <w:p w14:paraId="4037FA93" w14:textId="77777777" w:rsidR="002B199A" w:rsidRPr="000E24F6" w:rsidRDefault="002B199A" w:rsidP="000E24F6">
      <w:pPr>
        <w:ind w:left="1416"/>
        <w:rPr>
          <w:rFonts w:ascii="Arial" w:hAnsi="Arial" w:cs="Arial"/>
          <w:lang w:val="es-PE"/>
        </w:rPr>
      </w:pPr>
      <w:r w:rsidRPr="000E24F6">
        <w:rPr>
          <w:rFonts w:ascii="Arial" w:hAnsi="Arial" w:cs="Arial"/>
          <w:noProof/>
          <w:lang w:val="es-PE"/>
        </w:rPr>
        <w:drawing>
          <wp:inline distT="0" distB="0" distL="0" distR="0" wp14:anchorId="43650401" wp14:editId="155760A6">
            <wp:extent cx="7334250" cy="3991357"/>
            <wp:effectExtent l="76200" t="76200" r="133350" b="1428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346243" cy="39978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94C11A" w14:textId="77777777" w:rsidR="00B15564" w:rsidRPr="000E24F6" w:rsidRDefault="006F5525" w:rsidP="00B15564">
      <w:pPr>
        <w:numPr>
          <w:ilvl w:val="0"/>
          <w:numId w:val="6"/>
        </w:numPr>
        <w:rPr>
          <w:rFonts w:ascii="Arial" w:hAnsi="Arial" w:cs="Arial"/>
          <w:lang w:val="es-PE"/>
        </w:rPr>
      </w:pPr>
      <w:r w:rsidRPr="000E24F6">
        <w:rPr>
          <w:rFonts w:ascii="Arial" w:hAnsi="Arial" w:cs="Arial"/>
          <w:lang w:val="es-PE"/>
        </w:rPr>
        <w:lastRenderedPageBreak/>
        <w:t>Top tienda con mayor venta</w:t>
      </w:r>
      <w:r w:rsidR="00B15564" w:rsidRPr="000E24F6">
        <w:rPr>
          <w:rFonts w:ascii="Arial" w:hAnsi="Arial" w:cs="Arial"/>
          <w:lang w:val="es-PE"/>
        </w:rPr>
        <w:t xml:space="preserve"> </w:t>
      </w:r>
    </w:p>
    <w:p w14:paraId="6BC0EB45" w14:textId="77777777" w:rsidR="00D857EF" w:rsidRPr="000E24F6" w:rsidRDefault="00000000">
      <w:pPr>
        <w:jc w:val="both"/>
        <w:rPr>
          <w:rFonts w:ascii="Arial" w:hAnsi="Arial" w:cs="Arial"/>
        </w:rPr>
      </w:pPr>
      <w:r w:rsidRPr="000E24F6">
        <w:rPr>
          <w:rFonts w:ascii="Arial" w:hAnsi="Arial" w:cs="Arial"/>
          <w:sz w:val="22"/>
        </w:rPr>
        <w:t>Identifica la tienda líder en ventas netas (S003 – Región East, 21.6% del total) con el fin de replicar sus buenas prácticas en las demás tiendas.</w:t>
      </w:r>
    </w:p>
    <w:p w14:paraId="630E9453" w14:textId="77777777" w:rsidR="004121FE" w:rsidRPr="000E24F6" w:rsidRDefault="006F5525" w:rsidP="006F5525">
      <w:pPr>
        <w:ind w:left="2832"/>
        <w:rPr>
          <w:rFonts w:ascii="Arial" w:hAnsi="Arial" w:cs="Arial"/>
          <w:lang w:val="es-PE"/>
        </w:rPr>
      </w:pPr>
      <w:r w:rsidRPr="000E24F6">
        <w:rPr>
          <w:rFonts w:ascii="Arial" w:hAnsi="Arial" w:cs="Arial"/>
          <w:noProof/>
          <w:lang w:val="es-PE"/>
        </w:rPr>
        <w:drawing>
          <wp:inline distT="0" distB="0" distL="0" distR="0" wp14:anchorId="54238251" wp14:editId="714B383C">
            <wp:extent cx="5629275" cy="3802068"/>
            <wp:effectExtent l="76200" t="76200" r="123825" b="1416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41249" cy="38101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5D2179" w14:textId="77777777" w:rsidR="004121FE" w:rsidRPr="000E24F6" w:rsidRDefault="004121FE" w:rsidP="004121FE">
      <w:pPr>
        <w:rPr>
          <w:rFonts w:ascii="Arial" w:hAnsi="Arial" w:cs="Arial"/>
          <w:color w:val="EE0000"/>
          <w:lang w:val="es-PE"/>
        </w:rPr>
      </w:pPr>
    </w:p>
    <w:p w14:paraId="2CD9F952" w14:textId="77777777" w:rsidR="004121FE" w:rsidRPr="000E24F6" w:rsidRDefault="004121FE" w:rsidP="004121FE">
      <w:pPr>
        <w:rPr>
          <w:rFonts w:ascii="Arial" w:hAnsi="Arial" w:cs="Arial"/>
          <w:color w:val="EE0000"/>
          <w:lang w:val="es-PE"/>
        </w:rPr>
      </w:pPr>
    </w:p>
    <w:p w14:paraId="413E9AE0" w14:textId="77777777" w:rsidR="004121FE" w:rsidRPr="000E24F6" w:rsidRDefault="00B15564" w:rsidP="004121FE">
      <w:pPr>
        <w:numPr>
          <w:ilvl w:val="0"/>
          <w:numId w:val="6"/>
        </w:numPr>
        <w:rPr>
          <w:rFonts w:ascii="Arial" w:hAnsi="Arial" w:cs="Arial"/>
          <w:lang w:val="es-PE"/>
        </w:rPr>
      </w:pPr>
      <w:r w:rsidRPr="000E24F6">
        <w:rPr>
          <w:rFonts w:ascii="Arial" w:hAnsi="Arial" w:cs="Arial"/>
          <w:lang w:val="es-PE"/>
        </w:rPr>
        <w:lastRenderedPageBreak/>
        <w:t>Rentabilidad</w:t>
      </w:r>
    </w:p>
    <w:p w14:paraId="19C86648" w14:textId="77777777" w:rsidR="00D857EF" w:rsidRPr="000E24F6" w:rsidRDefault="00000000">
      <w:pPr>
        <w:jc w:val="both"/>
        <w:rPr>
          <w:rFonts w:ascii="Arial" w:hAnsi="Arial" w:cs="Arial"/>
        </w:rPr>
      </w:pPr>
      <w:r w:rsidRPr="000E24F6">
        <w:rPr>
          <w:rFonts w:ascii="Arial" w:hAnsi="Arial" w:cs="Arial"/>
          <w:sz w:val="22"/>
        </w:rPr>
        <w:t>Margen estimado entre el precio de venta y el precio de la competencia, analizado por categoría de producto.</w:t>
      </w:r>
    </w:p>
    <w:p w14:paraId="3808A901" w14:textId="77777777" w:rsidR="002B199A" w:rsidRPr="000E24F6" w:rsidRDefault="00B15564" w:rsidP="006F5525">
      <w:pPr>
        <w:ind w:left="1440"/>
        <w:rPr>
          <w:rFonts w:ascii="Arial" w:hAnsi="Arial" w:cs="Arial"/>
          <w:color w:val="EE0000"/>
          <w:lang w:val="es-PE"/>
        </w:rPr>
      </w:pPr>
      <w:r w:rsidRPr="000E24F6">
        <w:rPr>
          <w:rFonts w:ascii="Arial" w:hAnsi="Arial" w:cs="Arial"/>
          <w:color w:val="EE0000"/>
          <w:lang w:val="es-PE"/>
        </w:rPr>
        <w:t xml:space="preserve"> </w:t>
      </w:r>
      <w:r w:rsidR="004121FE" w:rsidRPr="000E24F6">
        <w:rPr>
          <w:rFonts w:ascii="Arial" w:hAnsi="Arial" w:cs="Arial"/>
          <w:noProof/>
          <w:color w:val="EE0000"/>
          <w:lang w:val="es-PE"/>
        </w:rPr>
        <w:drawing>
          <wp:inline distT="0" distB="0" distL="0" distR="0" wp14:anchorId="6DB95BB1" wp14:editId="7AFF85EA">
            <wp:extent cx="6715125" cy="4069773"/>
            <wp:effectExtent l="76200" t="76200" r="123825" b="1403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36476" cy="40827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4864D4" w14:textId="77777777" w:rsidR="002B199A" w:rsidRPr="000E24F6" w:rsidRDefault="002B199A" w:rsidP="002B199A">
      <w:pPr>
        <w:rPr>
          <w:rFonts w:ascii="Arial" w:hAnsi="Arial" w:cs="Arial"/>
          <w:color w:val="EE0000"/>
          <w:lang w:val="es-PE"/>
        </w:rPr>
      </w:pPr>
    </w:p>
    <w:p w14:paraId="5750EE35" w14:textId="77777777" w:rsidR="006F5525" w:rsidRPr="000E24F6" w:rsidRDefault="006F5525" w:rsidP="00B15564">
      <w:pPr>
        <w:rPr>
          <w:rFonts w:ascii="Arial" w:hAnsi="Arial" w:cs="Arial"/>
          <w:b/>
          <w:bCs/>
          <w:lang w:val="es-PE"/>
        </w:rPr>
        <w:sectPr w:rsidR="006F5525" w:rsidRPr="000E24F6" w:rsidSect="002B199A">
          <w:pgSz w:w="16838" w:h="11906" w:orient="landscape"/>
          <w:pgMar w:top="1701" w:right="1418" w:bottom="1701" w:left="1418" w:header="709" w:footer="709" w:gutter="0"/>
          <w:cols w:space="708"/>
          <w:docGrid w:linePitch="360"/>
        </w:sectPr>
      </w:pPr>
    </w:p>
    <w:p w14:paraId="56CF553F" w14:textId="77777777" w:rsidR="00D92BB7" w:rsidRDefault="00000000">
      <w:pPr>
        <w:jc w:val="both"/>
      </w:pPr>
      <w:r>
        <w:lastRenderedPageBreak/>
        <w:t>El dashboard incorpora parámetros interactivos (slicers) de Región y Categoría que filtran de forma dinámica todos los visuales, permitiendo al usuario ejecutivo personalizar el análisis según el segmento de interés.</w:t>
      </w:r>
    </w:p>
    <w:p w14:paraId="6B06449A" w14:textId="77777777" w:rsidR="00B15564" w:rsidRPr="000E24F6" w:rsidRDefault="00B15564" w:rsidP="000E24F6">
      <w:pPr>
        <w:outlineLvl w:val="1"/>
        <w:rPr>
          <w:rFonts w:ascii="Arial" w:hAnsi="Arial" w:cs="Arial"/>
          <w:b/>
          <w:bCs/>
          <w:lang w:val="es-PE"/>
        </w:rPr>
      </w:pPr>
      <w:bookmarkStart w:id="30" w:name="_Toc237440980"/>
      <w:r w:rsidRPr="000E24F6">
        <w:rPr>
          <w:rFonts w:ascii="Arial" w:hAnsi="Arial" w:cs="Arial"/>
          <w:b/>
          <w:bCs/>
          <w:lang w:val="es-PE"/>
        </w:rPr>
        <w:t>3.</w:t>
      </w:r>
      <w:r w:rsidR="0076299E" w:rsidRPr="000E24F6">
        <w:rPr>
          <w:rFonts w:ascii="Arial" w:hAnsi="Arial" w:cs="Arial"/>
          <w:b/>
          <w:bCs/>
          <w:lang w:val="es-PE"/>
        </w:rPr>
        <w:t>7</w:t>
      </w:r>
      <w:r w:rsidRPr="000E24F6">
        <w:rPr>
          <w:rFonts w:ascii="Arial" w:hAnsi="Arial" w:cs="Arial"/>
          <w:b/>
          <w:bCs/>
          <w:lang w:val="es-PE"/>
        </w:rPr>
        <w:t xml:space="preserve"> </w:t>
      </w:r>
      <w:proofErr w:type="spellStart"/>
      <w:r w:rsidRPr="000E24F6">
        <w:rPr>
          <w:rFonts w:ascii="Arial" w:hAnsi="Arial" w:cs="Arial"/>
          <w:b/>
          <w:bCs/>
          <w:lang w:val="es-PE"/>
        </w:rPr>
        <w:t>KPIs</w:t>
      </w:r>
      <w:proofErr w:type="spellEnd"/>
      <w:r w:rsidRPr="000E24F6">
        <w:rPr>
          <w:rFonts w:ascii="Arial" w:hAnsi="Arial" w:cs="Arial"/>
          <w:b/>
          <w:bCs/>
          <w:lang w:val="es-PE"/>
        </w:rPr>
        <w:t xml:space="preserve"> Obtenidos</w:t>
      </w:r>
      <w:bookmarkEnd w:id="30"/>
    </w:p>
    <w:p w14:paraId="6A82A54E" w14:textId="77777777" w:rsidR="00D857EF" w:rsidRPr="000E24F6" w:rsidRDefault="00000000">
      <w:pPr>
        <w:jc w:val="both"/>
        <w:rPr>
          <w:rFonts w:ascii="Arial" w:hAnsi="Arial" w:cs="Arial"/>
        </w:rPr>
      </w:pPr>
      <w:r w:rsidRPr="000E24F6">
        <w:rPr>
          <w:rFonts w:ascii="Arial" w:hAnsi="Arial" w:cs="Arial"/>
          <w:sz w:val="22"/>
        </w:rPr>
        <w:t>A partir del dashboard de Power BI se obtuvieron los siguientes KPIs comerciales, considerando el periodo analizado (enero 2022 – enero 2024):</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1"/>
        <w:gridCol w:w="2831"/>
        <w:gridCol w:w="2832"/>
      </w:tblGrid>
      <w:tr w:rsidR="00D857EF" w:rsidRPr="000E24F6" w14:paraId="57D26D8B" w14:textId="77777777">
        <w:trPr>
          <w:jc w:val="center"/>
        </w:trPr>
        <w:tc>
          <w:tcPr>
            <w:tcW w:w="2835" w:type="dxa"/>
          </w:tcPr>
          <w:p w14:paraId="310C87C4" w14:textId="77777777" w:rsidR="00D857EF" w:rsidRPr="000E24F6" w:rsidRDefault="00000000">
            <w:pPr>
              <w:rPr>
                <w:rFonts w:ascii="Arial" w:hAnsi="Arial" w:cs="Arial"/>
              </w:rPr>
            </w:pPr>
            <w:r w:rsidRPr="000E24F6">
              <w:rPr>
                <w:rFonts w:ascii="Arial" w:hAnsi="Arial" w:cs="Arial"/>
                <w:b/>
                <w:sz w:val="20"/>
              </w:rPr>
              <w:t>KPI</w:t>
            </w:r>
          </w:p>
        </w:tc>
        <w:tc>
          <w:tcPr>
            <w:tcW w:w="2835" w:type="dxa"/>
          </w:tcPr>
          <w:p w14:paraId="48C1294B" w14:textId="77777777" w:rsidR="00D857EF" w:rsidRPr="000E24F6" w:rsidRDefault="00000000">
            <w:pPr>
              <w:rPr>
                <w:rFonts w:ascii="Arial" w:hAnsi="Arial" w:cs="Arial"/>
              </w:rPr>
            </w:pPr>
            <w:r w:rsidRPr="000E24F6">
              <w:rPr>
                <w:rFonts w:ascii="Arial" w:hAnsi="Arial" w:cs="Arial"/>
                <w:b/>
                <w:sz w:val="20"/>
              </w:rPr>
              <w:t>Valor</w:t>
            </w:r>
          </w:p>
        </w:tc>
        <w:tc>
          <w:tcPr>
            <w:tcW w:w="2835" w:type="dxa"/>
          </w:tcPr>
          <w:p w14:paraId="3559F9D7" w14:textId="77777777" w:rsidR="00D857EF" w:rsidRPr="000E24F6" w:rsidRDefault="00000000">
            <w:pPr>
              <w:rPr>
                <w:rFonts w:ascii="Arial" w:hAnsi="Arial" w:cs="Arial"/>
              </w:rPr>
            </w:pPr>
            <w:r w:rsidRPr="000E24F6">
              <w:rPr>
                <w:rFonts w:ascii="Arial" w:hAnsi="Arial" w:cs="Arial"/>
                <w:b/>
                <w:sz w:val="20"/>
              </w:rPr>
              <w:t>Observación</w:t>
            </w:r>
          </w:p>
        </w:tc>
      </w:tr>
      <w:tr w:rsidR="00D857EF" w:rsidRPr="000E24F6" w14:paraId="47C2A62E" w14:textId="77777777">
        <w:trPr>
          <w:jc w:val="center"/>
        </w:trPr>
        <w:tc>
          <w:tcPr>
            <w:tcW w:w="2835" w:type="dxa"/>
          </w:tcPr>
          <w:p w14:paraId="3EC14F6E" w14:textId="77777777" w:rsidR="00D857EF" w:rsidRPr="000E24F6" w:rsidRDefault="00000000">
            <w:pPr>
              <w:rPr>
                <w:rFonts w:ascii="Arial" w:hAnsi="Arial" w:cs="Arial"/>
              </w:rPr>
            </w:pPr>
            <w:r w:rsidRPr="000E24F6">
              <w:rPr>
                <w:rFonts w:ascii="Arial" w:hAnsi="Arial" w:cs="Arial"/>
                <w:sz w:val="20"/>
              </w:rPr>
              <w:t>Ventas Netas totales</w:t>
            </w:r>
          </w:p>
        </w:tc>
        <w:tc>
          <w:tcPr>
            <w:tcW w:w="2835" w:type="dxa"/>
          </w:tcPr>
          <w:p w14:paraId="1910F1F3" w14:textId="77777777" w:rsidR="00D857EF" w:rsidRPr="000E24F6" w:rsidRDefault="00000000">
            <w:pPr>
              <w:rPr>
                <w:rFonts w:ascii="Arial" w:hAnsi="Arial" w:cs="Arial"/>
              </w:rPr>
            </w:pPr>
            <w:r w:rsidRPr="000E24F6">
              <w:rPr>
                <w:rFonts w:ascii="Arial" w:hAnsi="Arial" w:cs="Arial"/>
                <w:sz w:val="20"/>
              </w:rPr>
              <w:t>$412.6 M</w:t>
            </w:r>
          </w:p>
        </w:tc>
        <w:tc>
          <w:tcPr>
            <w:tcW w:w="2835" w:type="dxa"/>
          </w:tcPr>
          <w:p w14:paraId="3A1EB997" w14:textId="77777777" w:rsidR="00D857EF" w:rsidRPr="000E24F6" w:rsidRDefault="00000000">
            <w:pPr>
              <w:rPr>
                <w:rFonts w:ascii="Arial" w:hAnsi="Arial" w:cs="Arial"/>
              </w:rPr>
            </w:pPr>
            <w:r w:rsidRPr="000E24F6">
              <w:rPr>
                <w:rFonts w:ascii="Arial" w:hAnsi="Arial" w:cs="Arial"/>
                <w:sz w:val="20"/>
              </w:rPr>
              <w:t>2022 – enero 2024</w:t>
            </w:r>
          </w:p>
        </w:tc>
      </w:tr>
      <w:tr w:rsidR="00D857EF" w:rsidRPr="000E24F6" w14:paraId="406B8528" w14:textId="77777777">
        <w:trPr>
          <w:jc w:val="center"/>
        </w:trPr>
        <w:tc>
          <w:tcPr>
            <w:tcW w:w="2835" w:type="dxa"/>
          </w:tcPr>
          <w:p w14:paraId="116E01C3" w14:textId="77777777" w:rsidR="00D857EF" w:rsidRPr="000E24F6" w:rsidRDefault="00000000">
            <w:pPr>
              <w:rPr>
                <w:rFonts w:ascii="Arial" w:hAnsi="Arial" w:cs="Arial"/>
              </w:rPr>
            </w:pPr>
            <w:r w:rsidRPr="000E24F6">
              <w:rPr>
                <w:rFonts w:ascii="Arial" w:hAnsi="Arial" w:cs="Arial"/>
                <w:sz w:val="20"/>
              </w:rPr>
              <w:t>Ventas Netas 2023</w:t>
            </w:r>
          </w:p>
        </w:tc>
        <w:tc>
          <w:tcPr>
            <w:tcW w:w="2835" w:type="dxa"/>
          </w:tcPr>
          <w:p w14:paraId="44466184" w14:textId="77777777" w:rsidR="00D857EF" w:rsidRPr="000E24F6" w:rsidRDefault="00000000">
            <w:pPr>
              <w:rPr>
                <w:rFonts w:ascii="Arial" w:hAnsi="Arial" w:cs="Arial"/>
              </w:rPr>
            </w:pPr>
            <w:r w:rsidRPr="000E24F6">
              <w:rPr>
                <w:rFonts w:ascii="Arial" w:hAnsi="Arial" w:cs="Arial"/>
                <w:sz w:val="20"/>
              </w:rPr>
              <w:t>$196.1 M</w:t>
            </w:r>
          </w:p>
        </w:tc>
        <w:tc>
          <w:tcPr>
            <w:tcW w:w="2835" w:type="dxa"/>
          </w:tcPr>
          <w:p w14:paraId="5B17F053" w14:textId="77777777" w:rsidR="00D857EF" w:rsidRPr="000E24F6" w:rsidRDefault="00000000">
            <w:pPr>
              <w:rPr>
                <w:rFonts w:ascii="Arial" w:hAnsi="Arial" w:cs="Arial"/>
              </w:rPr>
            </w:pPr>
            <w:r w:rsidRPr="000E24F6">
              <w:rPr>
                <w:rFonts w:ascii="Arial" w:hAnsi="Arial" w:cs="Arial"/>
                <w:sz w:val="20"/>
              </w:rPr>
              <w:t>Variación −2.5% vs 2022 ($201.2 M)</w:t>
            </w:r>
          </w:p>
        </w:tc>
      </w:tr>
      <w:tr w:rsidR="00D857EF" w:rsidRPr="000E24F6" w14:paraId="608B32DC" w14:textId="77777777">
        <w:trPr>
          <w:jc w:val="center"/>
        </w:trPr>
        <w:tc>
          <w:tcPr>
            <w:tcW w:w="2835" w:type="dxa"/>
          </w:tcPr>
          <w:p w14:paraId="77E023AC" w14:textId="77777777" w:rsidR="00D857EF" w:rsidRPr="000E24F6" w:rsidRDefault="00000000">
            <w:pPr>
              <w:rPr>
                <w:rFonts w:ascii="Arial" w:hAnsi="Arial" w:cs="Arial"/>
              </w:rPr>
            </w:pPr>
            <w:r w:rsidRPr="000E24F6">
              <w:rPr>
                <w:rFonts w:ascii="Arial" w:hAnsi="Arial" w:cs="Arial"/>
                <w:sz w:val="20"/>
              </w:rPr>
              <w:t>Unidades vendidas totales</w:t>
            </w:r>
          </w:p>
        </w:tc>
        <w:tc>
          <w:tcPr>
            <w:tcW w:w="2835" w:type="dxa"/>
          </w:tcPr>
          <w:p w14:paraId="6CC57D03" w14:textId="77777777" w:rsidR="00D857EF" w:rsidRPr="000E24F6" w:rsidRDefault="00000000">
            <w:pPr>
              <w:rPr>
                <w:rFonts w:ascii="Arial" w:hAnsi="Arial" w:cs="Arial"/>
              </w:rPr>
            </w:pPr>
            <w:r w:rsidRPr="000E24F6">
              <w:rPr>
                <w:rFonts w:ascii="Arial" w:hAnsi="Arial" w:cs="Arial"/>
                <w:sz w:val="20"/>
              </w:rPr>
              <w:t>6,750,876</w:t>
            </w:r>
          </w:p>
        </w:tc>
        <w:tc>
          <w:tcPr>
            <w:tcW w:w="2835" w:type="dxa"/>
          </w:tcPr>
          <w:p w14:paraId="6F59BBEC" w14:textId="77777777" w:rsidR="00D857EF" w:rsidRPr="000E24F6" w:rsidRDefault="00000000">
            <w:pPr>
              <w:rPr>
                <w:rFonts w:ascii="Arial" w:hAnsi="Arial" w:cs="Arial"/>
              </w:rPr>
            </w:pPr>
            <w:r w:rsidRPr="000E24F6">
              <w:rPr>
                <w:rFonts w:ascii="Arial" w:hAnsi="Arial" w:cs="Arial"/>
                <w:sz w:val="20"/>
              </w:rPr>
              <w:t>2022 – enero 2024</w:t>
            </w:r>
          </w:p>
        </w:tc>
      </w:tr>
      <w:tr w:rsidR="00D857EF" w:rsidRPr="000E24F6" w14:paraId="14AA3A6E" w14:textId="77777777">
        <w:trPr>
          <w:jc w:val="center"/>
        </w:trPr>
        <w:tc>
          <w:tcPr>
            <w:tcW w:w="2835" w:type="dxa"/>
          </w:tcPr>
          <w:p w14:paraId="572B11F0" w14:textId="77777777" w:rsidR="00D857EF" w:rsidRPr="000E24F6" w:rsidRDefault="00000000">
            <w:pPr>
              <w:rPr>
                <w:rFonts w:ascii="Arial" w:hAnsi="Arial" w:cs="Arial"/>
              </w:rPr>
            </w:pPr>
            <w:r w:rsidRPr="000E24F6">
              <w:rPr>
                <w:rFonts w:ascii="Arial" w:hAnsi="Arial" w:cs="Arial"/>
                <w:sz w:val="20"/>
              </w:rPr>
              <w:t>Ventas netas promedio diarias</w:t>
            </w:r>
          </w:p>
        </w:tc>
        <w:tc>
          <w:tcPr>
            <w:tcW w:w="2835" w:type="dxa"/>
          </w:tcPr>
          <w:p w14:paraId="2A5C133C" w14:textId="77777777" w:rsidR="00D857EF" w:rsidRPr="000E24F6" w:rsidRDefault="00000000">
            <w:pPr>
              <w:rPr>
                <w:rFonts w:ascii="Arial" w:hAnsi="Arial" w:cs="Arial"/>
              </w:rPr>
            </w:pPr>
            <w:r w:rsidRPr="000E24F6">
              <w:rPr>
                <w:rFonts w:ascii="Arial" w:hAnsi="Arial" w:cs="Arial"/>
                <w:sz w:val="20"/>
              </w:rPr>
              <w:t>$542,882</w:t>
            </w:r>
          </w:p>
        </w:tc>
        <w:tc>
          <w:tcPr>
            <w:tcW w:w="2835" w:type="dxa"/>
          </w:tcPr>
          <w:p w14:paraId="295A9F9E" w14:textId="77777777" w:rsidR="00D857EF" w:rsidRPr="000E24F6" w:rsidRDefault="00000000">
            <w:pPr>
              <w:rPr>
                <w:rFonts w:ascii="Arial" w:hAnsi="Arial" w:cs="Arial"/>
              </w:rPr>
            </w:pPr>
            <w:r w:rsidRPr="000E24F6">
              <w:rPr>
                <w:rFonts w:ascii="Arial" w:hAnsi="Arial" w:cs="Arial"/>
                <w:sz w:val="20"/>
              </w:rPr>
              <w:t>Total de las 5 tiendas</w:t>
            </w:r>
          </w:p>
        </w:tc>
      </w:tr>
      <w:tr w:rsidR="00D857EF" w:rsidRPr="000E24F6" w14:paraId="2AC7F2B8" w14:textId="77777777">
        <w:trPr>
          <w:jc w:val="center"/>
        </w:trPr>
        <w:tc>
          <w:tcPr>
            <w:tcW w:w="2835" w:type="dxa"/>
          </w:tcPr>
          <w:p w14:paraId="6190531E" w14:textId="77777777" w:rsidR="00D857EF" w:rsidRPr="000E24F6" w:rsidRDefault="00000000">
            <w:pPr>
              <w:rPr>
                <w:rFonts w:ascii="Arial" w:hAnsi="Arial" w:cs="Arial"/>
              </w:rPr>
            </w:pPr>
            <w:r w:rsidRPr="000E24F6">
              <w:rPr>
                <w:rFonts w:ascii="Arial" w:hAnsi="Arial" w:cs="Arial"/>
                <w:sz w:val="20"/>
              </w:rPr>
              <w:t>Top tienda con mayor venta</w:t>
            </w:r>
          </w:p>
        </w:tc>
        <w:tc>
          <w:tcPr>
            <w:tcW w:w="2835" w:type="dxa"/>
          </w:tcPr>
          <w:p w14:paraId="78D198D6" w14:textId="77777777" w:rsidR="00D857EF" w:rsidRPr="000E24F6" w:rsidRDefault="00000000">
            <w:pPr>
              <w:rPr>
                <w:rFonts w:ascii="Arial" w:hAnsi="Arial" w:cs="Arial"/>
              </w:rPr>
            </w:pPr>
            <w:r w:rsidRPr="000E24F6">
              <w:rPr>
                <w:rFonts w:ascii="Arial" w:hAnsi="Arial" w:cs="Arial"/>
                <w:sz w:val="20"/>
              </w:rPr>
              <w:t>S003 (East) – $89.3 M</w:t>
            </w:r>
          </w:p>
        </w:tc>
        <w:tc>
          <w:tcPr>
            <w:tcW w:w="2835" w:type="dxa"/>
          </w:tcPr>
          <w:p w14:paraId="1BE13C03" w14:textId="77777777" w:rsidR="00D857EF" w:rsidRPr="000E24F6" w:rsidRDefault="00000000">
            <w:pPr>
              <w:rPr>
                <w:rFonts w:ascii="Arial" w:hAnsi="Arial" w:cs="Arial"/>
              </w:rPr>
            </w:pPr>
            <w:r w:rsidRPr="000E24F6">
              <w:rPr>
                <w:rFonts w:ascii="Arial" w:hAnsi="Arial" w:cs="Arial"/>
                <w:sz w:val="20"/>
              </w:rPr>
              <w:t>21.6% de las ventas totales</w:t>
            </w:r>
          </w:p>
        </w:tc>
      </w:tr>
      <w:tr w:rsidR="00D857EF" w:rsidRPr="000E24F6" w14:paraId="400B5CD1" w14:textId="77777777">
        <w:trPr>
          <w:jc w:val="center"/>
        </w:trPr>
        <w:tc>
          <w:tcPr>
            <w:tcW w:w="2835" w:type="dxa"/>
          </w:tcPr>
          <w:p w14:paraId="53B73617" w14:textId="77777777" w:rsidR="00D857EF" w:rsidRPr="000E24F6" w:rsidRDefault="00000000">
            <w:pPr>
              <w:rPr>
                <w:rFonts w:ascii="Arial" w:hAnsi="Arial" w:cs="Arial"/>
              </w:rPr>
            </w:pPr>
            <w:r w:rsidRPr="000E24F6">
              <w:rPr>
                <w:rFonts w:ascii="Arial" w:hAnsi="Arial" w:cs="Arial"/>
                <w:sz w:val="20"/>
              </w:rPr>
              <w:t>Top producto con mayor venta</w:t>
            </w:r>
          </w:p>
        </w:tc>
        <w:tc>
          <w:tcPr>
            <w:tcW w:w="2835" w:type="dxa"/>
          </w:tcPr>
          <w:p w14:paraId="36A2E181" w14:textId="77777777" w:rsidR="00D857EF" w:rsidRPr="000E24F6" w:rsidRDefault="00000000">
            <w:pPr>
              <w:rPr>
                <w:rFonts w:ascii="Arial" w:hAnsi="Arial" w:cs="Arial"/>
              </w:rPr>
            </w:pPr>
            <w:r w:rsidRPr="000E24F6">
              <w:rPr>
                <w:rFonts w:ascii="Arial" w:hAnsi="Arial" w:cs="Arial"/>
                <w:sz w:val="20"/>
              </w:rPr>
              <w:t>P0020 (Furniture) – $16.3 M</w:t>
            </w:r>
          </w:p>
        </w:tc>
        <w:tc>
          <w:tcPr>
            <w:tcW w:w="2835" w:type="dxa"/>
          </w:tcPr>
          <w:p w14:paraId="21B1E0D7" w14:textId="77777777" w:rsidR="00D857EF" w:rsidRPr="000E24F6" w:rsidRDefault="00000000">
            <w:pPr>
              <w:rPr>
                <w:rFonts w:ascii="Arial" w:hAnsi="Arial" w:cs="Arial"/>
              </w:rPr>
            </w:pPr>
            <w:r w:rsidRPr="000E24F6">
              <w:rPr>
                <w:rFonts w:ascii="Arial" w:hAnsi="Arial" w:cs="Arial"/>
                <w:sz w:val="20"/>
              </w:rPr>
              <w:t>Categoría con mayor aporte</w:t>
            </w:r>
          </w:p>
        </w:tc>
      </w:tr>
      <w:tr w:rsidR="00D857EF" w:rsidRPr="000E24F6" w14:paraId="1E977537" w14:textId="77777777">
        <w:trPr>
          <w:jc w:val="center"/>
        </w:trPr>
        <w:tc>
          <w:tcPr>
            <w:tcW w:w="2835" w:type="dxa"/>
          </w:tcPr>
          <w:p w14:paraId="0EF4870F" w14:textId="77777777" w:rsidR="00D857EF" w:rsidRPr="000E24F6" w:rsidRDefault="00000000">
            <w:pPr>
              <w:rPr>
                <w:rFonts w:ascii="Arial" w:hAnsi="Arial" w:cs="Arial"/>
              </w:rPr>
            </w:pPr>
            <w:r w:rsidRPr="000E24F6">
              <w:rPr>
                <w:rFonts w:ascii="Arial" w:hAnsi="Arial" w:cs="Arial"/>
                <w:sz w:val="20"/>
              </w:rPr>
              <w:t>Efecto de la promoción</w:t>
            </w:r>
          </w:p>
        </w:tc>
        <w:tc>
          <w:tcPr>
            <w:tcW w:w="2835" w:type="dxa"/>
          </w:tcPr>
          <w:p w14:paraId="55EE08B7" w14:textId="77777777" w:rsidR="00D857EF" w:rsidRPr="000E24F6" w:rsidRDefault="00000000">
            <w:pPr>
              <w:rPr>
                <w:rFonts w:ascii="Arial" w:hAnsi="Arial" w:cs="Arial"/>
              </w:rPr>
            </w:pPr>
            <w:r w:rsidRPr="000E24F6">
              <w:rPr>
                <w:rFonts w:ascii="Arial" w:hAnsi="Arial" w:cs="Arial"/>
                <w:sz w:val="20"/>
              </w:rPr>
              <w:t>Demanda 123 vs 95</w:t>
            </w:r>
          </w:p>
        </w:tc>
        <w:tc>
          <w:tcPr>
            <w:tcW w:w="2835" w:type="dxa"/>
          </w:tcPr>
          <w:p w14:paraId="27D12C26" w14:textId="77777777" w:rsidR="00D857EF" w:rsidRPr="000E24F6" w:rsidRDefault="00000000">
            <w:pPr>
              <w:rPr>
                <w:rFonts w:ascii="Arial" w:hAnsi="Arial" w:cs="Arial"/>
              </w:rPr>
            </w:pPr>
            <w:r w:rsidRPr="000E24F6">
              <w:rPr>
                <w:rFonts w:ascii="Arial" w:hAnsi="Arial" w:cs="Arial"/>
                <w:sz w:val="20"/>
              </w:rPr>
              <w:t>≈ +30% de demanda promedio con promoción</w:t>
            </w:r>
          </w:p>
        </w:tc>
      </w:tr>
      <w:tr w:rsidR="00D857EF" w:rsidRPr="000E24F6" w14:paraId="722E7AA1" w14:textId="77777777">
        <w:trPr>
          <w:jc w:val="center"/>
        </w:trPr>
        <w:tc>
          <w:tcPr>
            <w:tcW w:w="2835" w:type="dxa"/>
          </w:tcPr>
          <w:p w14:paraId="3378766E" w14:textId="77777777" w:rsidR="00D857EF" w:rsidRPr="000E24F6" w:rsidRDefault="00000000">
            <w:pPr>
              <w:rPr>
                <w:rFonts w:ascii="Arial" w:hAnsi="Arial" w:cs="Arial"/>
              </w:rPr>
            </w:pPr>
            <w:r w:rsidRPr="000E24F6">
              <w:rPr>
                <w:rFonts w:ascii="Arial" w:hAnsi="Arial" w:cs="Arial"/>
                <w:sz w:val="20"/>
              </w:rPr>
              <w:t>Descuento promedio aplicado</w:t>
            </w:r>
          </w:p>
        </w:tc>
        <w:tc>
          <w:tcPr>
            <w:tcW w:w="2835" w:type="dxa"/>
          </w:tcPr>
          <w:p w14:paraId="2F641D53" w14:textId="77777777" w:rsidR="00D857EF" w:rsidRPr="000E24F6" w:rsidRDefault="00000000">
            <w:pPr>
              <w:rPr>
                <w:rFonts w:ascii="Arial" w:hAnsi="Arial" w:cs="Arial"/>
              </w:rPr>
            </w:pPr>
            <w:r w:rsidRPr="000E24F6">
              <w:rPr>
                <w:rFonts w:ascii="Arial" w:hAnsi="Arial" w:cs="Arial"/>
                <w:sz w:val="20"/>
              </w:rPr>
              <w:t>9.1%</w:t>
            </w:r>
          </w:p>
        </w:tc>
        <w:tc>
          <w:tcPr>
            <w:tcW w:w="2835" w:type="dxa"/>
          </w:tcPr>
          <w:p w14:paraId="2EC5B7F2" w14:textId="77777777" w:rsidR="00D857EF" w:rsidRPr="000E24F6" w:rsidRDefault="00000000">
            <w:pPr>
              <w:rPr>
                <w:rFonts w:ascii="Arial" w:hAnsi="Arial" w:cs="Arial"/>
              </w:rPr>
            </w:pPr>
            <w:r w:rsidRPr="000E24F6">
              <w:rPr>
                <w:rFonts w:ascii="Arial" w:hAnsi="Arial" w:cs="Arial"/>
                <w:sz w:val="20"/>
              </w:rPr>
              <w:t>Rango de 0% a 25%</w:t>
            </w:r>
          </w:p>
        </w:tc>
      </w:tr>
      <w:tr w:rsidR="00D857EF" w:rsidRPr="000E24F6" w14:paraId="3FE558E0" w14:textId="77777777">
        <w:trPr>
          <w:jc w:val="center"/>
        </w:trPr>
        <w:tc>
          <w:tcPr>
            <w:tcW w:w="2835" w:type="dxa"/>
          </w:tcPr>
          <w:p w14:paraId="7C2369C5" w14:textId="77777777" w:rsidR="00D857EF" w:rsidRPr="000E24F6" w:rsidRDefault="00000000">
            <w:pPr>
              <w:rPr>
                <w:rFonts w:ascii="Arial" w:hAnsi="Arial" w:cs="Arial"/>
              </w:rPr>
            </w:pPr>
            <w:r w:rsidRPr="000E24F6">
              <w:rPr>
                <w:rFonts w:ascii="Arial" w:hAnsi="Arial" w:cs="Arial"/>
                <w:sz w:val="20"/>
              </w:rPr>
              <w:t>Inventario promedio</w:t>
            </w:r>
          </w:p>
        </w:tc>
        <w:tc>
          <w:tcPr>
            <w:tcW w:w="2835" w:type="dxa"/>
          </w:tcPr>
          <w:p w14:paraId="759DB15C" w14:textId="77777777" w:rsidR="00D857EF" w:rsidRPr="000E24F6" w:rsidRDefault="00000000">
            <w:pPr>
              <w:rPr>
                <w:rFonts w:ascii="Arial" w:hAnsi="Arial" w:cs="Arial"/>
              </w:rPr>
            </w:pPr>
            <w:r w:rsidRPr="000E24F6">
              <w:rPr>
                <w:rFonts w:ascii="Arial" w:hAnsi="Arial" w:cs="Arial"/>
                <w:sz w:val="20"/>
              </w:rPr>
              <w:t>301 unidades</w:t>
            </w:r>
          </w:p>
        </w:tc>
        <w:tc>
          <w:tcPr>
            <w:tcW w:w="2835" w:type="dxa"/>
          </w:tcPr>
          <w:p w14:paraId="3DAA0DEF" w14:textId="77777777" w:rsidR="00D857EF" w:rsidRPr="000E24F6" w:rsidRDefault="00000000">
            <w:pPr>
              <w:rPr>
                <w:rFonts w:ascii="Arial" w:hAnsi="Arial" w:cs="Arial"/>
              </w:rPr>
            </w:pPr>
            <w:r w:rsidRPr="000E24F6">
              <w:rPr>
                <w:rFonts w:ascii="Arial" w:hAnsi="Arial" w:cs="Arial"/>
                <w:sz w:val="20"/>
              </w:rPr>
              <w:t>Por producto y tienda</w:t>
            </w:r>
          </w:p>
        </w:tc>
      </w:tr>
      <w:tr w:rsidR="00D857EF" w:rsidRPr="000E24F6" w14:paraId="157AED5B" w14:textId="77777777">
        <w:trPr>
          <w:jc w:val="center"/>
        </w:trPr>
        <w:tc>
          <w:tcPr>
            <w:tcW w:w="2835" w:type="dxa"/>
          </w:tcPr>
          <w:p w14:paraId="5C8F550D" w14:textId="77777777" w:rsidR="00D857EF" w:rsidRPr="000E24F6" w:rsidRDefault="00000000">
            <w:pPr>
              <w:rPr>
                <w:rFonts w:ascii="Arial" w:hAnsi="Arial" w:cs="Arial"/>
              </w:rPr>
            </w:pPr>
            <w:r w:rsidRPr="000E24F6">
              <w:rPr>
                <w:rFonts w:ascii="Arial" w:hAnsi="Arial" w:cs="Arial"/>
                <w:sz w:val="20"/>
              </w:rPr>
              <w:t>Demanda promedio</w:t>
            </w:r>
          </w:p>
        </w:tc>
        <w:tc>
          <w:tcPr>
            <w:tcW w:w="2835" w:type="dxa"/>
          </w:tcPr>
          <w:p w14:paraId="01BEBF19" w14:textId="77777777" w:rsidR="00D857EF" w:rsidRPr="000E24F6" w:rsidRDefault="00000000">
            <w:pPr>
              <w:rPr>
                <w:rFonts w:ascii="Arial" w:hAnsi="Arial" w:cs="Arial"/>
              </w:rPr>
            </w:pPr>
            <w:r w:rsidRPr="000E24F6">
              <w:rPr>
                <w:rFonts w:ascii="Arial" w:hAnsi="Arial" w:cs="Arial"/>
                <w:sz w:val="20"/>
              </w:rPr>
              <w:t>104 unidades</w:t>
            </w:r>
          </w:p>
        </w:tc>
        <w:tc>
          <w:tcPr>
            <w:tcW w:w="2835" w:type="dxa"/>
          </w:tcPr>
          <w:p w14:paraId="0DB5E0BA" w14:textId="77777777" w:rsidR="00D857EF" w:rsidRPr="000E24F6" w:rsidRDefault="00000000">
            <w:pPr>
              <w:rPr>
                <w:rFonts w:ascii="Arial" w:hAnsi="Arial" w:cs="Arial"/>
              </w:rPr>
            </w:pPr>
            <w:r w:rsidRPr="000E24F6">
              <w:rPr>
                <w:rFonts w:ascii="Arial" w:hAnsi="Arial" w:cs="Arial"/>
                <w:sz w:val="20"/>
              </w:rPr>
              <w:t>Por producto, tienda y día</w:t>
            </w:r>
          </w:p>
        </w:tc>
      </w:tr>
    </w:tbl>
    <w:p w14:paraId="27F085DD" w14:textId="77777777" w:rsidR="00D857EF" w:rsidRPr="000E24F6" w:rsidRDefault="00000000">
      <w:pPr>
        <w:pStyle w:val="Descripcin1"/>
        <w:rPr>
          <w:rFonts w:ascii="Arial" w:hAnsi="Arial" w:cs="Arial"/>
        </w:rPr>
      </w:pPr>
      <w:bookmarkStart w:id="31" w:name="_Toc237440986"/>
      <w:r w:rsidRPr="000E24F6">
        <w:rPr>
          <w:rFonts w:ascii="Arial" w:hAnsi="Arial" w:cs="Arial"/>
        </w:rPr>
        <w:t xml:space="preserve">Tabla </w:t>
      </w:r>
      <w:r w:rsidRPr="000E24F6">
        <w:rPr>
          <w:rFonts w:ascii="Arial" w:hAnsi="Arial" w:cs="Arial"/>
        </w:rPr>
        <w:fldChar w:fldCharType="begin"/>
      </w:r>
      <w:r w:rsidRPr="000E24F6">
        <w:rPr>
          <w:rFonts w:ascii="Arial" w:hAnsi="Arial" w:cs="Arial"/>
        </w:rPr>
        <w:instrText xml:space="preserve"> SEQ Tabla \* ARABIC </w:instrText>
      </w:r>
      <w:r w:rsidRPr="000E24F6">
        <w:rPr>
          <w:rFonts w:ascii="Arial" w:hAnsi="Arial" w:cs="Arial"/>
        </w:rPr>
        <w:fldChar w:fldCharType="separate"/>
      </w:r>
      <w:r w:rsidR="000E24F6" w:rsidRPr="000E24F6">
        <w:rPr>
          <w:rFonts w:ascii="Arial" w:hAnsi="Arial" w:cs="Arial"/>
          <w:noProof/>
        </w:rPr>
        <w:t>1</w:t>
      </w:r>
      <w:r w:rsidRPr="000E24F6">
        <w:rPr>
          <w:rFonts w:ascii="Arial" w:hAnsi="Arial" w:cs="Arial"/>
        </w:rPr>
        <w:fldChar w:fldCharType="end"/>
      </w:r>
      <w:r w:rsidRPr="000E24F6">
        <w:rPr>
          <w:rFonts w:ascii="Arial" w:hAnsi="Arial" w:cs="Arial"/>
        </w:rPr>
        <w:t>: KPIs comerciales obtenidos del dashboard</w:t>
      </w:r>
      <w:bookmarkEnd w:id="31"/>
    </w:p>
    <w:p w14:paraId="50EC7DE7" w14:textId="7B5122B5" w:rsidR="000E24F6" w:rsidRPr="007D71D4" w:rsidRDefault="00000000">
      <w:pPr>
        <w:jc w:val="both"/>
        <w:rPr>
          <w:rFonts w:ascii="Arial" w:hAnsi="Arial" w:cs="Arial"/>
          <w:sz w:val="22"/>
        </w:rPr>
      </w:pPr>
      <w:r w:rsidRPr="000E24F6">
        <w:rPr>
          <w:rFonts w:ascii="Arial" w:hAnsi="Arial" w:cs="Arial"/>
          <w:sz w:val="22"/>
        </w:rPr>
        <w:t xml:space="preserve">Los KPIs de ventas netas se calculan como Unidad Vendida × Precio × (1 − Descuento/100). </w:t>
      </w:r>
    </w:p>
    <w:p w14:paraId="5CB5FF77" w14:textId="77777777" w:rsidR="007D71D4" w:rsidRDefault="007D71D4">
      <w:pPr>
        <w:jc w:val="both"/>
      </w:pPr>
    </w:p>
    <w:p w14:paraId="67F13ECD" w14:textId="77777777" w:rsidR="007D71D4" w:rsidRDefault="007D71D4">
      <w:pPr>
        <w:jc w:val="both"/>
      </w:pPr>
    </w:p>
    <w:p w14:paraId="6DAB457F" w14:textId="77777777" w:rsidR="007D71D4" w:rsidRDefault="007D71D4">
      <w:pPr>
        <w:jc w:val="both"/>
      </w:pPr>
    </w:p>
    <w:p w14:paraId="3BC7B96D" w14:textId="77777777" w:rsidR="007D71D4" w:rsidRDefault="007D71D4">
      <w:pPr>
        <w:jc w:val="both"/>
      </w:pPr>
    </w:p>
    <w:p w14:paraId="7139B5F4" w14:textId="77777777" w:rsidR="007D71D4" w:rsidRDefault="007D71D4">
      <w:pPr>
        <w:jc w:val="both"/>
      </w:pPr>
    </w:p>
    <w:p w14:paraId="754C2F30" w14:textId="77777777" w:rsidR="007D71D4" w:rsidRDefault="007D71D4">
      <w:pPr>
        <w:jc w:val="both"/>
      </w:pPr>
    </w:p>
    <w:p w14:paraId="72F9232A" w14:textId="77777777" w:rsidR="007D71D4" w:rsidRDefault="007D71D4">
      <w:pPr>
        <w:jc w:val="both"/>
      </w:pPr>
    </w:p>
    <w:p w14:paraId="30AA35CE" w14:textId="77777777" w:rsidR="007D71D4" w:rsidRDefault="007D71D4">
      <w:pPr>
        <w:jc w:val="both"/>
      </w:pPr>
    </w:p>
    <w:p w14:paraId="5FB303D0" w14:textId="77777777" w:rsidR="007D71D4" w:rsidRDefault="007D71D4">
      <w:pPr>
        <w:jc w:val="both"/>
      </w:pPr>
    </w:p>
    <w:p w14:paraId="6C066446" w14:textId="77777777" w:rsidR="00B15564" w:rsidRPr="000E24F6" w:rsidRDefault="00B15564" w:rsidP="000E24F6">
      <w:pPr>
        <w:outlineLvl w:val="1"/>
        <w:rPr>
          <w:rFonts w:ascii="Arial" w:hAnsi="Arial" w:cs="Arial"/>
          <w:b/>
          <w:bCs/>
          <w:lang w:val="es-PE"/>
        </w:rPr>
      </w:pPr>
      <w:bookmarkStart w:id="32" w:name="_Toc237440981"/>
      <w:r w:rsidRPr="000E24F6">
        <w:rPr>
          <w:rFonts w:ascii="Arial" w:hAnsi="Arial" w:cs="Arial"/>
          <w:b/>
          <w:bCs/>
          <w:lang w:val="es-PE"/>
        </w:rPr>
        <w:t>3.</w:t>
      </w:r>
      <w:r w:rsidR="0076299E" w:rsidRPr="000E24F6">
        <w:rPr>
          <w:rFonts w:ascii="Arial" w:hAnsi="Arial" w:cs="Arial"/>
          <w:b/>
          <w:bCs/>
          <w:lang w:val="es-PE"/>
        </w:rPr>
        <w:t>8</w:t>
      </w:r>
      <w:r w:rsidRPr="000E24F6">
        <w:rPr>
          <w:rFonts w:ascii="Arial" w:hAnsi="Arial" w:cs="Arial"/>
          <w:b/>
          <w:bCs/>
          <w:lang w:val="es-PE"/>
        </w:rPr>
        <w:t xml:space="preserve"> Discusión</w:t>
      </w:r>
      <w:bookmarkEnd w:id="32"/>
    </w:p>
    <w:p w14:paraId="4C41D54E" w14:textId="77777777" w:rsidR="00D857EF" w:rsidRPr="000E24F6" w:rsidRDefault="00000000">
      <w:pPr>
        <w:jc w:val="both"/>
        <w:rPr>
          <w:rFonts w:ascii="Arial" w:hAnsi="Arial" w:cs="Arial"/>
        </w:rPr>
      </w:pPr>
      <w:r w:rsidRPr="000E24F6">
        <w:rPr>
          <w:rFonts w:ascii="Arial" w:hAnsi="Arial" w:cs="Arial"/>
          <w:sz w:val="22"/>
        </w:rPr>
        <w:t>La comparativa anual muestra una contracción moderada: 2023 cerró en $196.1 M, un 2.5% por debajo de 2022 ($201.2 M). La caída se concentró en febrero (−42.8%), abril (−21.2%) y octubre (−22.5%), mientras que mayo (+27.7%) y julio (+53.6%) presentaron el mayor crecimiento, lo que sugiere estacionalidad marcada en la demanda.</w:t>
      </w:r>
    </w:p>
    <w:p w14:paraId="14A0DF30" w14:textId="77777777" w:rsidR="00D857EF" w:rsidRPr="000E24F6" w:rsidRDefault="00000000">
      <w:pPr>
        <w:jc w:val="both"/>
        <w:rPr>
          <w:rFonts w:ascii="Arial" w:hAnsi="Arial" w:cs="Arial"/>
        </w:rPr>
      </w:pPr>
      <w:r w:rsidRPr="000E24F6">
        <w:rPr>
          <w:rFonts w:ascii="Arial" w:hAnsi="Arial" w:cs="Arial"/>
          <w:sz w:val="22"/>
        </w:rPr>
        <w:t>El análisis de drivers indica que la promoción y el descuento son el principal impulsor comercial: con promoción la demanda promedio sube de 95 a 123 unidades (≈ +30%), y el descuento correlaciona con la demanda en 0.225, mientras que el precio de lista prácticamente no la explica (−0.023). Es decir, el consumidor responde más al descuento que al precio base.</w:t>
      </w:r>
    </w:p>
    <w:p w14:paraId="7A9F03B5" w14:textId="77777777" w:rsidR="00D857EF" w:rsidRPr="000E24F6" w:rsidRDefault="00000000">
      <w:pPr>
        <w:jc w:val="both"/>
        <w:rPr>
          <w:rFonts w:ascii="Arial" w:hAnsi="Arial" w:cs="Arial"/>
        </w:rPr>
      </w:pPr>
      <w:r w:rsidRPr="000E24F6">
        <w:rPr>
          <w:rFonts w:ascii="Arial" w:hAnsi="Arial" w:cs="Arial"/>
          <w:sz w:val="22"/>
        </w:rPr>
        <w:t>En cuanto al contexto, los días soleados registran mayor demanda (115) que los lluviosos (95) o con nieve (94), y la estación de verano lidera (113), frente a la primavera (98). Esto implica una gestión de inventario y promociones diferenciada por temporada y clima.</w:t>
      </w:r>
    </w:p>
    <w:p w14:paraId="415E3DB3" w14:textId="77777777" w:rsidR="00D857EF" w:rsidRPr="000E24F6" w:rsidRDefault="00000000">
      <w:pPr>
        <w:jc w:val="both"/>
        <w:rPr>
          <w:rFonts w:ascii="Arial" w:hAnsi="Arial" w:cs="Arial"/>
        </w:rPr>
      </w:pPr>
      <w:r w:rsidRPr="000E24F6">
        <w:rPr>
          <w:rFonts w:ascii="Arial" w:hAnsi="Arial" w:cs="Arial"/>
          <w:sz w:val="22"/>
        </w:rPr>
        <w:t>Cabe precisar que el dataset operativo no incluye transacciones por cliente, por lo que el análisis se mantiene en el alcance descriptivo planteado en los objetivos, dejando el comportamiento de clientes y los modelos predictivos como línea de trabajo futuro.</w:t>
      </w:r>
    </w:p>
    <w:p w14:paraId="5771DB1C" w14:textId="77777777" w:rsidR="00D857EF" w:rsidRPr="000E24F6" w:rsidRDefault="00000000">
      <w:pPr>
        <w:jc w:val="center"/>
        <w:rPr>
          <w:rFonts w:ascii="Arial" w:hAnsi="Arial" w:cs="Arial"/>
        </w:rPr>
      </w:pPr>
      <w:r w:rsidRPr="000E24F6">
        <w:rPr>
          <w:rFonts w:ascii="Arial" w:hAnsi="Arial" w:cs="Arial"/>
          <w:noProof/>
        </w:rPr>
        <w:drawing>
          <wp:inline distT="0" distB="0" distL="0" distR="0" wp14:anchorId="37C16283" wp14:editId="10ED02DA">
            <wp:extent cx="5212080" cy="31042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DRIVERS.png"/>
                    <pic:cNvPicPr/>
                  </pic:nvPicPr>
                  <pic:blipFill>
                    <a:blip r:embed="rId32"/>
                    <a:stretch>
                      <a:fillRect/>
                    </a:stretch>
                  </pic:blipFill>
                  <pic:spPr>
                    <a:xfrm>
                      <a:off x="0" y="0"/>
                      <a:ext cx="5212080" cy="3104253"/>
                    </a:xfrm>
                    <a:prstGeom prst="rect">
                      <a:avLst/>
                    </a:prstGeom>
                  </pic:spPr>
                </pic:pic>
              </a:graphicData>
            </a:graphic>
          </wp:inline>
        </w:drawing>
      </w:r>
    </w:p>
    <w:p w14:paraId="45EFAE44" w14:textId="77777777" w:rsidR="00D857EF" w:rsidRPr="000E24F6" w:rsidRDefault="00000000">
      <w:pPr>
        <w:pStyle w:val="Descripcin1"/>
        <w:rPr>
          <w:rFonts w:ascii="Arial" w:hAnsi="Arial" w:cs="Arial"/>
        </w:rPr>
      </w:pPr>
      <w:bookmarkStart w:id="33" w:name="_Toc237441037"/>
      <w:r w:rsidRPr="000E24F6">
        <w:rPr>
          <w:rFonts w:ascii="Arial" w:hAnsi="Arial" w:cs="Arial"/>
        </w:rPr>
        <w:t xml:space="preserve">Figura </w:t>
      </w:r>
      <w:r w:rsidRPr="000E24F6">
        <w:rPr>
          <w:rFonts w:ascii="Arial" w:hAnsi="Arial" w:cs="Arial"/>
        </w:rPr>
        <w:fldChar w:fldCharType="begin"/>
      </w:r>
      <w:r w:rsidRPr="000E24F6">
        <w:rPr>
          <w:rFonts w:ascii="Arial" w:hAnsi="Arial" w:cs="Arial"/>
        </w:rPr>
        <w:instrText xml:space="preserve"> SEQ Figura \* ARABIC </w:instrText>
      </w:r>
      <w:r w:rsidRPr="000E24F6">
        <w:rPr>
          <w:rFonts w:ascii="Arial" w:hAnsi="Arial" w:cs="Arial"/>
        </w:rPr>
        <w:fldChar w:fldCharType="separate"/>
      </w:r>
      <w:r w:rsidR="000E24F6" w:rsidRPr="000E24F6">
        <w:rPr>
          <w:rFonts w:ascii="Arial" w:hAnsi="Arial" w:cs="Arial"/>
          <w:noProof/>
        </w:rPr>
        <w:t>2</w:t>
      </w:r>
      <w:r w:rsidRPr="000E24F6">
        <w:rPr>
          <w:rFonts w:ascii="Arial" w:hAnsi="Arial" w:cs="Arial"/>
        </w:rPr>
        <w:fldChar w:fldCharType="end"/>
      </w:r>
      <w:r w:rsidRPr="000E24F6">
        <w:rPr>
          <w:rFonts w:ascii="Arial" w:hAnsi="Arial" w:cs="Arial"/>
        </w:rPr>
        <w:t>: Análisis descriptivo de los drivers de la demanda: correlaciones, promoción, clima, estacionalidad y categoría</w:t>
      </w:r>
      <w:bookmarkEnd w:id="33"/>
    </w:p>
    <w:p w14:paraId="16FD5287" w14:textId="77777777" w:rsidR="000E24F6" w:rsidRPr="000E24F6" w:rsidRDefault="000E24F6">
      <w:pPr>
        <w:pStyle w:val="Descripcin1"/>
        <w:rPr>
          <w:rFonts w:ascii="Arial" w:hAnsi="Arial" w:cs="Arial"/>
        </w:rPr>
      </w:pPr>
    </w:p>
    <w:p w14:paraId="0F53C722" w14:textId="77777777" w:rsidR="000E24F6" w:rsidRPr="000E24F6" w:rsidRDefault="000E24F6">
      <w:pPr>
        <w:pStyle w:val="Descripcin1"/>
        <w:rPr>
          <w:rFonts w:ascii="Arial" w:hAnsi="Arial" w:cs="Arial"/>
        </w:rPr>
      </w:pPr>
    </w:p>
    <w:p w14:paraId="1C0B1EC6" w14:textId="77777777" w:rsidR="000E24F6" w:rsidRPr="000E24F6" w:rsidRDefault="000E24F6">
      <w:pPr>
        <w:pStyle w:val="Descripcin1"/>
        <w:rPr>
          <w:rFonts w:ascii="Arial" w:hAnsi="Arial" w:cs="Arial"/>
        </w:rPr>
      </w:pPr>
    </w:p>
    <w:p w14:paraId="2A8F8350" w14:textId="77777777" w:rsidR="000E24F6" w:rsidRPr="000E24F6" w:rsidRDefault="000E24F6">
      <w:pPr>
        <w:pStyle w:val="Descripcin1"/>
        <w:rPr>
          <w:rFonts w:ascii="Arial" w:hAnsi="Arial" w:cs="Arial"/>
        </w:rPr>
      </w:pPr>
    </w:p>
    <w:p w14:paraId="5EAD4AC2" w14:textId="77777777" w:rsidR="00B15564" w:rsidRPr="000E24F6" w:rsidRDefault="00B15564" w:rsidP="00B15564">
      <w:pPr>
        <w:outlineLvl w:val="0"/>
        <w:rPr>
          <w:rFonts w:ascii="Arial" w:hAnsi="Arial" w:cs="Arial"/>
          <w:b/>
          <w:bCs/>
          <w:lang w:val="es-PE"/>
        </w:rPr>
      </w:pPr>
      <w:bookmarkStart w:id="34" w:name="_Toc237440982"/>
      <w:r w:rsidRPr="000E24F6">
        <w:rPr>
          <w:rFonts w:ascii="Arial" w:hAnsi="Arial" w:cs="Arial"/>
          <w:b/>
          <w:bCs/>
          <w:lang w:val="es-PE"/>
        </w:rPr>
        <w:lastRenderedPageBreak/>
        <w:t>IV. CONCLUSIONES</w:t>
      </w:r>
      <w:bookmarkEnd w:id="34"/>
    </w:p>
    <w:p w14:paraId="3919E53F" w14:textId="77777777" w:rsidR="00B15564" w:rsidRPr="000E24F6" w:rsidRDefault="00B15564" w:rsidP="00B15564">
      <w:pPr>
        <w:rPr>
          <w:rFonts w:ascii="Arial" w:hAnsi="Arial" w:cs="Arial"/>
          <w:lang w:val="es-PE"/>
        </w:rPr>
      </w:pPr>
    </w:p>
    <w:p w14:paraId="317C6386" w14:textId="77777777" w:rsidR="00D857EF" w:rsidRPr="000E24F6" w:rsidRDefault="00000000">
      <w:pPr>
        <w:pStyle w:val="Prrafodelista"/>
        <w:jc w:val="both"/>
        <w:rPr>
          <w:rFonts w:ascii="Arial" w:hAnsi="Arial" w:cs="Arial"/>
          <w:sz w:val="22"/>
        </w:rPr>
      </w:pPr>
      <w:r w:rsidRPr="000E24F6">
        <w:rPr>
          <w:rFonts w:ascii="Arial" w:hAnsi="Arial" w:cs="Arial"/>
          <w:sz w:val="22"/>
        </w:rPr>
        <w:t xml:space="preserve">1. </w:t>
      </w:r>
      <w:r w:rsidR="000E24F6" w:rsidRPr="000E24F6">
        <w:rPr>
          <w:rFonts w:ascii="Arial" w:hAnsi="Arial" w:cs="Arial"/>
          <w:sz w:val="22"/>
        </w:rPr>
        <w:t>S</w:t>
      </w:r>
      <w:r w:rsidRPr="000E24F6">
        <w:rPr>
          <w:rFonts w:ascii="Arial" w:hAnsi="Arial" w:cs="Arial"/>
          <w:sz w:val="22"/>
        </w:rPr>
        <w:t>e implementó la solución completa de BI — Data Warehouse en modelo estrella (cinco dimensiones y factVentas), ETL en SSIS, cubo OLAP en SSAS y dashboard en Power BI — sobre 76,000 registros validados, lo que permite monitorear los KPIs del negocio en tiempo real.</w:t>
      </w:r>
    </w:p>
    <w:p w14:paraId="0C02EA05" w14:textId="77777777" w:rsidR="000E24F6" w:rsidRPr="000E24F6" w:rsidRDefault="000E24F6">
      <w:pPr>
        <w:pStyle w:val="Prrafodelista"/>
        <w:jc w:val="both"/>
        <w:rPr>
          <w:rFonts w:ascii="Arial" w:hAnsi="Arial" w:cs="Arial"/>
        </w:rPr>
      </w:pPr>
    </w:p>
    <w:p w14:paraId="66D8693A" w14:textId="77777777" w:rsidR="00D857EF" w:rsidRPr="000E24F6" w:rsidRDefault="00000000">
      <w:pPr>
        <w:pStyle w:val="Prrafodelista"/>
        <w:jc w:val="both"/>
        <w:rPr>
          <w:rFonts w:ascii="Arial" w:hAnsi="Arial" w:cs="Arial"/>
          <w:sz w:val="22"/>
        </w:rPr>
      </w:pPr>
      <w:r w:rsidRPr="000E24F6">
        <w:rPr>
          <w:rFonts w:ascii="Arial" w:hAnsi="Arial" w:cs="Arial"/>
          <w:sz w:val="22"/>
        </w:rPr>
        <w:t>2.</w:t>
      </w:r>
      <w:r w:rsidR="000E24F6" w:rsidRPr="000E24F6">
        <w:rPr>
          <w:rFonts w:ascii="Arial" w:hAnsi="Arial" w:cs="Arial"/>
          <w:sz w:val="22"/>
        </w:rPr>
        <w:t>E</w:t>
      </w:r>
      <w:r w:rsidRPr="000E24F6">
        <w:rPr>
          <w:rFonts w:ascii="Arial" w:hAnsi="Arial" w:cs="Arial"/>
          <w:sz w:val="22"/>
        </w:rPr>
        <w:t>l dashboard integra KPIs de ventas totales, unidades vendidas, nivel de inventario y efecto de promociones por región y categoría, con comparativos temporales (RF-11) y rankings comerciales (RF-12), cumpliendo los requerimientos funcionales planteados.</w:t>
      </w:r>
    </w:p>
    <w:p w14:paraId="1749C4BE" w14:textId="77777777" w:rsidR="000E24F6" w:rsidRPr="000E24F6" w:rsidRDefault="000E24F6">
      <w:pPr>
        <w:pStyle w:val="Prrafodelista"/>
        <w:jc w:val="both"/>
        <w:rPr>
          <w:rFonts w:ascii="Arial" w:hAnsi="Arial" w:cs="Arial"/>
        </w:rPr>
      </w:pPr>
    </w:p>
    <w:p w14:paraId="040D6B5E" w14:textId="77777777" w:rsidR="00D857EF" w:rsidRPr="000E24F6" w:rsidRDefault="00000000">
      <w:pPr>
        <w:pStyle w:val="Prrafodelista"/>
        <w:jc w:val="both"/>
        <w:rPr>
          <w:rFonts w:ascii="Arial" w:hAnsi="Arial" w:cs="Arial"/>
          <w:sz w:val="22"/>
        </w:rPr>
      </w:pPr>
      <w:r w:rsidRPr="000E24F6">
        <w:rPr>
          <w:rFonts w:ascii="Arial" w:hAnsi="Arial" w:cs="Arial"/>
          <w:sz w:val="22"/>
        </w:rPr>
        <w:t xml:space="preserve">3. </w:t>
      </w:r>
      <w:r w:rsidR="000E24F6" w:rsidRPr="000E24F6">
        <w:rPr>
          <w:rFonts w:ascii="Arial" w:hAnsi="Arial" w:cs="Arial"/>
          <w:sz w:val="22"/>
        </w:rPr>
        <w:t>S</w:t>
      </w:r>
      <w:r w:rsidRPr="000E24F6">
        <w:rPr>
          <w:rFonts w:ascii="Arial" w:hAnsi="Arial" w:cs="Arial"/>
          <w:sz w:val="22"/>
        </w:rPr>
        <w:t>e identificaron productos con bajo rendimiento comparando unidades vendidas frente a demanda; los casos más críticos son P0009 (Groceries) en la región East con 75.9% de cumplimiento y P0018 (Clothing) en North con 76.4%, siendo el cumplimiento promedio por región de ≈85.3%.</w:t>
      </w:r>
    </w:p>
    <w:p w14:paraId="11DCAD6C" w14:textId="77777777" w:rsidR="000E24F6" w:rsidRPr="000E24F6" w:rsidRDefault="000E24F6">
      <w:pPr>
        <w:pStyle w:val="Prrafodelista"/>
        <w:jc w:val="both"/>
        <w:rPr>
          <w:rFonts w:ascii="Arial" w:hAnsi="Arial" w:cs="Arial"/>
        </w:rPr>
      </w:pPr>
    </w:p>
    <w:p w14:paraId="59F5CB85" w14:textId="77777777" w:rsidR="00D857EF" w:rsidRPr="000E24F6" w:rsidRDefault="00000000">
      <w:pPr>
        <w:pStyle w:val="Prrafodelista"/>
        <w:jc w:val="both"/>
        <w:rPr>
          <w:rFonts w:ascii="Arial" w:hAnsi="Arial" w:cs="Arial"/>
          <w:sz w:val="22"/>
        </w:rPr>
      </w:pPr>
      <w:r w:rsidRPr="000E24F6">
        <w:rPr>
          <w:rFonts w:ascii="Arial" w:hAnsi="Arial" w:cs="Arial"/>
          <w:sz w:val="22"/>
        </w:rPr>
        <w:t xml:space="preserve">4. </w:t>
      </w:r>
      <w:r w:rsidR="000E24F6" w:rsidRPr="000E24F6">
        <w:rPr>
          <w:rFonts w:ascii="Arial" w:hAnsi="Arial" w:cs="Arial"/>
          <w:sz w:val="22"/>
        </w:rPr>
        <w:t>S</w:t>
      </w:r>
      <w:r w:rsidRPr="000E24F6">
        <w:rPr>
          <w:rFonts w:ascii="Arial" w:hAnsi="Arial" w:cs="Arial"/>
          <w:sz w:val="22"/>
        </w:rPr>
        <w:t>e validó la calidad de los datos detectando 0 valores nulos, 0 duplicados, 70 precios atípicos (0.09%) y 20 productos con categoría inconsistente, atendiendo el RF-03.</w:t>
      </w:r>
    </w:p>
    <w:p w14:paraId="458D8B80" w14:textId="77777777" w:rsidR="000E24F6" w:rsidRPr="000E24F6" w:rsidRDefault="000E24F6">
      <w:pPr>
        <w:pStyle w:val="Prrafodelista"/>
        <w:jc w:val="both"/>
        <w:rPr>
          <w:rFonts w:ascii="Arial" w:hAnsi="Arial" w:cs="Arial"/>
        </w:rPr>
      </w:pPr>
    </w:p>
    <w:p w14:paraId="622D93B3" w14:textId="77777777" w:rsidR="00D857EF" w:rsidRPr="000E24F6" w:rsidRDefault="00000000">
      <w:pPr>
        <w:pStyle w:val="Prrafodelista"/>
        <w:jc w:val="both"/>
        <w:rPr>
          <w:rFonts w:ascii="Arial" w:hAnsi="Arial" w:cs="Arial"/>
          <w:sz w:val="22"/>
        </w:rPr>
      </w:pPr>
      <w:r w:rsidRPr="000E24F6">
        <w:rPr>
          <w:rFonts w:ascii="Arial" w:hAnsi="Arial" w:cs="Arial"/>
          <w:sz w:val="22"/>
        </w:rPr>
        <w:t>5.</w:t>
      </w:r>
      <w:r w:rsidR="000E24F6" w:rsidRPr="000E24F6">
        <w:rPr>
          <w:rFonts w:ascii="Arial" w:hAnsi="Arial" w:cs="Arial"/>
          <w:sz w:val="22"/>
        </w:rPr>
        <w:t xml:space="preserve"> E</w:t>
      </w:r>
      <w:r w:rsidRPr="000E24F6">
        <w:rPr>
          <w:rFonts w:ascii="Arial" w:hAnsi="Arial" w:cs="Arial"/>
          <w:sz w:val="22"/>
        </w:rPr>
        <w:t>l análisis descriptivo evidenció los drivers de la demanda — la promoción (≈ +30%), el clima (soleado 115 vs nieve 94) y la estacionalidad (verano 113 vs primavera 98) — y la comparativa anual mostró una contracción de −2.5% en 2023 frente a 2022.</w:t>
      </w:r>
    </w:p>
    <w:p w14:paraId="098830F1" w14:textId="77777777" w:rsidR="000E24F6" w:rsidRPr="000E24F6" w:rsidRDefault="000E24F6">
      <w:pPr>
        <w:pStyle w:val="Prrafodelista"/>
        <w:jc w:val="both"/>
        <w:rPr>
          <w:rFonts w:ascii="Arial" w:hAnsi="Arial" w:cs="Arial"/>
          <w:sz w:val="22"/>
        </w:rPr>
      </w:pPr>
    </w:p>
    <w:p w14:paraId="48CA4B24" w14:textId="77777777" w:rsidR="000E24F6" w:rsidRPr="000E24F6" w:rsidRDefault="000E24F6">
      <w:pPr>
        <w:pStyle w:val="Prrafodelista"/>
        <w:jc w:val="both"/>
        <w:rPr>
          <w:rFonts w:ascii="Arial" w:hAnsi="Arial" w:cs="Arial"/>
          <w:sz w:val="22"/>
        </w:rPr>
      </w:pPr>
    </w:p>
    <w:p w14:paraId="13B189C2" w14:textId="77777777" w:rsidR="000E24F6" w:rsidRPr="000E24F6" w:rsidRDefault="000E24F6">
      <w:pPr>
        <w:pStyle w:val="Prrafodelista"/>
        <w:jc w:val="both"/>
        <w:rPr>
          <w:rFonts w:ascii="Arial" w:hAnsi="Arial" w:cs="Arial"/>
          <w:sz w:val="22"/>
        </w:rPr>
      </w:pPr>
    </w:p>
    <w:p w14:paraId="1CFE9D9D" w14:textId="77777777" w:rsidR="000E24F6" w:rsidRPr="000E24F6" w:rsidRDefault="000E24F6">
      <w:pPr>
        <w:pStyle w:val="Prrafodelista"/>
        <w:jc w:val="both"/>
        <w:rPr>
          <w:rFonts w:ascii="Arial" w:hAnsi="Arial" w:cs="Arial"/>
          <w:sz w:val="22"/>
        </w:rPr>
      </w:pPr>
    </w:p>
    <w:p w14:paraId="6EF1441C" w14:textId="77777777" w:rsidR="000E24F6" w:rsidRPr="000E24F6" w:rsidRDefault="000E24F6">
      <w:pPr>
        <w:pStyle w:val="Prrafodelista"/>
        <w:jc w:val="both"/>
        <w:rPr>
          <w:rFonts w:ascii="Arial" w:hAnsi="Arial" w:cs="Arial"/>
          <w:sz w:val="22"/>
        </w:rPr>
      </w:pPr>
    </w:p>
    <w:p w14:paraId="38CEC93A" w14:textId="77777777" w:rsidR="000E24F6" w:rsidRPr="000E24F6" w:rsidRDefault="000E24F6">
      <w:pPr>
        <w:pStyle w:val="Prrafodelista"/>
        <w:jc w:val="both"/>
        <w:rPr>
          <w:rFonts w:ascii="Arial" w:hAnsi="Arial" w:cs="Arial"/>
          <w:sz w:val="22"/>
        </w:rPr>
      </w:pPr>
    </w:p>
    <w:p w14:paraId="700A9500" w14:textId="77777777" w:rsidR="000E24F6" w:rsidRPr="000E24F6" w:rsidRDefault="000E24F6">
      <w:pPr>
        <w:pStyle w:val="Prrafodelista"/>
        <w:jc w:val="both"/>
        <w:rPr>
          <w:rFonts w:ascii="Arial" w:hAnsi="Arial" w:cs="Arial"/>
          <w:sz w:val="22"/>
        </w:rPr>
      </w:pPr>
    </w:p>
    <w:p w14:paraId="61032685" w14:textId="77777777" w:rsidR="000E24F6" w:rsidRPr="000E24F6" w:rsidRDefault="000E24F6">
      <w:pPr>
        <w:pStyle w:val="Prrafodelista"/>
        <w:jc w:val="both"/>
        <w:rPr>
          <w:rFonts w:ascii="Arial" w:hAnsi="Arial" w:cs="Arial"/>
          <w:sz w:val="22"/>
        </w:rPr>
      </w:pPr>
    </w:p>
    <w:p w14:paraId="50E9B088" w14:textId="77777777" w:rsidR="000E24F6" w:rsidRPr="000E24F6" w:rsidRDefault="000E24F6">
      <w:pPr>
        <w:pStyle w:val="Prrafodelista"/>
        <w:jc w:val="both"/>
        <w:rPr>
          <w:rFonts w:ascii="Arial" w:hAnsi="Arial" w:cs="Arial"/>
          <w:sz w:val="22"/>
        </w:rPr>
      </w:pPr>
    </w:p>
    <w:p w14:paraId="302620AF" w14:textId="77777777" w:rsidR="000E24F6" w:rsidRDefault="000E24F6">
      <w:pPr>
        <w:pStyle w:val="Prrafodelista"/>
        <w:jc w:val="both"/>
        <w:rPr>
          <w:rFonts w:ascii="Arial" w:hAnsi="Arial" w:cs="Arial"/>
          <w:sz w:val="22"/>
        </w:rPr>
      </w:pPr>
    </w:p>
    <w:p w14:paraId="41C093CB" w14:textId="77777777" w:rsidR="000E24F6" w:rsidRDefault="000E24F6">
      <w:pPr>
        <w:pStyle w:val="Prrafodelista"/>
        <w:jc w:val="both"/>
        <w:rPr>
          <w:rFonts w:ascii="Arial" w:hAnsi="Arial" w:cs="Arial"/>
          <w:sz w:val="22"/>
        </w:rPr>
      </w:pPr>
    </w:p>
    <w:p w14:paraId="13F2B1C2" w14:textId="77777777" w:rsidR="000E24F6" w:rsidRDefault="000E24F6">
      <w:pPr>
        <w:pStyle w:val="Prrafodelista"/>
        <w:jc w:val="both"/>
        <w:rPr>
          <w:rFonts w:ascii="Arial" w:hAnsi="Arial" w:cs="Arial"/>
          <w:sz w:val="22"/>
        </w:rPr>
      </w:pPr>
    </w:p>
    <w:p w14:paraId="609A1F3D" w14:textId="77777777" w:rsidR="000E24F6" w:rsidRPr="000E24F6" w:rsidRDefault="000E24F6">
      <w:pPr>
        <w:pStyle w:val="Prrafodelista"/>
        <w:jc w:val="both"/>
        <w:rPr>
          <w:rFonts w:ascii="Arial" w:hAnsi="Arial" w:cs="Arial"/>
          <w:sz w:val="22"/>
        </w:rPr>
      </w:pPr>
    </w:p>
    <w:p w14:paraId="13AD571B" w14:textId="77777777" w:rsidR="000E24F6" w:rsidRPr="000E24F6" w:rsidRDefault="000E24F6">
      <w:pPr>
        <w:pStyle w:val="Prrafodelista"/>
        <w:jc w:val="both"/>
        <w:rPr>
          <w:rFonts w:ascii="Arial" w:hAnsi="Arial" w:cs="Arial"/>
          <w:sz w:val="22"/>
        </w:rPr>
      </w:pPr>
    </w:p>
    <w:p w14:paraId="7BF36884" w14:textId="77777777" w:rsidR="000E24F6" w:rsidRPr="000E24F6" w:rsidRDefault="000E24F6">
      <w:pPr>
        <w:pStyle w:val="Prrafodelista"/>
        <w:jc w:val="both"/>
        <w:rPr>
          <w:rFonts w:ascii="Arial" w:hAnsi="Arial" w:cs="Arial"/>
          <w:sz w:val="22"/>
        </w:rPr>
      </w:pPr>
    </w:p>
    <w:p w14:paraId="43FD9B9F" w14:textId="77777777" w:rsidR="000E24F6" w:rsidRPr="000E24F6" w:rsidRDefault="000E24F6">
      <w:pPr>
        <w:pStyle w:val="Prrafodelista"/>
        <w:jc w:val="both"/>
        <w:rPr>
          <w:rFonts w:ascii="Arial" w:hAnsi="Arial" w:cs="Arial"/>
          <w:sz w:val="22"/>
        </w:rPr>
      </w:pPr>
    </w:p>
    <w:p w14:paraId="7347EC6A" w14:textId="77777777" w:rsidR="000E24F6" w:rsidRPr="000E24F6" w:rsidRDefault="000E24F6">
      <w:pPr>
        <w:pStyle w:val="Prrafodelista"/>
        <w:jc w:val="both"/>
        <w:rPr>
          <w:rFonts w:ascii="Arial" w:hAnsi="Arial" w:cs="Arial"/>
          <w:sz w:val="22"/>
        </w:rPr>
      </w:pPr>
    </w:p>
    <w:p w14:paraId="29458D8E" w14:textId="77777777" w:rsidR="000E24F6" w:rsidRPr="000E24F6" w:rsidRDefault="000E24F6">
      <w:pPr>
        <w:pStyle w:val="Prrafodelista"/>
        <w:jc w:val="both"/>
        <w:rPr>
          <w:rFonts w:ascii="Arial" w:hAnsi="Arial" w:cs="Arial"/>
          <w:sz w:val="22"/>
        </w:rPr>
      </w:pPr>
    </w:p>
    <w:p w14:paraId="6C543B8D" w14:textId="77777777" w:rsidR="000E24F6" w:rsidRPr="000E24F6" w:rsidRDefault="000E24F6">
      <w:pPr>
        <w:pStyle w:val="Prrafodelista"/>
        <w:jc w:val="both"/>
        <w:rPr>
          <w:rFonts w:ascii="Arial" w:hAnsi="Arial" w:cs="Arial"/>
          <w:sz w:val="22"/>
        </w:rPr>
      </w:pPr>
    </w:p>
    <w:p w14:paraId="767D8E8C" w14:textId="77777777" w:rsidR="000E24F6" w:rsidRPr="000E24F6" w:rsidRDefault="000E24F6">
      <w:pPr>
        <w:pStyle w:val="Prrafodelista"/>
        <w:jc w:val="both"/>
        <w:rPr>
          <w:rFonts w:ascii="Arial" w:hAnsi="Arial" w:cs="Arial"/>
        </w:rPr>
      </w:pPr>
    </w:p>
    <w:p w14:paraId="49D29AA7" w14:textId="77777777" w:rsidR="00B15564" w:rsidRDefault="00B15564" w:rsidP="000E24F6">
      <w:pPr>
        <w:outlineLvl w:val="0"/>
        <w:rPr>
          <w:rFonts w:ascii="Arial" w:hAnsi="Arial" w:cs="Arial"/>
          <w:b/>
          <w:bCs/>
          <w:lang w:val="es-PE"/>
        </w:rPr>
      </w:pPr>
      <w:bookmarkStart w:id="35" w:name="_Toc237440983"/>
      <w:r w:rsidRPr="000E24F6">
        <w:rPr>
          <w:rFonts w:ascii="Arial" w:hAnsi="Arial" w:cs="Arial"/>
          <w:b/>
          <w:bCs/>
          <w:lang w:val="es-PE"/>
        </w:rPr>
        <w:lastRenderedPageBreak/>
        <w:t>RECOMENDACIONES</w:t>
      </w:r>
      <w:bookmarkEnd w:id="35"/>
    </w:p>
    <w:p w14:paraId="2F83D402" w14:textId="77777777" w:rsidR="000E24F6" w:rsidRPr="000E24F6" w:rsidRDefault="000E24F6" w:rsidP="000E24F6">
      <w:pPr>
        <w:outlineLvl w:val="0"/>
        <w:rPr>
          <w:rFonts w:ascii="Arial" w:hAnsi="Arial" w:cs="Arial"/>
          <w:b/>
          <w:bCs/>
          <w:lang w:val="es-PE"/>
        </w:rPr>
      </w:pPr>
    </w:p>
    <w:p w14:paraId="6F69144F" w14:textId="77777777" w:rsidR="00D857EF" w:rsidRPr="000E24F6" w:rsidRDefault="00000000">
      <w:pPr>
        <w:pStyle w:val="Prrafodelista"/>
        <w:jc w:val="both"/>
        <w:rPr>
          <w:rFonts w:ascii="Arial" w:hAnsi="Arial" w:cs="Arial"/>
          <w:sz w:val="22"/>
        </w:rPr>
      </w:pPr>
      <w:r w:rsidRPr="000E24F6">
        <w:rPr>
          <w:rFonts w:ascii="Arial" w:hAnsi="Arial" w:cs="Arial"/>
          <w:sz w:val="22"/>
        </w:rPr>
        <w:t>1. Gestionar el abastecimiento de los productos de bajo cumplimiento (OE2): reforzar stock de P0009 en East y P0018 en North, e implementar una alerta de quiebre de stock cuando el cumplimiento ventas vs demanda sea inferior al 85%.</w:t>
      </w:r>
    </w:p>
    <w:p w14:paraId="2D3D14C2" w14:textId="77777777" w:rsidR="000E24F6" w:rsidRPr="000E24F6" w:rsidRDefault="000E24F6">
      <w:pPr>
        <w:pStyle w:val="Prrafodelista"/>
        <w:jc w:val="both"/>
        <w:rPr>
          <w:rFonts w:ascii="Arial" w:hAnsi="Arial" w:cs="Arial"/>
        </w:rPr>
      </w:pPr>
    </w:p>
    <w:p w14:paraId="1B522C46" w14:textId="77777777" w:rsidR="00D857EF" w:rsidRPr="000E24F6" w:rsidRDefault="00000000">
      <w:pPr>
        <w:pStyle w:val="Prrafodelista"/>
        <w:jc w:val="both"/>
        <w:rPr>
          <w:rFonts w:ascii="Arial" w:hAnsi="Arial" w:cs="Arial"/>
          <w:sz w:val="22"/>
        </w:rPr>
      </w:pPr>
      <w:r w:rsidRPr="000E24F6">
        <w:rPr>
          <w:rFonts w:ascii="Arial" w:hAnsi="Arial" w:cs="Arial"/>
          <w:sz w:val="22"/>
        </w:rPr>
        <w:t>2. Planificar el inventario según estacionalidad y clima (OE4): incrementar stock en verano y días soleados, y optimizar niveles en primavera y días con nieve.</w:t>
      </w:r>
    </w:p>
    <w:p w14:paraId="3A792C15" w14:textId="77777777" w:rsidR="000E24F6" w:rsidRPr="000E24F6" w:rsidRDefault="000E24F6">
      <w:pPr>
        <w:pStyle w:val="Prrafodelista"/>
        <w:jc w:val="both"/>
        <w:rPr>
          <w:rFonts w:ascii="Arial" w:hAnsi="Arial" w:cs="Arial"/>
        </w:rPr>
      </w:pPr>
    </w:p>
    <w:p w14:paraId="559CF360" w14:textId="77777777" w:rsidR="00D857EF" w:rsidRPr="000E24F6" w:rsidRDefault="00000000">
      <w:pPr>
        <w:pStyle w:val="Prrafodelista"/>
        <w:jc w:val="both"/>
        <w:rPr>
          <w:rFonts w:ascii="Arial" w:hAnsi="Arial" w:cs="Arial"/>
          <w:sz w:val="22"/>
        </w:rPr>
      </w:pPr>
      <w:r w:rsidRPr="000E24F6">
        <w:rPr>
          <w:rFonts w:ascii="Arial" w:hAnsi="Arial" w:cs="Arial"/>
          <w:sz w:val="22"/>
        </w:rPr>
        <w:t>3. Intensificar las promociones focalizadas por categoría y temporada, aprovechando el incremento de ≈ +30% de demanda promedio que generan los descuentos.</w:t>
      </w:r>
    </w:p>
    <w:p w14:paraId="01318A3D" w14:textId="77777777" w:rsidR="000E24F6" w:rsidRPr="000E24F6" w:rsidRDefault="000E24F6">
      <w:pPr>
        <w:pStyle w:val="Prrafodelista"/>
        <w:jc w:val="both"/>
        <w:rPr>
          <w:rFonts w:ascii="Arial" w:hAnsi="Arial" w:cs="Arial"/>
        </w:rPr>
      </w:pPr>
    </w:p>
    <w:p w14:paraId="6490E9E6" w14:textId="77777777" w:rsidR="00D857EF" w:rsidRPr="000E24F6" w:rsidRDefault="00000000">
      <w:pPr>
        <w:pStyle w:val="Prrafodelista"/>
        <w:jc w:val="both"/>
        <w:rPr>
          <w:rFonts w:ascii="Arial" w:hAnsi="Arial" w:cs="Arial"/>
          <w:sz w:val="22"/>
        </w:rPr>
      </w:pPr>
      <w:r w:rsidRPr="000E24F6">
        <w:rPr>
          <w:rFonts w:ascii="Arial" w:hAnsi="Arial" w:cs="Arial"/>
          <w:sz w:val="22"/>
        </w:rPr>
        <w:t>4. Investigar las causas de la contracción de ventas en febrero, abril y octubre de 2023 (posibles quiebres de stock o problemas de oferta).</w:t>
      </w:r>
    </w:p>
    <w:p w14:paraId="266A0F0C" w14:textId="77777777" w:rsidR="000E24F6" w:rsidRPr="000E24F6" w:rsidRDefault="000E24F6">
      <w:pPr>
        <w:pStyle w:val="Prrafodelista"/>
        <w:jc w:val="both"/>
        <w:rPr>
          <w:rFonts w:ascii="Arial" w:hAnsi="Arial" w:cs="Arial"/>
        </w:rPr>
      </w:pPr>
    </w:p>
    <w:p w14:paraId="4DD01347" w14:textId="77777777" w:rsidR="00D857EF" w:rsidRPr="000E24F6" w:rsidRDefault="00000000">
      <w:pPr>
        <w:pStyle w:val="Prrafodelista"/>
        <w:jc w:val="both"/>
        <w:rPr>
          <w:rFonts w:ascii="Arial" w:hAnsi="Arial" w:cs="Arial"/>
          <w:sz w:val="22"/>
        </w:rPr>
      </w:pPr>
      <w:r w:rsidRPr="000E24F6">
        <w:rPr>
          <w:rFonts w:ascii="Arial" w:hAnsi="Arial" w:cs="Arial"/>
          <w:sz w:val="22"/>
        </w:rPr>
        <w:t>5. Incorporar una dimensión cliente en futuras versiones del modelo para medir frecuencia de compra, ticket promedio real y lealtad.</w:t>
      </w:r>
    </w:p>
    <w:p w14:paraId="4280756B" w14:textId="77777777" w:rsidR="000E24F6" w:rsidRPr="000E24F6" w:rsidRDefault="000E24F6">
      <w:pPr>
        <w:pStyle w:val="Prrafodelista"/>
        <w:jc w:val="both"/>
        <w:rPr>
          <w:rFonts w:ascii="Arial" w:hAnsi="Arial" w:cs="Arial"/>
        </w:rPr>
      </w:pPr>
    </w:p>
    <w:p w14:paraId="55254F8E" w14:textId="77777777" w:rsidR="00D857EF" w:rsidRPr="000E24F6" w:rsidRDefault="00000000">
      <w:pPr>
        <w:pStyle w:val="Prrafodelista"/>
        <w:jc w:val="both"/>
        <w:rPr>
          <w:rFonts w:ascii="Arial" w:hAnsi="Arial" w:cs="Arial"/>
          <w:sz w:val="22"/>
        </w:rPr>
      </w:pPr>
      <w:r w:rsidRPr="000E24F6">
        <w:rPr>
          <w:rFonts w:ascii="Arial" w:hAnsi="Arial" w:cs="Arial"/>
          <w:sz w:val="22"/>
        </w:rPr>
        <w:t>6. Complementar el análisis descriptivo con modelos predictivos de demanda; un piloto con Random Forest alcanzó un R² de 0.74 al validar con enero 2024.</w:t>
      </w:r>
    </w:p>
    <w:p w14:paraId="1369D195" w14:textId="77777777" w:rsidR="000E24F6" w:rsidRPr="000E24F6" w:rsidRDefault="000E24F6">
      <w:pPr>
        <w:pStyle w:val="Prrafodelista"/>
        <w:jc w:val="both"/>
        <w:rPr>
          <w:rFonts w:ascii="Arial" w:hAnsi="Arial" w:cs="Arial"/>
          <w:sz w:val="22"/>
        </w:rPr>
      </w:pPr>
    </w:p>
    <w:p w14:paraId="5D99F02F" w14:textId="77777777" w:rsidR="000E24F6" w:rsidRPr="000E24F6" w:rsidRDefault="000E24F6">
      <w:pPr>
        <w:pStyle w:val="Prrafodelista"/>
        <w:jc w:val="both"/>
        <w:rPr>
          <w:rFonts w:ascii="Arial" w:hAnsi="Arial" w:cs="Arial"/>
          <w:sz w:val="22"/>
        </w:rPr>
      </w:pPr>
    </w:p>
    <w:p w14:paraId="75A0179C" w14:textId="77777777" w:rsidR="000E24F6" w:rsidRPr="000E24F6" w:rsidRDefault="000E24F6">
      <w:pPr>
        <w:pStyle w:val="Prrafodelista"/>
        <w:jc w:val="both"/>
        <w:rPr>
          <w:rFonts w:ascii="Arial" w:hAnsi="Arial" w:cs="Arial"/>
          <w:sz w:val="22"/>
        </w:rPr>
      </w:pPr>
    </w:p>
    <w:p w14:paraId="19B6A207" w14:textId="77777777" w:rsidR="000E24F6" w:rsidRDefault="000E24F6">
      <w:pPr>
        <w:pStyle w:val="Prrafodelista"/>
        <w:jc w:val="both"/>
        <w:rPr>
          <w:sz w:val="22"/>
        </w:rPr>
      </w:pPr>
    </w:p>
    <w:p w14:paraId="0E729ED1" w14:textId="77777777" w:rsidR="000E24F6" w:rsidRDefault="000E24F6">
      <w:pPr>
        <w:pStyle w:val="Prrafodelista"/>
        <w:jc w:val="both"/>
        <w:rPr>
          <w:sz w:val="22"/>
        </w:rPr>
      </w:pPr>
    </w:p>
    <w:p w14:paraId="5E437B36" w14:textId="77777777" w:rsidR="000E24F6" w:rsidRDefault="000E24F6">
      <w:pPr>
        <w:pStyle w:val="Prrafodelista"/>
        <w:jc w:val="both"/>
        <w:rPr>
          <w:sz w:val="22"/>
        </w:rPr>
      </w:pPr>
    </w:p>
    <w:p w14:paraId="5DDAA4CD" w14:textId="77777777" w:rsidR="000E24F6" w:rsidRDefault="000E24F6">
      <w:pPr>
        <w:pStyle w:val="Prrafodelista"/>
        <w:jc w:val="both"/>
        <w:rPr>
          <w:sz w:val="22"/>
        </w:rPr>
      </w:pPr>
    </w:p>
    <w:p w14:paraId="27F132AD" w14:textId="77777777" w:rsidR="000E24F6" w:rsidRDefault="000E24F6">
      <w:pPr>
        <w:pStyle w:val="Prrafodelista"/>
        <w:jc w:val="both"/>
        <w:rPr>
          <w:sz w:val="22"/>
        </w:rPr>
      </w:pPr>
    </w:p>
    <w:p w14:paraId="6B31E765" w14:textId="77777777" w:rsidR="000E24F6" w:rsidRDefault="000E24F6">
      <w:pPr>
        <w:pStyle w:val="Prrafodelista"/>
        <w:jc w:val="both"/>
        <w:rPr>
          <w:sz w:val="22"/>
        </w:rPr>
      </w:pPr>
    </w:p>
    <w:p w14:paraId="7486F1A5" w14:textId="77777777" w:rsidR="000E24F6" w:rsidRDefault="000E24F6">
      <w:pPr>
        <w:pStyle w:val="Prrafodelista"/>
        <w:jc w:val="both"/>
        <w:rPr>
          <w:sz w:val="22"/>
        </w:rPr>
      </w:pPr>
    </w:p>
    <w:p w14:paraId="77F12CC4" w14:textId="77777777" w:rsidR="000E24F6" w:rsidRDefault="000E24F6">
      <w:pPr>
        <w:pStyle w:val="Prrafodelista"/>
        <w:jc w:val="both"/>
        <w:rPr>
          <w:sz w:val="22"/>
        </w:rPr>
      </w:pPr>
    </w:p>
    <w:p w14:paraId="7A4F55B5" w14:textId="77777777" w:rsidR="000E24F6" w:rsidRDefault="000E24F6">
      <w:pPr>
        <w:pStyle w:val="Prrafodelista"/>
        <w:jc w:val="both"/>
        <w:rPr>
          <w:sz w:val="22"/>
        </w:rPr>
      </w:pPr>
    </w:p>
    <w:p w14:paraId="5098005B" w14:textId="77777777" w:rsidR="000E24F6" w:rsidRDefault="000E24F6">
      <w:pPr>
        <w:pStyle w:val="Prrafodelista"/>
        <w:jc w:val="both"/>
        <w:rPr>
          <w:sz w:val="22"/>
        </w:rPr>
      </w:pPr>
    </w:p>
    <w:p w14:paraId="725289C8" w14:textId="77777777" w:rsidR="000E24F6" w:rsidRDefault="000E24F6">
      <w:pPr>
        <w:pStyle w:val="Prrafodelista"/>
        <w:jc w:val="both"/>
        <w:rPr>
          <w:sz w:val="22"/>
        </w:rPr>
      </w:pPr>
    </w:p>
    <w:p w14:paraId="637CBEFB" w14:textId="77777777" w:rsidR="000E24F6" w:rsidRDefault="000E24F6">
      <w:pPr>
        <w:pStyle w:val="Prrafodelista"/>
        <w:jc w:val="both"/>
        <w:rPr>
          <w:sz w:val="22"/>
        </w:rPr>
      </w:pPr>
    </w:p>
    <w:p w14:paraId="43B790CE" w14:textId="77777777" w:rsidR="000E24F6" w:rsidRDefault="000E24F6">
      <w:pPr>
        <w:pStyle w:val="Prrafodelista"/>
        <w:jc w:val="both"/>
        <w:rPr>
          <w:sz w:val="22"/>
        </w:rPr>
      </w:pPr>
    </w:p>
    <w:p w14:paraId="743AFEB5" w14:textId="77777777" w:rsidR="000E24F6" w:rsidRDefault="000E24F6">
      <w:pPr>
        <w:pStyle w:val="Prrafodelista"/>
        <w:jc w:val="both"/>
        <w:rPr>
          <w:sz w:val="22"/>
        </w:rPr>
      </w:pPr>
    </w:p>
    <w:p w14:paraId="164A57B9" w14:textId="77777777" w:rsidR="000E24F6" w:rsidRDefault="000E24F6">
      <w:pPr>
        <w:pStyle w:val="Prrafodelista"/>
        <w:jc w:val="both"/>
        <w:rPr>
          <w:sz w:val="22"/>
        </w:rPr>
      </w:pPr>
    </w:p>
    <w:p w14:paraId="3D141253" w14:textId="77777777" w:rsidR="000E24F6" w:rsidRDefault="000E24F6">
      <w:pPr>
        <w:pStyle w:val="Prrafodelista"/>
        <w:jc w:val="both"/>
        <w:rPr>
          <w:sz w:val="22"/>
        </w:rPr>
      </w:pPr>
    </w:p>
    <w:p w14:paraId="460FC3E2" w14:textId="77777777" w:rsidR="000E24F6" w:rsidRDefault="000E24F6">
      <w:pPr>
        <w:pStyle w:val="Prrafodelista"/>
        <w:jc w:val="both"/>
        <w:rPr>
          <w:sz w:val="22"/>
        </w:rPr>
      </w:pPr>
    </w:p>
    <w:p w14:paraId="65DA84C0" w14:textId="77777777" w:rsidR="000E24F6" w:rsidRDefault="000E24F6">
      <w:pPr>
        <w:pStyle w:val="Prrafodelista"/>
        <w:jc w:val="both"/>
        <w:rPr>
          <w:sz w:val="22"/>
        </w:rPr>
      </w:pPr>
    </w:p>
    <w:p w14:paraId="0B2396D1" w14:textId="77777777" w:rsidR="000E24F6" w:rsidRDefault="000E24F6">
      <w:pPr>
        <w:pStyle w:val="Prrafodelista"/>
        <w:jc w:val="both"/>
        <w:rPr>
          <w:sz w:val="22"/>
        </w:rPr>
      </w:pPr>
    </w:p>
    <w:p w14:paraId="6F5D73F7" w14:textId="77777777" w:rsidR="000E24F6" w:rsidRDefault="000E24F6">
      <w:pPr>
        <w:pStyle w:val="Prrafodelista"/>
        <w:jc w:val="both"/>
      </w:pPr>
    </w:p>
    <w:p w14:paraId="6F36B2BA" w14:textId="77777777" w:rsidR="00B15564" w:rsidRPr="00B15564" w:rsidRDefault="00B15564" w:rsidP="00B15564">
      <w:pPr>
        <w:outlineLvl w:val="0"/>
        <w:rPr>
          <w:b/>
          <w:bCs/>
          <w:lang w:val="es-PE"/>
        </w:rPr>
      </w:pPr>
      <w:bookmarkStart w:id="36" w:name="_Toc237440985"/>
      <w:r w:rsidRPr="00B15564">
        <w:rPr>
          <w:b/>
          <w:bCs/>
          <w:lang w:val="es-PE"/>
        </w:rPr>
        <w:lastRenderedPageBreak/>
        <w:t>ANEXOS</w:t>
      </w:r>
      <w:bookmarkEnd w:id="36"/>
    </w:p>
    <w:p w14:paraId="20738E45" w14:textId="77777777" w:rsidR="00D857EF" w:rsidRDefault="00000000">
      <w:pPr>
        <w:jc w:val="center"/>
      </w:pPr>
      <w:r>
        <w:rPr>
          <w:noProof/>
        </w:rPr>
        <w:drawing>
          <wp:inline distT="0" distB="0" distL="0" distR="0" wp14:anchorId="6F930EB4" wp14:editId="77A8015A">
            <wp:extent cx="5212080" cy="1963758"/>
            <wp:effectExtent l="76200" t="76200" r="140970" b="132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MODELO.png"/>
                    <pic:cNvPicPr/>
                  </pic:nvPicPr>
                  <pic:blipFill>
                    <a:blip r:embed="rId33"/>
                    <a:stretch>
                      <a:fillRect/>
                    </a:stretch>
                  </pic:blipFill>
                  <pic:spPr>
                    <a:xfrm>
                      <a:off x="0" y="0"/>
                      <a:ext cx="5212080" cy="19637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25BAEC" w14:textId="77777777" w:rsidR="00D857EF" w:rsidRDefault="00000000">
      <w:pPr>
        <w:pStyle w:val="Descripcin1"/>
        <w:jc w:val="both"/>
      </w:pPr>
      <w:bookmarkStart w:id="37" w:name="_Toc237441038"/>
      <w:r>
        <w:t xml:space="preserve">Figura </w:t>
      </w:r>
      <w:r>
        <w:fldChar w:fldCharType="begin"/>
      </w:r>
      <w:r>
        <w:instrText xml:space="preserve"> SEQ Figura \* ARABIC </w:instrText>
      </w:r>
      <w:r>
        <w:fldChar w:fldCharType="separate"/>
      </w:r>
      <w:r w:rsidR="000E24F6">
        <w:rPr>
          <w:noProof/>
        </w:rPr>
        <w:t>3</w:t>
      </w:r>
      <w:r>
        <w:fldChar w:fldCharType="end"/>
      </w:r>
      <w:r>
        <w:t>: Piloto de modelo predictivo de demanda: demanda real vs predicha en enero 2024 (Random Forest, R² = 0.74)</w:t>
      </w:r>
      <w:bookmarkEnd w:id="37"/>
    </w:p>
    <w:p w14:paraId="1E8098A6" w14:textId="77777777" w:rsidR="0030050C" w:rsidRDefault="0030050C"/>
    <w:sectPr w:rsidR="0030050C" w:rsidSect="006F5525">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331F"/>
    <w:multiLevelType w:val="hybridMultilevel"/>
    <w:tmpl w:val="BA1432E6"/>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65356F9"/>
    <w:multiLevelType w:val="hybridMultilevel"/>
    <w:tmpl w:val="A6DE3EF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 w15:restartNumberingAfterBreak="0">
    <w:nsid w:val="0AAA5678"/>
    <w:multiLevelType w:val="hybridMultilevel"/>
    <w:tmpl w:val="24C037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ED39E3"/>
    <w:multiLevelType w:val="multilevel"/>
    <w:tmpl w:val="CC76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623E6"/>
    <w:multiLevelType w:val="hybridMultilevel"/>
    <w:tmpl w:val="AC001F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44D707C"/>
    <w:multiLevelType w:val="multilevel"/>
    <w:tmpl w:val="04BA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833B4"/>
    <w:multiLevelType w:val="hybridMultilevel"/>
    <w:tmpl w:val="71621D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E7E7196"/>
    <w:multiLevelType w:val="hybridMultilevel"/>
    <w:tmpl w:val="908E1A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3570047"/>
    <w:multiLevelType w:val="multilevel"/>
    <w:tmpl w:val="807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F4F33"/>
    <w:multiLevelType w:val="hybridMultilevel"/>
    <w:tmpl w:val="4D38BF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5D06936"/>
    <w:multiLevelType w:val="hybridMultilevel"/>
    <w:tmpl w:val="324266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6122CB4"/>
    <w:multiLevelType w:val="multilevel"/>
    <w:tmpl w:val="317A7E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87879"/>
    <w:multiLevelType w:val="hybridMultilevel"/>
    <w:tmpl w:val="0AC0AC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2552A36"/>
    <w:multiLevelType w:val="multilevel"/>
    <w:tmpl w:val="1B2A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9D48EF"/>
    <w:multiLevelType w:val="hybridMultilevel"/>
    <w:tmpl w:val="5D2A830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3ADB1454"/>
    <w:multiLevelType w:val="multilevel"/>
    <w:tmpl w:val="25160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3F0CF5"/>
    <w:multiLevelType w:val="hybridMultilevel"/>
    <w:tmpl w:val="80281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96246BC"/>
    <w:multiLevelType w:val="hybridMultilevel"/>
    <w:tmpl w:val="9C9CB8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C4C0DDF"/>
    <w:multiLevelType w:val="multilevel"/>
    <w:tmpl w:val="CB76F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B6F6C"/>
    <w:multiLevelType w:val="multilevel"/>
    <w:tmpl w:val="9D50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F211F3"/>
    <w:multiLevelType w:val="multilevel"/>
    <w:tmpl w:val="B7B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820F8"/>
    <w:multiLevelType w:val="multilevel"/>
    <w:tmpl w:val="2922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F7D1B"/>
    <w:multiLevelType w:val="hybridMultilevel"/>
    <w:tmpl w:val="7F963B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90E607A"/>
    <w:multiLevelType w:val="multilevel"/>
    <w:tmpl w:val="D76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C6659F"/>
    <w:multiLevelType w:val="hybridMultilevel"/>
    <w:tmpl w:val="978E89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429929531">
    <w:abstractNumId w:val="11"/>
  </w:num>
  <w:num w:numId="2" w16cid:durableId="2147309928">
    <w:abstractNumId w:val="13"/>
  </w:num>
  <w:num w:numId="3" w16cid:durableId="1124345259">
    <w:abstractNumId w:val="8"/>
  </w:num>
  <w:num w:numId="4" w16cid:durableId="592131937">
    <w:abstractNumId w:val="5"/>
  </w:num>
  <w:num w:numId="5" w16cid:durableId="882867643">
    <w:abstractNumId w:val="20"/>
  </w:num>
  <w:num w:numId="6" w16cid:durableId="114176085">
    <w:abstractNumId w:val="18"/>
  </w:num>
  <w:num w:numId="7" w16cid:durableId="1345595304">
    <w:abstractNumId w:val="19"/>
  </w:num>
  <w:num w:numId="8" w16cid:durableId="464661090">
    <w:abstractNumId w:val="15"/>
  </w:num>
  <w:num w:numId="9" w16cid:durableId="870188554">
    <w:abstractNumId w:val="21"/>
  </w:num>
  <w:num w:numId="10" w16cid:durableId="1336148279">
    <w:abstractNumId w:val="23"/>
  </w:num>
  <w:num w:numId="11" w16cid:durableId="138426395">
    <w:abstractNumId w:val="12"/>
  </w:num>
  <w:num w:numId="12" w16cid:durableId="1439791867">
    <w:abstractNumId w:val="0"/>
  </w:num>
  <w:num w:numId="13" w16cid:durableId="1777215419">
    <w:abstractNumId w:val="14"/>
  </w:num>
  <w:num w:numId="14" w16cid:durableId="2027710879">
    <w:abstractNumId w:val="4"/>
  </w:num>
  <w:num w:numId="15" w16cid:durableId="1195967857">
    <w:abstractNumId w:val="6"/>
  </w:num>
  <w:num w:numId="16" w16cid:durableId="753091848">
    <w:abstractNumId w:val="24"/>
  </w:num>
  <w:num w:numId="17" w16cid:durableId="1071849405">
    <w:abstractNumId w:val="3"/>
  </w:num>
  <w:num w:numId="18" w16cid:durableId="1836455159">
    <w:abstractNumId w:val="22"/>
  </w:num>
  <w:num w:numId="19" w16cid:durableId="1127744199">
    <w:abstractNumId w:val="7"/>
  </w:num>
  <w:num w:numId="20" w16cid:durableId="933125741">
    <w:abstractNumId w:val="9"/>
  </w:num>
  <w:num w:numId="21" w16cid:durableId="733086151">
    <w:abstractNumId w:val="10"/>
  </w:num>
  <w:num w:numId="22" w16cid:durableId="914776256">
    <w:abstractNumId w:val="16"/>
  </w:num>
  <w:num w:numId="23" w16cid:durableId="481310951">
    <w:abstractNumId w:val="1"/>
  </w:num>
  <w:num w:numId="24" w16cid:durableId="878663701">
    <w:abstractNumId w:val="2"/>
  </w:num>
  <w:num w:numId="25" w16cid:durableId="333172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564"/>
    <w:rsid w:val="0003036F"/>
    <w:rsid w:val="000721CA"/>
    <w:rsid w:val="000A2D36"/>
    <w:rsid w:val="000A3954"/>
    <w:rsid w:val="000D32FD"/>
    <w:rsid w:val="000D52E1"/>
    <w:rsid w:val="000E24F6"/>
    <w:rsid w:val="000E6CE6"/>
    <w:rsid w:val="001110D2"/>
    <w:rsid w:val="00134F69"/>
    <w:rsid w:val="0016438B"/>
    <w:rsid w:val="00170CA2"/>
    <w:rsid w:val="001958FE"/>
    <w:rsid w:val="002022E9"/>
    <w:rsid w:val="00205F76"/>
    <w:rsid w:val="00221967"/>
    <w:rsid w:val="002231EC"/>
    <w:rsid w:val="002A7D09"/>
    <w:rsid w:val="002B199A"/>
    <w:rsid w:val="002D5028"/>
    <w:rsid w:val="002E103B"/>
    <w:rsid w:val="002E4E03"/>
    <w:rsid w:val="0030050C"/>
    <w:rsid w:val="0033673F"/>
    <w:rsid w:val="00386359"/>
    <w:rsid w:val="003A406E"/>
    <w:rsid w:val="003C5715"/>
    <w:rsid w:val="003D73A2"/>
    <w:rsid w:val="003E6D81"/>
    <w:rsid w:val="004121FE"/>
    <w:rsid w:val="00451943"/>
    <w:rsid w:val="00497B98"/>
    <w:rsid w:val="004A5152"/>
    <w:rsid w:val="004A704A"/>
    <w:rsid w:val="004D3EA5"/>
    <w:rsid w:val="005202A3"/>
    <w:rsid w:val="0056704A"/>
    <w:rsid w:val="00575EA0"/>
    <w:rsid w:val="00583CEA"/>
    <w:rsid w:val="00642792"/>
    <w:rsid w:val="00644265"/>
    <w:rsid w:val="00656C74"/>
    <w:rsid w:val="00664F31"/>
    <w:rsid w:val="006C5425"/>
    <w:rsid w:val="006F5525"/>
    <w:rsid w:val="00717880"/>
    <w:rsid w:val="00731699"/>
    <w:rsid w:val="0076299E"/>
    <w:rsid w:val="0076357C"/>
    <w:rsid w:val="007D71D4"/>
    <w:rsid w:val="00810666"/>
    <w:rsid w:val="00864A45"/>
    <w:rsid w:val="008913A0"/>
    <w:rsid w:val="008C2CF2"/>
    <w:rsid w:val="009244DB"/>
    <w:rsid w:val="0098799D"/>
    <w:rsid w:val="009B4C33"/>
    <w:rsid w:val="00A043D6"/>
    <w:rsid w:val="00A74205"/>
    <w:rsid w:val="00B15564"/>
    <w:rsid w:val="00BE252F"/>
    <w:rsid w:val="00C1546D"/>
    <w:rsid w:val="00C4651B"/>
    <w:rsid w:val="00C67DA3"/>
    <w:rsid w:val="00C862D2"/>
    <w:rsid w:val="00C9220D"/>
    <w:rsid w:val="00C96D99"/>
    <w:rsid w:val="00D073B6"/>
    <w:rsid w:val="00D613CE"/>
    <w:rsid w:val="00D857EF"/>
    <w:rsid w:val="00D92BB7"/>
    <w:rsid w:val="00E10557"/>
    <w:rsid w:val="00E31F4B"/>
    <w:rsid w:val="00E53268"/>
    <w:rsid w:val="00E63B2F"/>
    <w:rsid w:val="00EB108A"/>
    <w:rsid w:val="00EC2FA4"/>
    <w:rsid w:val="00ED152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D28F"/>
  <w15:chartTrackingRefBased/>
  <w15:docId w15:val="{C5907B28-335D-4DC8-B118-D9BE135DB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15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5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55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55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55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55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55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55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55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5564"/>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B15564"/>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B15564"/>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B15564"/>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B15564"/>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B1556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1556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1556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1556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15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556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155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556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15564"/>
    <w:pPr>
      <w:spacing w:before="160"/>
      <w:jc w:val="center"/>
    </w:pPr>
    <w:rPr>
      <w:i/>
      <w:iCs/>
      <w:color w:val="404040" w:themeColor="text1" w:themeTint="BF"/>
    </w:rPr>
  </w:style>
  <w:style w:type="character" w:customStyle="1" w:styleId="CitaCar">
    <w:name w:val="Cita Car"/>
    <w:basedOn w:val="Fuentedeprrafopredeter"/>
    <w:link w:val="Cita"/>
    <w:uiPriority w:val="29"/>
    <w:rsid w:val="00B15564"/>
    <w:rPr>
      <w:i/>
      <w:iCs/>
      <w:color w:val="404040" w:themeColor="text1" w:themeTint="BF"/>
      <w:lang w:val="es-ES"/>
    </w:rPr>
  </w:style>
  <w:style w:type="paragraph" w:styleId="Prrafodelista">
    <w:name w:val="List Paragraph"/>
    <w:basedOn w:val="Normal"/>
    <w:uiPriority w:val="34"/>
    <w:qFormat/>
    <w:rsid w:val="00B15564"/>
    <w:pPr>
      <w:ind w:left="720"/>
      <w:contextualSpacing/>
    </w:pPr>
  </w:style>
  <w:style w:type="character" w:styleId="nfasisintenso">
    <w:name w:val="Intense Emphasis"/>
    <w:basedOn w:val="Fuentedeprrafopredeter"/>
    <w:uiPriority w:val="21"/>
    <w:qFormat/>
    <w:rsid w:val="00B15564"/>
    <w:rPr>
      <w:i/>
      <w:iCs/>
      <w:color w:val="0F4761" w:themeColor="accent1" w:themeShade="BF"/>
    </w:rPr>
  </w:style>
  <w:style w:type="paragraph" w:styleId="Citadestacada">
    <w:name w:val="Intense Quote"/>
    <w:basedOn w:val="Normal"/>
    <w:next w:val="Normal"/>
    <w:link w:val="CitadestacadaCar"/>
    <w:uiPriority w:val="30"/>
    <w:qFormat/>
    <w:rsid w:val="00B15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5564"/>
    <w:rPr>
      <w:i/>
      <w:iCs/>
      <w:color w:val="0F4761" w:themeColor="accent1" w:themeShade="BF"/>
      <w:lang w:val="es-ES"/>
    </w:rPr>
  </w:style>
  <w:style w:type="character" w:styleId="Referenciaintensa">
    <w:name w:val="Intense Reference"/>
    <w:basedOn w:val="Fuentedeprrafopredeter"/>
    <w:uiPriority w:val="32"/>
    <w:qFormat/>
    <w:rsid w:val="00B15564"/>
    <w:rPr>
      <w:b/>
      <w:bCs/>
      <w:smallCaps/>
      <w:color w:val="0F4761" w:themeColor="accent1" w:themeShade="BF"/>
      <w:spacing w:val="5"/>
    </w:rPr>
  </w:style>
  <w:style w:type="character" w:styleId="Refdecomentario">
    <w:name w:val="annotation reference"/>
    <w:basedOn w:val="Fuentedeprrafopredeter"/>
    <w:uiPriority w:val="99"/>
    <w:semiHidden/>
    <w:unhideWhenUsed/>
    <w:rsid w:val="00B15564"/>
    <w:rPr>
      <w:sz w:val="16"/>
      <w:szCs w:val="16"/>
    </w:rPr>
  </w:style>
  <w:style w:type="paragraph" w:styleId="Textocomentario">
    <w:name w:val="annotation text"/>
    <w:basedOn w:val="Normal"/>
    <w:link w:val="TextocomentarioCar"/>
    <w:uiPriority w:val="99"/>
    <w:unhideWhenUsed/>
    <w:rsid w:val="00B15564"/>
    <w:pPr>
      <w:spacing w:line="240" w:lineRule="auto"/>
    </w:pPr>
    <w:rPr>
      <w:sz w:val="20"/>
      <w:szCs w:val="20"/>
    </w:rPr>
  </w:style>
  <w:style w:type="character" w:customStyle="1" w:styleId="TextocomentarioCar">
    <w:name w:val="Texto comentario Car"/>
    <w:basedOn w:val="Fuentedeprrafopredeter"/>
    <w:link w:val="Textocomentario"/>
    <w:uiPriority w:val="99"/>
    <w:rsid w:val="00B15564"/>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B15564"/>
    <w:rPr>
      <w:b/>
      <w:bCs/>
    </w:rPr>
  </w:style>
  <w:style w:type="character" w:customStyle="1" w:styleId="AsuntodelcomentarioCar">
    <w:name w:val="Asunto del comentario Car"/>
    <w:basedOn w:val="TextocomentarioCar"/>
    <w:link w:val="Asuntodelcomentario"/>
    <w:uiPriority w:val="99"/>
    <w:semiHidden/>
    <w:rsid w:val="00B15564"/>
    <w:rPr>
      <w:b/>
      <w:bCs/>
      <w:sz w:val="20"/>
      <w:szCs w:val="20"/>
      <w:lang w:val="es-ES"/>
    </w:rPr>
  </w:style>
  <w:style w:type="character" w:styleId="Hipervnculo">
    <w:name w:val="Hyperlink"/>
    <w:basedOn w:val="Fuentedeprrafopredeter"/>
    <w:uiPriority w:val="99"/>
    <w:unhideWhenUsed/>
    <w:rsid w:val="00717880"/>
    <w:rPr>
      <w:color w:val="467886" w:themeColor="hyperlink"/>
      <w:u w:val="single"/>
    </w:rPr>
  </w:style>
  <w:style w:type="character" w:styleId="Mencinsinresolver">
    <w:name w:val="Unresolved Mention"/>
    <w:basedOn w:val="Fuentedeprrafopredeter"/>
    <w:uiPriority w:val="99"/>
    <w:semiHidden/>
    <w:unhideWhenUsed/>
    <w:rsid w:val="00717880"/>
    <w:rPr>
      <w:color w:val="605E5C"/>
      <w:shd w:val="clear" w:color="auto" w:fill="E1DFDD"/>
    </w:rPr>
  </w:style>
  <w:style w:type="paragraph" w:customStyle="1" w:styleId="Descripcin1">
    <w:name w:val="Descripción1"/>
    <w:basedOn w:val="Normal"/>
    <w:pPr>
      <w:jc w:val="center"/>
    </w:pPr>
    <w:rPr>
      <w:i/>
      <w:sz w:val="20"/>
    </w:rPr>
  </w:style>
  <w:style w:type="paragraph" w:styleId="TDC1">
    <w:name w:val="toc 1"/>
    <w:basedOn w:val="Normal"/>
    <w:next w:val="Normal"/>
    <w:autoRedefine/>
    <w:uiPriority w:val="39"/>
    <w:unhideWhenUsed/>
    <w:rsid w:val="000E24F6"/>
    <w:pPr>
      <w:spacing w:after="100"/>
    </w:pPr>
  </w:style>
  <w:style w:type="paragraph" w:styleId="TDC2">
    <w:name w:val="toc 2"/>
    <w:basedOn w:val="Normal"/>
    <w:next w:val="Normal"/>
    <w:autoRedefine/>
    <w:uiPriority w:val="39"/>
    <w:unhideWhenUsed/>
    <w:rsid w:val="000E24F6"/>
    <w:pPr>
      <w:spacing w:after="100"/>
      <w:ind w:left="240"/>
    </w:pPr>
  </w:style>
  <w:style w:type="paragraph" w:styleId="TDC3">
    <w:name w:val="toc 3"/>
    <w:basedOn w:val="Normal"/>
    <w:next w:val="Normal"/>
    <w:autoRedefine/>
    <w:uiPriority w:val="39"/>
    <w:unhideWhenUsed/>
    <w:rsid w:val="000E24F6"/>
    <w:pPr>
      <w:spacing w:after="100"/>
      <w:ind w:left="480"/>
    </w:pPr>
  </w:style>
  <w:style w:type="paragraph" w:styleId="Tabladeilustraciones">
    <w:name w:val="table of figures"/>
    <w:basedOn w:val="Normal"/>
    <w:next w:val="Normal"/>
    <w:uiPriority w:val="99"/>
    <w:unhideWhenUsed/>
    <w:rsid w:val="000E24F6"/>
    <w:pPr>
      <w:spacing w:after="0"/>
    </w:pPr>
  </w:style>
  <w:style w:type="paragraph" w:styleId="TtuloTDC">
    <w:name w:val="TOC Heading"/>
    <w:basedOn w:val="Ttulo1"/>
    <w:next w:val="Normal"/>
    <w:uiPriority w:val="39"/>
    <w:unhideWhenUsed/>
    <w:qFormat/>
    <w:rsid w:val="000E24F6"/>
    <w:pPr>
      <w:spacing w:before="240" w:after="0" w:line="259" w:lineRule="auto"/>
      <w:outlineLvl w:val="9"/>
    </w:pPr>
    <w:rPr>
      <w:kern w:val="0"/>
      <w:sz w:val="32"/>
      <w:szCs w:val="32"/>
      <w:lang w:val="es-PE"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997358">
      <w:bodyDiv w:val="1"/>
      <w:marLeft w:val="0"/>
      <w:marRight w:val="0"/>
      <w:marTop w:val="0"/>
      <w:marBottom w:val="0"/>
      <w:divBdr>
        <w:top w:val="none" w:sz="0" w:space="0" w:color="auto"/>
        <w:left w:val="none" w:sz="0" w:space="0" w:color="auto"/>
        <w:bottom w:val="none" w:sz="0" w:space="0" w:color="auto"/>
        <w:right w:val="none" w:sz="0" w:space="0" w:color="auto"/>
      </w:divBdr>
    </w:div>
    <w:div w:id="276257205">
      <w:bodyDiv w:val="1"/>
      <w:marLeft w:val="0"/>
      <w:marRight w:val="0"/>
      <w:marTop w:val="0"/>
      <w:marBottom w:val="0"/>
      <w:divBdr>
        <w:top w:val="none" w:sz="0" w:space="0" w:color="auto"/>
        <w:left w:val="none" w:sz="0" w:space="0" w:color="auto"/>
        <w:bottom w:val="none" w:sz="0" w:space="0" w:color="auto"/>
        <w:right w:val="none" w:sz="0" w:space="0" w:color="auto"/>
      </w:divBdr>
    </w:div>
    <w:div w:id="648483806">
      <w:bodyDiv w:val="1"/>
      <w:marLeft w:val="0"/>
      <w:marRight w:val="0"/>
      <w:marTop w:val="0"/>
      <w:marBottom w:val="0"/>
      <w:divBdr>
        <w:top w:val="none" w:sz="0" w:space="0" w:color="auto"/>
        <w:left w:val="none" w:sz="0" w:space="0" w:color="auto"/>
        <w:bottom w:val="none" w:sz="0" w:space="0" w:color="auto"/>
        <w:right w:val="none" w:sz="0" w:space="0" w:color="auto"/>
      </w:divBdr>
    </w:div>
    <w:div w:id="931552154">
      <w:bodyDiv w:val="1"/>
      <w:marLeft w:val="0"/>
      <w:marRight w:val="0"/>
      <w:marTop w:val="0"/>
      <w:marBottom w:val="0"/>
      <w:divBdr>
        <w:top w:val="none" w:sz="0" w:space="0" w:color="auto"/>
        <w:left w:val="none" w:sz="0" w:space="0" w:color="auto"/>
        <w:bottom w:val="none" w:sz="0" w:space="0" w:color="auto"/>
        <w:right w:val="none" w:sz="0" w:space="0" w:color="auto"/>
      </w:divBdr>
    </w:div>
    <w:div w:id="956449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hyperlink" Target="https://inteligenciadenegociosval.blogspot.com/2014/01/metodologia-de-kimball.html" TargetMode="External"/><Relationship Id="rId12" Type="http://schemas.microsoft.com/office/2007/relationships/diagramDrawing" Target="diagrams/drawing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diagramQuickStyle" Target="diagrams/quickStyle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E796064-92C8-468C-B1CA-7C5D875B7511}" type="doc">
      <dgm:prSet loTypeId="urn:microsoft.com/office/officeart/2005/8/layout/process1" loCatId="process" qsTypeId="urn:microsoft.com/office/officeart/2005/8/quickstyle/3d3" qsCatId="3D" csTypeId="urn:microsoft.com/office/officeart/2005/8/colors/colorful2" csCatId="colorful" phldr="1"/>
      <dgm:spPr/>
    </dgm:pt>
    <dgm:pt modelId="{05B3CE85-0231-4AFA-8915-9042AF09EA7F}">
      <dgm:prSet phldrT="[Texto]"/>
      <dgm:spPr/>
      <dgm:t>
        <a:bodyPr/>
        <a:lstStyle/>
        <a:p>
          <a:r>
            <a:rPr lang="es-PE"/>
            <a:t>Fuentes de datos</a:t>
          </a:r>
        </a:p>
      </dgm:t>
    </dgm:pt>
    <dgm:pt modelId="{C7AB332D-5284-48E2-A406-54CA392C1937}" type="parTrans" cxnId="{CF7684D0-82E0-4AB1-AE88-69A0B9F2D1FF}">
      <dgm:prSet/>
      <dgm:spPr/>
      <dgm:t>
        <a:bodyPr/>
        <a:lstStyle/>
        <a:p>
          <a:endParaRPr lang="es-PE"/>
        </a:p>
      </dgm:t>
    </dgm:pt>
    <dgm:pt modelId="{97C5102B-139D-40A3-ABAC-04C7DE3D0970}" type="sibTrans" cxnId="{CF7684D0-82E0-4AB1-AE88-69A0B9F2D1FF}">
      <dgm:prSet/>
      <dgm:spPr/>
      <dgm:t>
        <a:bodyPr/>
        <a:lstStyle/>
        <a:p>
          <a:endParaRPr lang="es-PE"/>
        </a:p>
      </dgm:t>
    </dgm:pt>
    <dgm:pt modelId="{726DE141-93FA-4CB7-9369-49EA047A1ADB}">
      <dgm:prSet phldrT="[Texto]"/>
      <dgm:spPr/>
      <dgm:t>
        <a:bodyPr/>
        <a:lstStyle/>
        <a:p>
          <a:r>
            <a:rPr lang="es-PE"/>
            <a:t>Proceso ETL</a:t>
          </a:r>
        </a:p>
      </dgm:t>
    </dgm:pt>
    <dgm:pt modelId="{7132A89C-DFF4-4433-8133-E5898358A53F}" type="parTrans" cxnId="{76D0771D-1D27-4720-A84B-634C847BE772}">
      <dgm:prSet/>
      <dgm:spPr/>
      <dgm:t>
        <a:bodyPr/>
        <a:lstStyle/>
        <a:p>
          <a:endParaRPr lang="es-PE"/>
        </a:p>
      </dgm:t>
    </dgm:pt>
    <dgm:pt modelId="{A94D1324-9357-4207-9955-0DCFF6790ECD}" type="sibTrans" cxnId="{76D0771D-1D27-4720-A84B-634C847BE772}">
      <dgm:prSet/>
      <dgm:spPr/>
      <dgm:t>
        <a:bodyPr/>
        <a:lstStyle/>
        <a:p>
          <a:endParaRPr lang="es-PE"/>
        </a:p>
      </dgm:t>
    </dgm:pt>
    <dgm:pt modelId="{9EF01804-F5EE-4259-B93C-62E49BD64552}">
      <dgm:prSet phldrT="[Texto]"/>
      <dgm:spPr/>
      <dgm:t>
        <a:bodyPr/>
        <a:lstStyle/>
        <a:p>
          <a:r>
            <a:rPr lang="es-PE"/>
            <a:t>Data Warehouse (Modelo Estrella)</a:t>
          </a:r>
        </a:p>
      </dgm:t>
    </dgm:pt>
    <dgm:pt modelId="{607C0B90-AF37-4733-BCC5-5BBE550E34C8}" type="parTrans" cxnId="{E778BFCA-F106-4C18-9ED3-E807D90FB1AF}">
      <dgm:prSet/>
      <dgm:spPr/>
      <dgm:t>
        <a:bodyPr/>
        <a:lstStyle/>
        <a:p>
          <a:endParaRPr lang="es-PE"/>
        </a:p>
      </dgm:t>
    </dgm:pt>
    <dgm:pt modelId="{119178B2-2EA5-4895-96D0-340C6C6843A4}" type="sibTrans" cxnId="{E778BFCA-F106-4C18-9ED3-E807D90FB1AF}">
      <dgm:prSet/>
      <dgm:spPr/>
      <dgm:t>
        <a:bodyPr/>
        <a:lstStyle/>
        <a:p>
          <a:endParaRPr lang="es-PE"/>
        </a:p>
      </dgm:t>
    </dgm:pt>
    <dgm:pt modelId="{C67976C3-E6C6-4758-8504-F530D356DBF0}">
      <dgm:prSet/>
      <dgm:spPr/>
      <dgm:t>
        <a:bodyPr/>
        <a:lstStyle/>
        <a:p>
          <a:r>
            <a:rPr lang="es-PE"/>
            <a:t>Power Bi (Dashboards y Kpis)</a:t>
          </a:r>
        </a:p>
      </dgm:t>
    </dgm:pt>
    <dgm:pt modelId="{E7A24447-8616-46EF-8FBD-1621C16CDC03}" type="parTrans" cxnId="{1F7A3012-2A4B-487C-8674-95B99D67C36F}">
      <dgm:prSet/>
      <dgm:spPr/>
      <dgm:t>
        <a:bodyPr/>
        <a:lstStyle/>
        <a:p>
          <a:endParaRPr lang="es-PE"/>
        </a:p>
      </dgm:t>
    </dgm:pt>
    <dgm:pt modelId="{B4DD3029-D8C2-47D5-AC66-501BADE31825}" type="sibTrans" cxnId="{1F7A3012-2A4B-487C-8674-95B99D67C36F}">
      <dgm:prSet/>
      <dgm:spPr/>
      <dgm:t>
        <a:bodyPr/>
        <a:lstStyle/>
        <a:p>
          <a:endParaRPr lang="es-PE"/>
        </a:p>
      </dgm:t>
    </dgm:pt>
    <dgm:pt modelId="{FF9A204C-69A9-4FB4-8FAF-F32CC8B38591}" type="pres">
      <dgm:prSet presAssocID="{DE796064-92C8-468C-B1CA-7C5D875B7511}" presName="Name0" presStyleCnt="0">
        <dgm:presLayoutVars>
          <dgm:dir/>
          <dgm:resizeHandles val="exact"/>
        </dgm:presLayoutVars>
      </dgm:prSet>
      <dgm:spPr/>
    </dgm:pt>
    <dgm:pt modelId="{9E713F75-61D2-4A36-B532-647647D164D7}" type="pres">
      <dgm:prSet presAssocID="{05B3CE85-0231-4AFA-8915-9042AF09EA7F}" presName="node" presStyleLbl="node1" presStyleIdx="0" presStyleCnt="4">
        <dgm:presLayoutVars>
          <dgm:bulletEnabled val="1"/>
        </dgm:presLayoutVars>
      </dgm:prSet>
      <dgm:spPr/>
    </dgm:pt>
    <dgm:pt modelId="{F8DD287D-EF69-4D85-8239-5468657246CE}" type="pres">
      <dgm:prSet presAssocID="{97C5102B-139D-40A3-ABAC-04C7DE3D0970}" presName="sibTrans" presStyleLbl="sibTrans2D1" presStyleIdx="0" presStyleCnt="3"/>
      <dgm:spPr/>
    </dgm:pt>
    <dgm:pt modelId="{2BF14576-F8DF-4061-8C87-24AB64D0F962}" type="pres">
      <dgm:prSet presAssocID="{97C5102B-139D-40A3-ABAC-04C7DE3D0970}" presName="connectorText" presStyleLbl="sibTrans2D1" presStyleIdx="0" presStyleCnt="3"/>
      <dgm:spPr/>
    </dgm:pt>
    <dgm:pt modelId="{32F967AB-7BB3-4DC7-930C-3AB4DED3D4F1}" type="pres">
      <dgm:prSet presAssocID="{726DE141-93FA-4CB7-9369-49EA047A1ADB}" presName="node" presStyleLbl="node1" presStyleIdx="1" presStyleCnt="4">
        <dgm:presLayoutVars>
          <dgm:bulletEnabled val="1"/>
        </dgm:presLayoutVars>
      </dgm:prSet>
      <dgm:spPr/>
    </dgm:pt>
    <dgm:pt modelId="{490BA942-4C6F-4AF0-81BA-9979F46ED4DE}" type="pres">
      <dgm:prSet presAssocID="{A94D1324-9357-4207-9955-0DCFF6790ECD}" presName="sibTrans" presStyleLbl="sibTrans2D1" presStyleIdx="1" presStyleCnt="3"/>
      <dgm:spPr/>
    </dgm:pt>
    <dgm:pt modelId="{CDDDA951-752B-428D-98D8-D86ED9FF2BE9}" type="pres">
      <dgm:prSet presAssocID="{A94D1324-9357-4207-9955-0DCFF6790ECD}" presName="connectorText" presStyleLbl="sibTrans2D1" presStyleIdx="1" presStyleCnt="3"/>
      <dgm:spPr/>
    </dgm:pt>
    <dgm:pt modelId="{B3FBDD6B-9863-4BC1-BD07-CEBC4DBDB2B2}" type="pres">
      <dgm:prSet presAssocID="{9EF01804-F5EE-4259-B93C-62E49BD64552}" presName="node" presStyleLbl="node1" presStyleIdx="2" presStyleCnt="4">
        <dgm:presLayoutVars>
          <dgm:bulletEnabled val="1"/>
        </dgm:presLayoutVars>
      </dgm:prSet>
      <dgm:spPr/>
    </dgm:pt>
    <dgm:pt modelId="{01C77604-6753-4F56-BE2E-3B40BBD5123E}" type="pres">
      <dgm:prSet presAssocID="{119178B2-2EA5-4895-96D0-340C6C6843A4}" presName="sibTrans" presStyleLbl="sibTrans2D1" presStyleIdx="2" presStyleCnt="3"/>
      <dgm:spPr/>
    </dgm:pt>
    <dgm:pt modelId="{E5A30AF5-77CB-4F5D-B966-7D86DC14BDE4}" type="pres">
      <dgm:prSet presAssocID="{119178B2-2EA5-4895-96D0-340C6C6843A4}" presName="connectorText" presStyleLbl="sibTrans2D1" presStyleIdx="2" presStyleCnt="3"/>
      <dgm:spPr/>
    </dgm:pt>
    <dgm:pt modelId="{9165CE03-ECE4-4529-AEE4-E7EDE993484D}" type="pres">
      <dgm:prSet presAssocID="{C67976C3-E6C6-4758-8504-F530D356DBF0}" presName="node" presStyleLbl="node1" presStyleIdx="3" presStyleCnt="4">
        <dgm:presLayoutVars>
          <dgm:bulletEnabled val="1"/>
        </dgm:presLayoutVars>
      </dgm:prSet>
      <dgm:spPr/>
    </dgm:pt>
  </dgm:ptLst>
  <dgm:cxnLst>
    <dgm:cxn modelId="{1F7A3012-2A4B-487C-8674-95B99D67C36F}" srcId="{DE796064-92C8-468C-B1CA-7C5D875B7511}" destId="{C67976C3-E6C6-4758-8504-F530D356DBF0}" srcOrd="3" destOrd="0" parTransId="{E7A24447-8616-46EF-8FBD-1621C16CDC03}" sibTransId="{B4DD3029-D8C2-47D5-AC66-501BADE31825}"/>
    <dgm:cxn modelId="{85D83012-A801-454B-B096-9CE351EABCA7}" type="presOf" srcId="{726DE141-93FA-4CB7-9369-49EA047A1ADB}" destId="{32F967AB-7BB3-4DC7-930C-3AB4DED3D4F1}" srcOrd="0" destOrd="0" presId="urn:microsoft.com/office/officeart/2005/8/layout/process1"/>
    <dgm:cxn modelId="{76D0771D-1D27-4720-A84B-634C847BE772}" srcId="{DE796064-92C8-468C-B1CA-7C5D875B7511}" destId="{726DE141-93FA-4CB7-9369-49EA047A1ADB}" srcOrd="1" destOrd="0" parTransId="{7132A89C-DFF4-4433-8133-E5898358A53F}" sibTransId="{A94D1324-9357-4207-9955-0DCFF6790ECD}"/>
    <dgm:cxn modelId="{D654EA24-614F-45AE-9294-74B2F6C10755}" type="presOf" srcId="{A94D1324-9357-4207-9955-0DCFF6790ECD}" destId="{CDDDA951-752B-428D-98D8-D86ED9FF2BE9}" srcOrd="1" destOrd="0" presId="urn:microsoft.com/office/officeart/2005/8/layout/process1"/>
    <dgm:cxn modelId="{569A442B-6EA4-4D2E-97DC-104F91AFA909}" type="presOf" srcId="{97C5102B-139D-40A3-ABAC-04C7DE3D0970}" destId="{2BF14576-F8DF-4061-8C87-24AB64D0F962}" srcOrd="1" destOrd="0" presId="urn:microsoft.com/office/officeart/2005/8/layout/process1"/>
    <dgm:cxn modelId="{88E44D5D-B545-4439-A586-1830573961AD}" type="presOf" srcId="{A94D1324-9357-4207-9955-0DCFF6790ECD}" destId="{490BA942-4C6F-4AF0-81BA-9979F46ED4DE}" srcOrd="0" destOrd="0" presId="urn:microsoft.com/office/officeart/2005/8/layout/process1"/>
    <dgm:cxn modelId="{E17F5D63-309C-425A-A731-05530D13E835}" type="presOf" srcId="{05B3CE85-0231-4AFA-8915-9042AF09EA7F}" destId="{9E713F75-61D2-4A36-B532-647647D164D7}" srcOrd="0" destOrd="0" presId="urn:microsoft.com/office/officeart/2005/8/layout/process1"/>
    <dgm:cxn modelId="{4B149C96-5B77-4140-8499-DC9557E5FE82}" type="presOf" srcId="{97C5102B-139D-40A3-ABAC-04C7DE3D0970}" destId="{F8DD287D-EF69-4D85-8239-5468657246CE}" srcOrd="0" destOrd="0" presId="urn:microsoft.com/office/officeart/2005/8/layout/process1"/>
    <dgm:cxn modelId="{9F79889C-C60F-4954-8A68-5FA3979CF37D}" type="presOf" srcId="{119178B2-2EA5-4895-96D0-340C6C6843A4}" destId="{01C77604-6753-4F56-BE2E-3B40BBD5123E}" srcOrd="0" destOrd="0" presId="urn:microsoft.com/office/officeart/2005/8/layout/process1"/>
    <dgm:cxn modelId="{BBCF32B0-3469-4F03-BDB8-956046996BB1}" type="presOf" srcId="{C67976C3-E6C6-4758-8504-F530D356DBF0}" destId="{9165CE03-ECE4-4529-AEE4-E7EDE993484D}" srcOrd="0" destOrd="0" presId="urn:microsoft.com/office/officeart/2005/8/layout/process1"/>
    <dgm:cxn modelId="{D5465BBF-DAF5-4392-8C42-A4253EBA6B83}" type="presOf" srcId="{DE796064-92C8-468C-B1CA-7C5D875B7511}" destId="{FF9A204C-69A9-4FB4-8FAF-F32CC8B38591}" srcOrd="0" destOrd="0" presId="urn:microsoft.com/office/officeart/2005/8/layout/process1"/>
    <dgm:cxn modelId="{3DAB21C6-8DFF-4124-8C75-A96D607CCE8B}" type="presOf" srcId="{9EF01804-F5EE-4259-B93C-62E49BD64552}" destId="{B3FBDD6B-9863-4BC1-BD07-CEBC4DBDB2B2}" srcOrd="0" destOrd="0" presId="urn:microsoft.com/office/officeart/2005/8/layout/process1"/>
    <dgm:cxn modelId="{E778BFCA-F106-4C18-9ED3-E807D90FB1AF}" srcId="{DE796064-92C8-468C-B1CA-7C5D875B7511}" destId="{9EF01804-F5EE-4259-B93C-62E49BD64552}" srcOrd="2" destOrd="0" parTransId="{607C0B90-AF37-4733-BCC5-5BBE550E34C8}" sibTransId="{119178B2-2EA5-4895-96D0-340C6C6843A4}"/>
    <dgm:cxn modelId="{7DF1F0CD-5E60-43E5-A360-B6B9E6614FA3}" type="presOf" srcId="{119178B2-2EA5-4895-96D0-340C6C6843A4}" destId="{E5A30AF5-77CB-4F5D-B966-7D86DC14BDE4}" srcOrd="1" destOrd="0" presId="urn:microsoft.com/office/officeart/2005/8/layout/process1"/>
    <dgm:cxn modelId="{CF7684D0-82E0-4AB1-AE88-69A0B9F2D1FF}" srcId="{DE796064-92C8-468C-B1CA-7C5D875B7511}" destId="{05B3CE85-0231-4AFA-8915-9042AF09EA7F}" srcOrd="0" destOrd="0" parTransId="{C7AB332D-5284-48E2-A406-54CA392C1937}" sibTransId="{97C5102B-139D-40A3-ABAC-04C7DE3D0970}"/>
    <dgm:cxn modelId="{BA30C97C-5AE6-451B-AB28-4B7E6BF2F4F0}" type="presParOf" srcId="{FF9A204C-69A9-4FB4-8FAF-F32CC8B38591}" destId="{9E713F75-61D2-4A36-B532-647647D164D7}" srcOrd="0" destOrd="0" presId="urn:microsoft.com/office/officeart/2005/8/layout/process1"/>
    <dgm:cxn modelId="{5B461E48-7E04-443F-BF24-D8B0EE75A0B7}" type="presParOf" srcId="{FF9A204C-69A9-4FB4-8FAF-F32CC8B38591}" destId="{F8DD287D-EF69-4D85-8239-5468657246CE}" srcOrd="1" destOrd="0" presId="urn:microsoft.com/office/officeart/2005/8/layout/process1"/>
    <dgm:cxn modelId="{4ECD0895-61C1-4587-97A6-1E0F3DB0278E}" type="presParOf" srcId="{F8DD287D-EF69-4D85-8239-5468657246CE}" destId="{2BF14576-F8DF-4061-8C87-24AB64D0F962}" srcOrd="0" destOrd="0" presId="urn:microsoft.com/office/officeart/2005/8/layout/process1"/>
    <dgm:cxn modelId="{4C00D517-E0E3-4D4C-AB18-7AEA0772112B}" type="presParOf" srcId="{FF9A204C-69A9-4FB4-8FAF-F32CC8B38591}" destId="{32F967AB-7BB3-4DC7-930C-3AB4DED3D4F1}" srcOrd="2" destOrd="0" presId="urn:microsoft.com/office/officeart/2005/8/layout/process1"/>
    <dgm:cxn modelId="{FEB749C9-EAD0-4472-A845-952BDD8C12A2}" type="presParOf" srcId="{FF9A204C-69A9-4FB4-8FAF-F32CC8B38591}" destId="{490BA942-4C6F-4AF0-81BA-9979F46ED4DE}" srcOrd="3" destOrd="0" presId="urn:microsoft.com/office/officeart/2005/8/layout/process1"/>
    <dgm:cxn modelId="{CEAD393E-5724-4E5A-9BD7-C5916062B758}" type="presParOf" srcId="{490BA942-4C6F-4AF0-81BA-9979F46ED4DE}" destId="{CDDDA951-752B-428D-98D8-D86ED9FF2BE9}" srcOrd="0" destOrd="0" presId="urn:microsoft.com/office/officeart/2005/8/layout/process1"/>
    <dgm:cxn modelId="{0C9E9AD1-3F0C-4F6F-A334-927D5E6E2B08}" type="presParOf" srcId="{FF9A204C-69A9-4FB4-8FAF-F32CC8B38591}" destId="{B3FBDD6B-9863-4BC1-BD07-CEBC4DBDB2B2}" srcOrd="4" destOrd="0" presId="urn:microsoft.com/office/officeart/2005/8/layout/process1"/>
    <dgm:cxn modelId="{E4E3B3C2-2E1F-4398-BB55-1856E17C4D60}" type="presParOf" srcId="{FF9A204C-69A9-4FB4-8FAF-F32CC8B38591}" destId="{01C77604-6753-4F56-BE2E-3B40BBD5123E}" srcOrd="5" destOrd="0" presId="urn:microsoft.com/office/officeart/2005/8/layout/process1"/>
    <dgm:cxn modelId="{18B2F7D3-748B-4F46-9C52-CC8A15F9C593}" type="presParOf" srcId="{01C77604-6753-4F56-BE2E-3B40BBD5123E}" destId="{E5A30AF5-77CB-4F5D-B966-7D86DC14BDE4}" srcOrd="0" destOrd="0" presId="urn:microsoft.com/office/officeart/2005/8/layout/process1"/>
    <dgm:cxn modelId="{B0211631-5437-4588-8052-C97F3814EF5A}" type="presParOf" srcId="{FF9A204C-69A9-4FB4-8FAF-F32CC8B38591}" destId="{9165CE03-ECE4-4529-AEE4-E7EDE993484D}" srcOrd="6"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713F75-61D2-4A36-B532-647647D164D7}">
      <dsp:nvSpPr>
        <dsp:cNvPr id="0" name=""/>
        <dsp:cNvSpPr/>
      </dsp:nvSpPr>
      <dsp:spPr>
        <a:xfrm>
          <a:off x="2373" y="67611"/>
          <a:ext cx="1037556" cy="826802"/>
        </a:xfrm>
        <a:prstGeom prst="roundRect">
          <a:avLst>
            <a:gd name="adj" fmla="val 1000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Fuentes de datos</a:t>
          </a:r>
        </a:p>
      </dsp:txBody>
      <dsp:txXfrm>
        <a:off x="26589" y="91827"/>
        <a:ext cx="989124" cy="778370"/>
      </dsp:txXfrm>
    </dsp:sp>
    <dsp:sp modelId="{F8DD287D-EF69-4D85-8239-5468657246CE}">
      <dsp:nvSpPr>
        <dsp:cNvPr id="0" name=""/>
        <dsp:cNvSpPr/>
      </dsp:nvSpPr>
      <dsp:spPr>
        <a:xfrm>
          <a:off x="1143685" y="352355"/>
          <a:ext cx="219961" cy="257314"/>
        </a:xfrm>
        <a:prstGeom prst="rightArrow">
          <a:avLst>
            <a:gd name="adj1" fmla="val 60000"/>
            <a:gd name="adj2" fmla="val 5000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PE" sz="1000" kern="1200"/>
        </a:p>
      </dsp:txBody>
      <dsp:txXfrm>
        <a:off x="1143685" y="403818"/>
        <a:ext cx="153973" cy="154388"/>
      </dsp:txXfrm>
    </dsp:sp>
    <dsp:sp modelId="{32F967AB-7BB3-4DC7-930C-3AB4DED3D4F1}">
      <dsp:nvSpPr>
        <dsp:cNvPr id="0" name=""/>
        <dsp:cNvSpPr/>
      </dsp:nvSpPr>
      <dsp:spPr>
        <a:xfrm>
          <a:off x="1454952" y="67611"/>
          <a:ext cx="1037556" cy="826802"/>
        </a:xfrm>
        <a:prstGeom prst="roundRect">
          <a:avLst>
            <a:gd name="adj" fmla="val 10000"/>
          </a:avLst>
        </a:prstGeom>
        <a:solidFill>
          <a:schemeClr val="accent2">
            <a:hueOff val="2147871"/>
            <a:satOff val="-6164"/>
            <a:lumOff val="-987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Proceso ETL</a:t>
          </a:r>
        </a:p>
      </dsp:txBody>
      <dsp:txXfrm>
        <a:off x="1479168" y="91827"/>
        <a:ext cx="989124" cy="778370"/>
      </dsp:txXfrm>
    </dsp:sp>
    <dsp:sp modelId="{490BA942-4C6F-4AF0-81BA-9979F46ED4DE}">
      <dsp:nvSpPr>
        <dsp:cNvPr id="0" name=""/>
        <dsp:cNvSpPr/>
      </dsp:nvSpPr>
      <dsp:spPr>
        <a:xfrm>
          <a:off x="2596264" y="352355"/>
          <a:ext cx="219961" cy="257314"/>
        </a:xfrm>
        <a:prstGeom prst="rightArrow">
          <a:avLst>
            <a:gd name="adj1" fmla="val 60000"/>
            <a:gd name="adj2" fmla="val 50000"/>
          </a:avLst>
        </a:prstGeom>
        <a:solidFill>
          <a:schemeClr val="accent2">
            <a:hueOff val="3221807"/>
            <a:satOff val="-9246"/>
            <a:lumOff val="-14805"/>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PE" sz="1000" kern="1200"/>
        </a:p>
      </dsp:txBody>
      <dsp:txXfrm>
        <a:off x="2596264" y="403818"/>
        <a:ext cx="153973" cy="154388"/>
      </dsp:txXfrm>
    </dsp:sp>
    <dsp:sp modelId="{B3FBDD6B-9863-4BC1-BD07-CEBC4DBDB2B2}">
      <dsp:nvSpPr>
        <dsp:cNvPr id="0" name=""/>
        <dsp:cNvSpPr/>
      </dsp:nvSpPr>
      <dsp:spPr>
        <a:xfrm>
          <a:off x="2907531" y="67611"/>
          <a:ext cx="1037556" cy="826802"/>
        </a:xfrm>
        <a:prstGeom prst="roundRect">
          <a:avLst>
            <a:gd name="adj" fmla="val 10000"/>
          </a:avLst>
        </a:prstGeom>
        <a:solidFill>
          <a:schemeClr val="accent2">
            <a:hueOff val="4295743"/>
            <a:satOff val="-12329"/>
            <a:lumOff val="-1973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Data Warehouse (Modelo Estrella)</a:t>
          </a:r>
        </a:p>
      </dsp:txBody>
      <dsp:txXfrm>
        <a:off x="2931747" y="91827"/>
        <a:ext cx="989124" cy="778370"/>
      </dsp:txXfrm>
    </dsp:sp>
    <dsp:sp modelId="{01C77604-6753-4F56-BE2E-3B40BBD5123E}">
      <dsp:nvSpPr>
        <dsp:cNvPr id="0" name=""/>
        <dsp:cNvSpPr/>
      </dsp:nvSpPr>
      <dsp:spPr>
        <a:xfrm>
          <a:off x="4048843" y="352355"/>
          <a:ext cx="219961" cy="257314"/>
        </a:xfrm>
        <a:prstGeom prst="rightArrow">
          <a:avLst>
            <a:gd name="adj1" fmla="val 60000"/>
            <a:gd name="adj2" fmla="val 50000"/>
          </a:avLst>
        </a:prstGeom>
        <a:solidFill>
          <a:schemeClr val="accent2">
            <a:hueOff val="6443614"/>
            <a:satOff val="-18493"/>
            <a:lumOff val="-29609"/>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PE" sz="1000" kern="1200"/>
        </a:p>
      </dsp:txBody>
      <dsp:txXfrm>
        <a:off x="4048843" y="403818"/>
        <a:ext cx="153973" cy="154388"/>
      </dsp:txXfrm>
    </dsp:sp>
    <dsp:sp modelId="{9165CE03-ECE4-4529-AEE4-E7EDE993484D}">
      <dsp:nvSpPr>
        <dsp:cNvPr id="0" name=""/>
        <dsp:cNvSpPr/>
      </dsp:nvSpPr>
      <dsp:spPr>
        <a:xfrm>
          <a:off x="4360110" y="67611"/>
          <a:ext cx="1037556" cy="826802"/>
        </a:xfrm>
        <a:prstGeom prst="roundRect">
          <a:avLst>
            <a:gd name="adj" fmla="val 10000"/>
          </a:avLst>
        </a:prstGeom>
        <a:solidFill>
          <a:schemeClr val="accent2">
            <a:hueOff val="6443614"/>
            <a:satOff val="-18493"/>
            <a:lumOff val="-2960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Power Bi (Dashboards y Kpis)</a:t>
          </a:r>
        </a:p>
      </dsp:txBody>
      <dsp:txXfrm>
        <a:off x="4384326" y="91827"/>
        <a:ext cx="989124" cy="77837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288C8-8803-4AA2-AC8F-CFC1CB45E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1432</TotalTime>
  <Pages>31</Pages>
  <Words>3409</Words>
  <Characters>18752</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fjmadrid (Madrid Casariego, Jaime Leandro)</dc:creator>
  <cp:keywords/>
  <dc:description/>
  <cp:lastModifiedBy>SM73046083 (Candela Ortiz, Sebastian Matias)</cp:lastModifiedBy>
  <cp:revision>24</cp:revision>
  <dcterms:created xsi:type="dcterms:W3CDTF">2026-04-22T23:53:00Z</dcterms:created>
  <dcterms:modified xsi:type="dcterms:W3CDTF">2026-08-12T21:07:00Z</dcterms:modified>
</cp:coreProperties>
</file>