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 w:before="0" w:line="276" w:lineRule="auto"/>
        <w:jc w:val="center"/>
      </w:pPr>
      <w:r>
        <w:rPr>
          <w:rFonts w:ascii="Calibri Light" w:hAnsi="Calibri Light" w:eastAsia="Calibri Light"/>
          <w:b/>
          <w:i w:val="0"/>
          <w:color w:val="2B6CB0"/>
          <w:sz w:val="24"/>
        </w:rPr>
        <w:t>RG MOTORS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2"/>
        </w:rPr>
        <w:t>SUCURSAL PUERTO MONTT</w:t>
      </w:r>
    </w:p>
    <w:p>
      <w:pPr>
        <w:spacing w:before="80" w:after="240"/>
        <w:pBdr>
          <w:bottom w:val="single" w:sz="18" w:space="1" w:color="1A365D"/>
        </w:pBdr>
      </w:pPr>
    </w:p>
    <w:p>
      <w:pPr>
        <w:spacing w:after="280" w:before="360" w:line="276" w:lineRule="auto"/>
        <w:jc w:val="center"/>
      </w:pPr>
      <w:r>
        <w:rPr>
          <w:rFonts w:ascii="Calibri Light" w:hAnsi="Calibri Light" w:eastAsia="Calibri Light"/>
          <w:b w:val="0"/>
          <w:i w:val="0"/>
          <w:color w:val="2B6CB0"/>
          <w:sz w:val="22"/>
        </w:rPr>
        <w:t>ANEXO OPERATIVO</w:t>
      </w:r>
    </w:p>
    <w:p>
      <w:pPr>
        <w:spacing w:after="240" w:before="0" w:line="276" w:lineRule="auto"/>
        <w:jc w:val="center"/>
      </w:pPr>
      <w:r>
        <w:rPr>
          <w:rFonts w:ascii="Calibri Light" w:hAnsi="Calibri Light" w:eastAsia="Calibri Light"/>
          <w:b/>
          <w:i w:val="0"/>
          <w:color w:val="1A365D"/>
          <w:sz w:val="44"/>
        </w:rPr>
        <w:t>Checklist de captura</w:t>
        <w:br/>
        <w:t>por vehículo</w:t>
      </w:r>
    </w:p>
    <w:p>
      <w:pPr>
        <w:spacing w:after="44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4"/>
        </w:rPr>
        <w:t>Guía práctica para fotografías, video 360°</w:t>
        <w:br/>
        <w:t>y datos comerciales del stock</w:t>
      </w:r>
    </w:p>
    <w:p>
      <w:pPr>
        <w:spacing w:before="80" w:after="240"/>
        <w:pBdr>
          <w:bottom w:val="single" w:sz="18" w:space="1" w:color="C5CDD8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Código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RG-PM-ANX-B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Versión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1.0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Fecha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06/08/2026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Clasificación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Uso interno — Confidencial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Alcance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Sucursal Puerto Montt</w:t>
            </w:r>
          </w:p>
        </w:tc>
      </w:tr>
    </w:tbl>
    <w:p/>
    <w:p/>
    <w:p/>
    <w:p/>
    <w:p>
      <w:pPr>
        <w:spacing w:after="120" w:before="0" w:line="276" w:lineRule="auto"/>
        <w:jc w:val="center"/>
      </w:pPr>
      <w:r>
        <w:rPr>
          <w:rFonts w:ascii="Calibri" w:hAnsi="Calibri" w:eastAsia="Calibri"/>
          <w:b w:val="0"/>
          <w:i/>
          <w:color w:val="4A5568"/>
          <w:sz w:val="20"/>
        </w:rPr>
        <w:t>Plataforma web de venta de vehículos usados</w:t>
        <w:br/>
        <w:t>con catálogo digital, tour 360° y administración autónoma</w:t>
      </w:r>
    </w:p>
    <w:p>
      <w:pPr>
        <w:spacing w:before="80" w:after="240"/>
        <w:pBdr>
          <w:bottom w:val="single" w:sz="18" w:space="1" w:color="C5CDD8"/>
        </w:pBdr>
      </w:pPr>
    </w:p>
    <w:p>
      <w:pPr>
        <w:spacing w:after="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18"/>
        </w:rPr>
        <w:t>Documento elaborado en el marco del proyecto informático de implementación digital</w:t>
      </w:r>
    </w:p>
    <w:p>
      <w:r>
        <w:br w:type="page"/>
      </w:r>
    </w:p>
    <w:p>
      <w:pPr>
        <w:spacing w:after="120" w:before="0" w:line="276" w:lineRule="auto"/>
      </w:pPr>
      <w:r>
        <w:rPr>
          <w:rFonts w:ascii="Calibri Light" w:hAnsi="Calibri Light" w:eastAsia="Calibri Light"/>
          <w:b/>
          <w:i w:val="0"/>
          <w:color w:val="1A365D"/>
          <w:sz w:val="36"/>
        </w:rPr>
        <w:t>Índice</w:t>
      </w:r>
    </w:p>
    <w:p>
      <w:pPr>
        <w:spacing w:before="80" w:after="240"/>
        <w:pBdr>
          <w:bottom w:val="single" w:sz="18" w:space="1" w:color="C5CDD8"/>
        </w:pBdr>
      </w:pPr>
    </w:p>
    <w:p>
      <w:pPr>
        <w:spacing w:after="320" w:before="0" w:line="276" w:lineRule="auto"/>
      </w:pPr>
      <w:r>
        <w:rPr>
          <w:rFonts w:ascii="Calibri" w:hAnsi="Calibri" w:eastAsia="Calibri"/>
          <w:b w:val="0"/>
          <w:i/>
          <w:color w:val="4A5568"/>
          <w:sz w:val="20"/>
        </w:rPr>
        <w:t>Seleccione un tema para ubicar rápidamente la sección correspondiente en el documento.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1.  </w:t>
      </w:r>
      <w:r>
        <w:rPr>
          <w:rFonts w:ascii="Calibri" w:hAnsi="Calibri" w:eastAsia="Calibri"/>
          <w:b/>
          <w:i w:val="0"/>
          <w:color w:val="1A365D"/>
          <w:sz w:val="22"/>
        </w:rPr>
        <w:t>Identificación del vehículo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2.  </w:t>
      </w:r>
      <w:r>
        <w:rPr>
          <w:rFonts w:ascii="Calibri" w:hAnsi="Calibri" w:eastAsia="Calibri"/>
          <w:b/>
          <w:i w:val="0"/>
          <w:color w:val="1A365D"/>
          <w:sz w:val="22"/>
        </w:rPr>
        <w:t>Fotografías requeridas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3.  </w:t>
      </w:r>
      <w:r>
        <w:rPr>
          <w:rFonts w:ascii="Calibri" w:hAnsi="Calibri" w:eastAsia="Calibri"/>
          <w:b/>
          <w:i w:val="0"/>
          <w:color w:val="1A365D"/>
          <w:sz w:val="22"/>
        </w:rPr>
        <w:t>Video 360°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4.  </w:t>
      </w:r>
      <w:r>
        <w:rPr>
          <w:rFonts w:ascii="Calibri" w:hAnsi="Calibri" w:eastAsia="Calibri"/>
          <w:b/>
          <w:i w:val="0"/>
          <w:color w:val="1A365D"/>
          <w:sz w:val="22"/>
        </w:rPr>
        <w:t>Datos comerciales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5.  </w:t>
      </w:r>
      <w:r>
        <w:rPr>
          <w:rFonts w:ascii="Calibri" w:hAnsi="Calibri" w:eastAsia="Calibri"/>
          <w:b/>
          <w:i w:val="0"/>
          <w:color w:val="1A365D"/>
          <w:sz w:val="22"/>
        </w:rPr>
        <w:t>Conformidad de captura</w:t>
      </w:r>
    </w:p>
    <w:p>
      <w:r>
        <w:br w:type="page"/>
      </w:r>
    </w:p>
    <w:p>
      <w:pPr>
        <w:pStyle w:val="Heading1"/>
      </w:pPr>
      <w:r>
        <w:t>1. Identificación del vehículo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Vehículo: _______________________________  Patente interna: ____________  Fecha: ____/____/________</w:t>
      </w:r>
    </w:p>
    <w:p>
      <w:pPr>
        <w:pStyle w:val="Heading1"/>
      </w:pPr>
      <w:r>
        <w:t>2. Fotografías requeridas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/>
          <w:color w:val="4A5568"/>
          <w:sz w:val="22"/>
        </w:rPr>
        <w:t>Marque cada toma completada. Preferir JPG/PNG de al menos 1920 px.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Frente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Atras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Lateral conductor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Lateral copiloto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3/4 delantero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3/4 trasero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Interior tablero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Asientos traseros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Maletero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Motor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Detalle llanta/neumático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Foto hero (listado)</w:t>
      </w:r>
    </w:p>
    <w:p>
      <w:pPr>
        <w:pStyle w:val="Heading1"/>
      </w:pPr>
      <w:r>
        <w:t>3. Video 360°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Video de vuelta completa (30–60 s)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Horizontal / trípode o paso firme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Buena luz (evitar contraluz fuerte)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Subido a Drive/OneDrive en calidad original (no WhatsApp)</w:t>
      </w:r>
    </w:p>
    <w:p>
      <w:pPr>
        <w:pStyle w:val="Heading1"/>
      </w:pPr>
      <w:r>
        <w:t>4. Datos comerciales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Precio actualizado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Kilometraje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Año / combustible / transmisión / color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Estado: disponible / reservado / vendido</w:t>
      </w:r>
    </w:p>
    <w:p>
      <w:pPr>
        <w:pStyle w:val="Heading1"/>
      </w:pPr>
      <w:r>
        <w:t>5. Conformidad de captura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Responsable captura: ________________________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Firma: ________________     Fecha: ____/____/________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Observaciones: ________________________________________________________________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C5CDD8"/>
          <w:sz w:val="22"/>
        </w:rPr>
        <w:t>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RG-PM-ANX-B  ·  Confidencial  ·  Página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 w:before="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