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lien vers la vidéo du Moony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7"/>
          <w:szCs w:val="17"/>
          <w:highlight w:val="white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7"/>
            <w:szCs w:val="17"/>
            <w:highlight w:val="white"/>
            <w:u w:val="single"/>
            <w:rtl w:val="0"/>
          </w:rPr>
          <w:t xml:space="preserve">https://player.vimeo.com/video/135651630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layer.vimeo.com/video/135651630" TargetMode="External"/></Relationships>
</file>