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80" w:lineRule="auto"/>
        <w:jc w:val="center"/>
        <w:rPr/>
      </w:pPr>
      <w:r w:rsidDel="00000000" w:rsidR="00000000" w:rsidRPr="00000000">
        <w:rPr>
          <w:rFonts w:ascii="Arial" w:cs="Arial" w:eastAsia="Arial" w:hAnsi="Arial"/>
          <w:b w:val="1"/>
          <w:bCs w:val="1"/>
          <w:color w:val="1f3864"/>
          <w:sz w:val="52"/>
          <w:szCs w:val="52"/>
          <w:rtl w:val="0"/>
        </w:rPr>
        <w:t xml:space="preserve">TELCO VENTAS</w:t>
      </w:r>
      <w:r w:rsidDel="00000000" w:rsidR="00000000" w:rsidRPr="00000000">
        <w:rPr>
          <w:rtl w:val="0"/>
        </w:rPr>
      </w:r>
    </w:p>
    <w:p w:rsidR="00000000" w:rsidDel="00000000" w:rsidP="00000000" w:rsidRDefault="00000000" w:rsidRPr="00000000" w14:paraId="00000002">
      <w:pPr>
        <w:spacing w:after="0" w:before="120" w:lineRule="auto"/>
        <w:jc w:val="center"/>
        <w:rPr/>
      </w:pPr>
      <w:r w:rsidDel="00000000" w:rsidR="00000000" w:rsidRPr="00000000">
        <w:rPr>
          <w:rFonts w:ascii="Arial" w:cs="Arial" w:eastAsia="Arial" w:hAnsi="Arial"/>
          <w:color w:val="2e75b6"/>
          <w:sz w:val="30"/>
          <w:szCs w:val="30"/>
          <w:rtl w:val="0"/>
        </w:rPr>
        <w:t xml:space="preserve">Sistema de Ventas Fija Hogar</w:t>
      </w:r>
      <w:r w:rsidDel="00000000" w:rsidR="00000000" w:rsidRPr="00000000">
        <w:rPr>
          <w:rtl w:val="0"/>
        </w:rPr>
      </w:r>
    </w:p>
    <w:p w:rsidR="00000000" w:rsidDel="00000000" w:rsidP="00000000" w:rsidRDefault="00000000" w:rsidRPr="00000000" w14:paraId="00000003">
      <w:pPr>
        <w:pBdr>
          <w:bottom w:color="2e75b6" w:space="1" w:sz="4" w:val="single"/>
        </w:pBdr>
        <w:spacing w:after="80" w:before="80" w:lineRule="auto"/>
        <w:rPr/>
      </w:pPr>
      <w:r w:rsidDel="00000000" w:rsidR="00000000" w:rsidRPr="00000000">
        <w:rPr>
          <w:rtl w:val="0"/>
        </w:rPr>
      </w:r>
    </w:p>
    <w:p w:rsidR="00000000" w:rsidDel="00000000" w:rsidP="00000000" w:rsidRDefault="00000000" w:rsidRPr="00000000" w14:paraId="00000004">
      <w:pPr>
        <w:spacing w:after="480" w:before="80" w:lineRule="auto"/>
        <w:jc w:val="center"/>
        <w:rPr/>
      </w:pPr>
      <w:r w:rsidDel="00000000" w:rsidR="00000000" w:rsidRPr="00000000">
        <w:rPr>
          <w:rFonts w:ascii="Arial" w:cs="Arial" w:eastAsia="Arial" w:hAnsi="Arial"/>
          <w:i w:val="1"/>
          <w:iCs w:val="1"/>
          <w:color w:val="555555"/>
          <w:sz w:val="22"/>
          <w:szCs w:val="22"/>
          <w:rtl w:val="0"/>
        </w:rPr>
        <w:t xml:space="preserve">Documentación Técnica y Guía de Despliegue</w:t>
      </w: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tblGridChange w:id="0">
          <w:tblGrid>
            <w:gridCol w:w="2500"/>
            <w:gridCol w:w="3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19"/>
                <w:szCs w:val="19"/>
                <w:rtl w:val="0"/>
              </w:rPr>
              <w:t xml:space="preserve">Stack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06">
            <w:pPr>
              <w:rPr/>
            </w:pPr>
            <w:r w:rsidDel="00000000" w:rsidR="00000000" w:rsidRPr="00000000">
              <w:rPr>
                <w:rFonts w:ascii="Arial" w:cs="Arial" w:eastAsia="Arial" w:hAnsi="Arial"/>
                <w:b w:val="0"/>
                <w:bCs w:val="0"/>
                <w:color w:val="1f3864"/>
                <w:sz w:val="19"/>
                <w:szCs w:val="19"/>
                <w:rtl w:val="0"/>
              </w:rPr>
              <w:t xml:space="preserve">Java 17 + Spring Boot 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19"/>
                <w:szCs w:val="19"/>
                <w:rtl w:val="0"/>
              </w:rPr>
              <w:t xml:space="preserve">Stack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color w:val="1f3864"/>
                <w:sz w:val="19"/>
                <w:szCs w:val="19"/>
                <w:rtl w:val="0"/>
              </w:rPr>
              <w:t xml:space="preserve">React 18 + Vite + Tailwind CSS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19"/>
                <w:szCs w:val="19"/>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color w:val="1f3864"/>
                <w:sz w:val="19"/>
                <w:szCs w:val="19"/>
                <w:rtl w:val="0"/>
              </w:rPr>
              <w:t xml:space="preserve">MySQL 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19"/>
                <w:szCs w:val="19"/>
                <w:rtl w:val="0"/>
              </w:rPr>
              <w:t xml:space="preserve">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color w:val="1f3864"/>
                <w:sz w:val="19"/>
                <w:szCs w:val="19"/>
                <w:rtl w:val="0"/>
              </w:rPr>
              <w:t xml:space="preserve">JWT (HS256) — Stateless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19"/>
                <w:szCs w:val="19"/>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color w:val="1f3864"/>
                <w:sz w:val="19"/>
                <w:szCs w:val="19"/>
                <w:rtl w:val="0"/>
              </w:rPr>
              <w:t xml:space="preserve">REST / OpenAPI 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19"/>
                <w:szCs w:val="19"/>
                <w:rtl w:val="0"/>
              </w:rPr>
              <w:t xml:space="preserve">Prefijo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color w:val="1f3864"/>
                <w:sz w:val="19"/>
                <w:szCs w:val="19"/>
                <w:rtl w:val="0"/>
              </w:rPr>
              <w:t xml:space="preserve">/api/v1</w:t>
            </w:r>
            <w:r w:rsidDel="00000000" w:rsidR="00000000" w:rsidRPr="00000000">
              <w:rPr>
                <w:rtl w:val="0"/>
              </w:rPr>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60" w:before="320" w:lineRule="auto"/>
        <w:rPr/>
      </w:pPr>
      <w:r w:rsidDel="00000000" w:rsidR="00000000" w:rsidRPr="00000000">
        <w:rPr>
          <w:rFonts w:ascii="Arial" w:cs="Arial" w:eastAsia="Arial" w:hAnsi="Arial"/>
          <w:b w:val="1"/>
          <w:bCs w:val="1"/>
          <w:color w:val="1f3864"/>
          <w:sz w:val="32"/>
          <w:szCs w:val="32"/>
          <w:rtl w:val="0"/>
        </w:rPr>
        <w:t xml:space="preserve">1. Diagrama de la Solución</w:t>
      </w: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Fonts w:ascii="Arial" w:cs="Arial" w:eastAsia="Arial" w:hAnsi="Arial"/>
          <w:sz w:val="20"/>
          <w:szCs w:val="20"/>
          <w:rtl w:val="0"/>
        </w:rPr>
        <w:t xml:space="preserve">La solución sigue una arquitectura de tres capas desacopladas: cliente web SPA, API REST backend stateless y base de datos relacional.</w:t>
      </w:r>
      <w:r w:rsidDel="00000000" w:rsidR="00000000" w:rsidRPr="00000000">
        <w:rPr>
          <w:rtl w:val="0"/>
        </w:rPr>
      </w:r>
    </w:p>
    <w:p w:rsidR="00000000" w:rsidDel="00000000" w:rsidP="00000000" w:rsidRDefault="00000000" w:rsidRPr="00000000" w14:paraId="00000014">
      <w:pPr>
        <w:spacing w:after="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a1a2e" w:val="clear"/>
            <w:tcMar>
              <w:top w:w="120.0" w:type="dxa"/>
              <w:left w:w="200.0" w:type="dxa"/>
              <w:bottom w:w="120.0" w:type="dxa"/>
              <w:right w:w="200.0" w:type="dxa"/>
            </w:tcMar>
          </w:tcPr>
          <w:p w:rsidR="00000000" w:rsidDel="00000000" w:rsidP="00000000" w:rsidRDefault="00000000" w:rsidRPr="00000000" w14:paraId="00000015">
            <w:pPr>
              <w:spacing w:after="0" w:before="0" w:lineRule="auto"/>
              <w:rPr/>
            </w:pPr>
            <w:r w:rsidDel="00000000" w:rsidR="00000000" w:rsidRPr="00000000">
              <w:rPr>
                <w:rFonts w:ascii="Courier New" w:cs="Courier New" w:eastAsia="Courier New" w:hAnsi="Courier New"/>
                <w:color w:val="00ff88"/>
                <w:sz w:val="16"/>
                <w:szCs w:val="16"/>
                <w:rtl w:val="0"/>
              </w:rPr>
              <w:t xml:space="preserve">┌──────────────────────────────────────────────────────────────────────┐</w:t>
            </w: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Fonts w:ascii="Courier New" w:cs="Courier New" w:eastAsia="Courier New" w:hAnsi="Courier New"/>
                <w:color w:val="00ff88"/>
                <w:sz w:val="16"/>
                <w:szCs w:val="16"/>
                <w:rtl w:val="0"/>
              </w:rPr>
              <w:t xml:space="preserve">│                        BROWSER  (React 18 + Vite + Tailwind)         │</w:t>
            </w: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Fonts w:ascii="Courier New" w:cs="Courier New" w:eastAsia="Courier New" w:hAnsi="Courier New"/>
                <w:color w:val="00ff88"/>
                <w:sz w:val="16"/>
                <w:szCs w:val="16"/>
                <w:rtl w:val="0"/>
              </w:rPr>
              <w:t xml:space="preserve">│                                                                        │</w:t>
            </w: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Fonts w:ascii="Courier New" w:cs="Courier New" w:eastAsia="Courier New" w:hAnsi="Courier New"/>
                <w:color w:val="00ff88"/>
                <w:sz w:val="16"/>
                <w:szCs w:val="16"/>
                <w:rtl w:val="0"/>
              </w:rPr>
              <w:t xml:space="preserve">│   LoginPage      Agentes Page          Back office Page   Supervisor Page  │</w:t>
            </w: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rFonts w:ascii="Courier New" w:cs="Courier New" w:eastAsia="Courier New" w:hAnsi="Courier New"/>
                <w:color w:val="00ff88"/>
                <w:sz w:val="16"/>
                <w:szCs w:val="16"/>
                <w:rtl w:val="0"/>
              </w:rPr>
              <w:t xml:space="preserve">│   ──────────     ────────────────    ─────────────── ─────────────── │</w:t>
            </w:r>
            <w:r w:rsidDel="00000000" w:rsidR="00000000" w:rsidRPr="00000000">
              <w:rPr>
                <w:rtl w:val="0"/>
              </w:rPr>
            </w:r>
          </w:p>
          <w:p w:rsidR="00000000" w:rsidDel="00000000" w:rsidP="00000000" w:rsidRDefault="00000000" w:rsidRPr="00000000" w14:paraId="0000001A">
            <w:pPr>
              <w:spacing w:after="0" w:before="0" w:lineRule="auto"/>
              <w:rPr/>
            </w:pPr>
            <w:r w:rsidDel="00000000" w:rsidR="00000000" w:rsidRPr="00000000">
              <w:rPr>
                <w:rFonts w:ascii="Courier New" w:cs="Courier New" w:eastAsia="Courier New" w:hAnsi="Courier New"/>
                <w:color w:val="00ff88"/>
                <w:sz w:val="16"/>
                <w:szCs w:val="16"/>
                <w:rtl w:val="0"/>
              </w:rPr>
              <w:t xml:space="preserve">│   Auth JWT        Crear venta         Pendientes      Equipo / KPIs   │</w:t>
            </w:r>
            <w:r w:rsidDel="00000000" w:rsidR="00000000" w:rsidRPr="00000000">
              <w:rPr>
                <w:rtl w:val="0"/>
              </w:rPr>
            </w:r>
          </w:p>
          <w:p w:rsidR="00000000" w:rsidDel="00000000" w:rsidP="00000000" w:rsidRDefault="00000000" w:rsidRPr="00000000" w14:paraId="0000001B">
            <w:pPr>
              <w:spacing w:after="0" w:before="0" w:lineRule="auto"/>
              <w:rPr/>
            </w:pPr>
            <w:r w:rsidDel="00000000" w:rsidR="00000000" w:rsidRPr="00000000">
              <w:rPr>
                <w:rFonts w:ascii="Courier New" w:cs="Courier New" w:eastAsia="Courier New" w:hAnsi="Courier New"/>
                <w:color w:val="00ff88"/>
                <w:sz w:val="16"/>
                <w:szCs w:val="16"/>
                <w:rtl w:val="0"/>
              </w:rPr>
              <w:t xml:space="preserve">│                   Mis ventas          Aprobar          Serie por día   │</w:t>
            </w: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rFonts w:ascii="Courier New" w:cs="Courier New" w:eastAsia="Courier New" w:hAnsi="Courier New"/>
                <w:color w:val="00ff88"/>
                <w:sz w:val="16"/>
                <w:szCs w:val="16"/>
                <w:rtl w:val="0"/>
              </w:rPr>
              <w:t xml:space="preserve">│                                       Rechazar                        │</w:t>
            </w:r>
            <w:r w:rsidDel="00000000" w:rsidR="00000000" w:rsidRPr="00000000">
              <w:rPr>
                <w:rtl w:val="0"/>
              </w:rPr>
            </w:r>
          </w:p>
          <w:p w:rsidR="00000000" w:rsidDel="00000000" w:rsidP="00000000" w:rsidRDefault="00000000" w:rsidRPr="00000000" w14:paraId="0000001D">
            <w:pPr>
              <w:spacing w:after="0" w:before="0" w:lineRule="auto"/>
              <w:rPr/>
            </w:pPr>
            <w:r w:rsidDel="00000000" w:rsidR="00000000" w:rsidRPr="00000000">
              <w:rPr>
                <w:rFonts w:ascii="Courier New" w:cs="Courier New" w:eastAsia="Courier New" w:hAnsi="Courier New"/>
                <w:color w:val="00ff88"/>
                <w:sz w:val="16"/>
                <w:szCs w:val="16"/>
                <w:rtl w:val="0"/>
              </w:rPr>
              <w:t xml:space="preserve">└──────────────────────┬───────────────────────────────────────────────┘</w:t>
            </w:r>
            <w:r w:rsidDel="00000000" w:rsidR="00000000" w:rsidRPr="00000000">
              <w:rPr>
                <w:rtl w:val="0"/>
              </w:rPr>
            </w:r>
          </w:p>
          <w:p w:rsidR="00000000" w:rsidDel="00000000" w:rsidP="00000000" w:rsidRDefault="00000000" w:rsidRPr="00000000" w14:paraId="0000001E">
            <w:pPr>
              <w:spacing w:after="0" w:before="0" w:lineRule="auto"/>
              <w:rPr/>
            </w:pPr>
            <w:r w:rsidDel="00000000" w:rsidR="00000000" w:rsidRPr="00000000">
              <w:rPr>
                <w:rFonts w:ascii="Courier New" w:cs="Courier New" w:eastAsia="Courier New" w:hAnsi="Courier New"/>
                <w:color w:val="00ff88"/>
                <w:sz w:val="16"/>
                <w:szCs w:val="16"/>
                <w:rtl w:val="0"/>
              </w:rPr>
              <w:t xml:space="preserve">                       │  HTTPS/JSON + Bearer JWT</w:t>
            </w:r>
            <w:r w:rsidDel="00000000" w:rsidR="00000000" w:rsidRPr="00000000">
              <w:rPr>
                <w:rtl w:val="0"/>
              </w:rPr>
            </w:r>
          </w:p>
          <w:p w:rsidR="00000000" w:rsidDel="00000000" w:rsidP="00000000" w:rsidRDefault="00000000" w:rsidRPr="00000000" w14:paraId="0000001F">
            <w:pPr>
              <w:spacing w:after="0" w:before="0" w:lineRule="auto"/>
              <w:rPr/>
            </w:pPr>
            <w:r w:rsidDel="00000000" w:rsidR="00000000" w:rsidRPr="00000000">
              <w:rPr>
                <w:rFonts w:ascii="Fira Mono" w:cs="Fira Mono" w:eastAsia="Fira Mono" w:hAnsi="Fira Mono"/>
                <w:color w:val="00ff88"/>
                <w:sz w:val="16"/>
                <w:szCs w:val="16"/>
                <w:rtl w:val="0"/>
              </w:rPr>
              <w:t xml:space="preserve">                       │  (Vite proxy: /api → :8080)</w:t>
            </w: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rFonts w:ascii="Courier New" w:cs="Courier New" w:eastAsia="Courier New" w:hAnsi="Courier New"/>
                <w:color w:val="00ff88"/>
                <w:sz w:val="16"/>
                <w:szCs w:val="16"/>
                <w:rtl w:val="0"/>
              </w:rPr>
              <w:t xml:space="preserve">┌──────────────────────▼───────────────────────────────────────────────┐</w:t>
            </w:r>
            <w:r w:rsidDel="00000000" w:rsidR="00000000" w:rsidRPr="00000000">
              <w:rPr>
                <w:rtl w:val="0"/>
              </w:rPr>
            </w:r>
          </w:p>
          <w:p w:rsidR="00000000" w:rsidDel="00000000" w:rsidP="00000000" w:rsidRDefault="00000000" w:rsidRPr="00000000" w14:paraId="00000021">
            <w:pPr>
              <w:spacing w:after="0" w:before="0" w:lineRule="auto"/>
              <w:rPr/>
            </w:pPr>
            <w:r w:rsidDel="00000000" w:rsidR="00000000" w:rsidRPr="00000000">
              <w:rPr>
                <w:rFonts w:ascii="Courier New" w:cs="Courier New" w:eastAsia="Courier New" w:hAnsi="Courier New"/>
                <w:color w:val="00ff88"/>
                <w:sz w:val="16"/>
                <w:szCs w:val="16"/>
                <w:rtl w:val="0"/>
              </w:rPr>
              <w:t xml:space="preserve">│                    SPRING BOOT 3.2  (puerto 8080)                     │</w:t>
            </w:r>
            <w:r w:rsidDel="00000000" w:rsidR="00000000" w:rsidRPr="00000000">
              <w:rPr>
                <w:rtl w:val="0"/>
              </w:rPr>
            </w:r>
          </w:p>
          <w:p w:rsidR="00000000" w:rsidDel="00000000" w:rsidP="00000000" w:rsidRDefault="00000000" w:rsidRPr="00000000" w14:paraId="00000022">
            <w:pPr>
              <w:spacing w:after="0" w:before="0" w:lineRule="auto"/>
              <w:rPr/>
            </w:pPr>
            <w:r w:rsidDel="00000000" w:rsidR="00000000" w:rsidRPr="00000000">
              <w:rPr>
                <w:rFonts w:ascii="Courier New" w:cs="Courier New" w:eastAsia="Courier New" w:hAnsi="Courier New"/>
                <w:color w:val="00ff88"/>
                <w:sz w:val="16"/>
                <w:szCs w:val="16"/>
                <w:rtl w:val="0"/>
              </w:rPr>
              <w:t xml:space="preserve">│                                                                        │</w:t>
            </w:r>
            <w:r w:rsidDel="00000000" w:rsidR="00000000" w:rsidRPr="00000000">
              <w:rPr>
                <w:rtl w:val="0"/>
              </w:rPr>
            </w:r>
          </w:p>
          <w:p w:rsidR="00000000" w:rsidDel="00000000" w:rsidP="00000000" w:rsidRDefault="00000000" w:rsidRPr="00000000" w14:paraId="00000023">
            <w:pPr>
              <w:spacing w:after="0" w:before="0" w:lineRule="auto"/>
              <w:rPr/>
            </w:pPr>
            <w:r w:rsidDel="00000000" w:rsidR="00000000" w:rsidRPr="00000000">
              <w:rPr>
                <w:rFonts w:ascii="Courier New" w:cs="Courier New" w:eastAsia="Courier New" w:hAnsi="Courier New"/>
                <w:color w:val="00ff88"/>
                <w:sz w:val="16"/>
                <w:szCs w:val="16"/>
                <w:rtl w:val="0"/>
              </w:rPr>
              <w:t xml:space="preserve">│  JwtAuthFilter   Controllers          Services       Repositories     │</w:t>
            </w:r>
            <w:r w:rsidDel="00000000" w:rsidR="00000000" w:rsidRPr="00000000">
              <w:rPr>
                <w:rtl w:val="0"/>
              </w:rPr>
            </w:r>
          </w:p>
          <w:p w:rsidR="00000000" w:rsidDel="00000000" w:rsidP="00000000" w:rsidRDefault="00000000" w:rsidRPr="00000000" w14:paraId="00000024">
            <w:pPr>
              <w:spacing w:after="0" w:before="0" w:lineRule="auto"/>
              <w:rPr/>
            </w:pPr>
            <w:r w:rsidDel="00000000" w:rsidR="00000000" w:rsidRPr="00000000">
              <w:rPr>
                <w:rFonts w:ascii="Courier New" w:cs="Courier New" w:eastAsia="Courier New" w:hAnsi="Courier New"/>
                <w:color w:val="00ff88"/>
                <w:sz w:val="16"/>
                <w:szCs w:val="16"/>
                <w:rtl w:val="0"/>
              </w:rPr>
              <w:t xml:space="preserve">│  ─────────────   ──────────────────   ────────────   ──────────────  │</w:t>
            </w:r>
            <w:r w:rsidDel="00000000" w:rsidR="00000000" w:rsidRPr="00000000">
              <w:rPr>
                <w:rtl w:val="0"/>
              </w:rPr>
            </w:r>
          </w:p>
          <w:p w:rsidR="00000000" w:rsidDel="00000000" w:rsidP="00000000" w:rsidRDefault="00000000" w:rsidRPr="00000000" w14:paraId="00000025">
            <w:pPr>
              <w:spacing w:after="0" w:before="0" w:lineRule="auto"/>
              <w:rPr/>
            </w:pPr>
            <w:r w:rsidDel="00000000" w:rsidR="00000000" w:rsidRPr="00000000">
              <w:rPr>
                <w:rFonts w:ascii="Courier New" w:cs="Courier New" w:eastAsia="Courier New" w:hAnsi="Courier New"/>
                <w:color w:val="00ff88"/>
                <w:sz w:val="16"/>
                <w:szCs w:val="16"/>
                <w:rtl w:val="0"/>
              </w:rPr>
              <w:t xml:space="preserve">│  Valida Bearer   /auth/login           AuthService    UsuarioRepo     │</w:t>
            </w: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Fonts w:ascii="Courier New" w:cs="Courier New" w:eastAsia="Courier New" w:hAnsi="Courier New"/>
                <w:color w:val="00ff88"/>
                <w:sz w:val="16"/>
                <w:szCs w:val="16"/>
                <w:rtl w:val="0"/>
              </w:rPr>
              <w:t xml:space="preserve">│  token JWT       /ventas               </w:t>
            </w:r>
            <w:r w:rsidDel="00000000" w:rsidR="00000000" w:rsidRPr="00000000">
              <w:rPr>
                <w:rFonts w:ascii="Courier New" w:cs="Courier New" w:eastAsia="Courier New" w:hAnsi="Courier New"/>
                <w:color w:val="00ff88"/>
                <w:sz w:val="16"/>
                <w:szCs w:val="16"/>
                <w:rtl w:val="0"/>
              </w:rPr>
              <w:t xml:space="preserve">VentaService</w:t>
            </w:r>
            <w:r w:rsidDel="00000000" w:rsidR="00000000" w:rsidRPr="00000000">
              <w:rPr>
                <w:rFonts w:ascii="Courier New" w:cs="Courier New" w:eastAsia="Courier New" w:hAnsi="Courier New"/>
                <w:color w:val="00ff88"/>
                <w:sz w:val="16"/>
                <w:szCs w:val="16"/>
                <w:rtl w:val="0"/>
              </w:rPr>
              <w:t xml:space="preserve">   Venta Repo       │</w:t>
            </w:r>
            <w:r w:rsidDel="00000000" w:rsidR="00000000" w:rsidRPr="00000000">
              <w:rPr>
                <w:rtl w:val="0"/>
              </w:rPr>
            </w:r>
          </w:p>
          <w:p w:rsidR="00000000" w:rsidDel="00000000" w:rsidP="00000000" w:rsidRDefault="00000000" w:rsidRPr="00000000" w14:paraId="00000027">
            <w:pPr>
              <w:spacing w:after="0" w:before="0" w:lineRule="auto"/>
              <w:rPr/>
            </w:pPr>
            <w:r w:rsidDel="00000000" w:rsidR="00000000" w:rsidRPr="00000000">
              <w:rPr>
                <w:rFonts w:ascii="Courier New" w:cs="Courier New" w:eastAsia="Courier New" w:hAnsi="Courier New"/>
                <w:color w:val="00ff88"/>
                <w:sz w:val="16"/>
                <w:szCs w:val="16"/>
                <w:rtl w:val="0"/>
              </w:rPr>
              <w:t xml:space="preserve">│                  /ventas/{id}/aprobar                                  │</w:t>
            </w:r>
            <w:r w:rsidDel="00000000" w:rsidR="00000000" w:rsidRPr="00000000">
              <w:rPr>
                <w:rtl w:val="0"/>
              </w:rPr>
            </w:r>
          </w:p>
          <w:p w:rsidR="00000000" w:rsidDel="00000000" w:rsidP="00000000" w:rsidRDefault="00000000" w:rsidRPr="00000000" w14:paraId="00000028">
            <w:pPr>
              <w:spacing w:after="0" w:before="0" w:lineRule="auto"/>
              <w:rPr/>
            </w:pPr>
            <w:r w:rsidDel="00000000" w:rsidR="00000000" w:rsidRPr="00000000">
              <w:rPr>
                <w:rFonts w:ascii="Courier New" w:cs="Courier New" w:eastAsia="Courier New" w:hAnsi="Courier New"/>
                <w:color w:val="00ff88"/>
                <w:sz w:val="16"/>
                <w:szCs w:val="16"/>
                <w:rtl w:val="0"/>
              </w:rPr>
              <w:t xml:space="preserve">│                  /ventas/{id}/rechazar                                 │</w:t>
            </w:r>
            <w:r w:rsidDel="00000000" w:rsidR="00000000" w:rsidRPr="00000000">
              <w:rPr>
                <w:rtl w:val="0"/>
              </w:rPr>
            </w:r>
          </w:p>
          <w:p w:rsidR="00000000" w:rsidDel="00000000" w:rsidP="00000000" w:rsidRDefault="00000000" w:rsidRPr="00000000" w14:paraId="00000029">
            <w:pPr>
              <w:spacing w:after="0" w:before="0" w:lineRule="auto"/>
              <w:rPr/>
            </w:pPr>
            <w:r w:rsidDel="00000000" w:rsidR="00000000" w:rsidRPr="00000000">
              <w:rPr>
                <w:rFonts w:ascii="Courier New" w:cs="Courier New" w:eastAsia="Courier New" w:hAnsi="Courier New"/>
                <w:color w:val="00ff88"/>
                <w:sz w:val="16"/>
                <w:szCs w:val="16"/>
                <w:rtl w:val="0"/>
              </w:rPr>
              <w:t xml:space="preserve">│                  /reportes/resumen                                     │</w:t>
            </w:r>
            <w:r w:rsidDel="00000000" w:rsidR="00000000" w:rsidRPr="00000000">
              <w:rPr>
                <w:rtl w:val="0"/>
              </w:rPr>
            </w:r>
          </w:p>
          <w:p w:rsidR="00000000" w:rsidDel="00000000" w:rsidP="00000000" w:rsidRDefault="00000000" w:rsidRPr="00000000" w14:paraId="0000002A">
            <w:pPr>
              <w:spacing w:after="0" w:before="0" w:lineRule="auto"/>
              <w:rPr/>
            </w:pPr>
            <w:r w:rsidDel="00000000" w:rsidR="00000000" w:rsidRPr="00000000">
              <w:rPr>
                <w:rFonts w:ascii="Courier New" w:cs="Courier New" w:eastAsia="Courier New" w:hAnsi="Courier New"/>
                <w:color w:val="00ff88"/>
                <w:sz w:val="16"/>
                <w:szCs w:val="16"/>
                <w:rtl w:val="0"/>
              </w:rPr>
              <w:t xml:space="preserve">│                                                                        │</w:t>
            </w: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Fonts w:ascii="Courier New" w:cs="Courier New" w:eastAsia="Courier New" w:hAnsi="Courier New"/>
                <w:color w:val="00ff88"/>
                <w:sz w:val="16"/>
                <w:szCs w:val="16"/>
                <w:rtl w:val="0"/>
              </w:rPr>
              <w:t xml:space="preserve">│  @PreAuthorize  </w:t>
            </w:r>
            <w:r w:rsidDel="00000000" w:rsidR="00000000" w:rsidRPr="00000000">
              <w:rPr>
                <w:rFonts w:ascii="Courier New" w:cs="Courier New" w:eastAsia="Courier New" w:hAnsi="Courier New"/>
                <w:color w:val="00ff88"/>
                <w:sz w:val="16"/>
                <w:szCs w:val="16"/>
                <w:rtl w:val="0"/>
              </w:rPr>
              <w:t xml:space="preserve">ROLE_AGENTE  ROLE_BACKOFFICE  ROLE_SUPERVISOR</w:t>
            </w:r>
            <w:r w:rsidDel="00000000" w:rsidR="00000000" w:rsidRPr="00000000">
              <w:rPr>
                <w:rFonts w:ascii="Courier New" w:cs="Courier New" w:eastAsia="Courier New" w:hAnsi="Courier New"/>
                <w:color w:val="00ff88"/>
                <w:sz w:val="16"/>
                <w:szCs w:val="16"/>
                <w:rtl w:val="0"/>
              </w:rPr>
              <w:t xml:space="preserve">         │</w:t>
            </w: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Fonts w:ascii="Courier New" w:cs="Courier New" w:eastAsia="Courier New" w:hAnsi="Courier New"/>
                <w:color w:val="00ff88"/>
                <w:sz w:val="16"/>
                <w:szCs w:val="16"/>
                <w:rtl w:val="0"/>
              </w:rPr>
              <w:t xml:space="preserve">└──────────────────────┬───────────────────────────────────────────────┘</w:t>
            </w: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rFonts w:ascii="Courier New" w:cs="Courier New" w:eastAsia="Courier New" w:hAnsi="Courier New"/>
                <w:color w:val="00ff88"/>
                <w:sz w:val="16"/>
                <w:szCs w:val="16"/>
                <w:rtl w:val="0"/>
              </w:rPr>
              <w:t xml:space="preserve">                       │  JDBC / JPA</w:t>
            </w:r>
            <w:r w:rsidDel="00000000" w:rsidR="00000000" w:rsidRPr="00000000">
              <w:rPr>
                <w:rtl w:val="0"/>
              </w:rPr>
            </w:r>
          </w:p>
          <w:p w:rsidR="00000000" w:rsidDel="00000000" w:rsidP="00000000" w:rsidRDefault="00000000" w:rsidRPr="00000000" w14:paraId="0000002E">
            <w:pPr>
              <w:spacing w:after="0" w:before="0" w:lineRule="auto"/>
              <w:rPr/>
            </w:pPr>
            <w:r w:rsidDel="00000000" w:rsidR="00000000" w:rsidRPr="00000000">
              <w:rPr>
                <w:rFonts w:ascii="Courier New" w:cs="Courier New" w:eastAsia="Courier New" w:hAnsi="Courier New"/>
                <w:color w:val="00ff88"/>
                <w:sz w:val="16"/>
                <w:szCs w:val="16"/>
                <w:rtl w:val="0"/>
              </w:rPr>
              <w:t xml:space="preserve">┌──────────────────────▼───────────────────────────────────────────────┐</w:t>
            </w:r>
            <w:r w:rsidDel="00000000" w:rsidR="00000000" w:rsidRPr="00000000">
              <w:rPr>
                <w:rtl w:val="0"/>
              </w:rPr>
            </w:r>
          </w:p>
          <w:p w:rsidR="00000000" w:rsidDel="00000000" w:rsidP="00000000" w:rsidRDefault="00000000" w:rsidRPr="00000000" w14:paraId="0000002F">
            <w:pPr>
              <w:spacing w:after="0" w:before="0" w:lineRule="auto"/>
              <w:rPr/>
            </w:pPr>
            <w:r w:rsidDel="00000000" w:rsidR="00000000" w:rsidRPr="00000000">
              <w:rPr>
                <w:rFonts w:ascii="Courier New" w:cs="Courier New" w:eastAsia="Courier New" w:hAnsi="Courier New"/>
                <w:color w:val="00ff88"/>
                <w:sz w:val="16"/>
                <w:szCs w:val="16"/>
                <w:rtl w:val="0"/>
              </w:rPr>
              <w:t xml:space="preserve">│                       MySQL 8.0  (puerto 3306)                        │</w:t>
            </w:r>
            <w:r w:rsidDel="00000000" w:rsidR="00000000" w:rsidRPr="00000000">
              <w:rPr>
                <w:rtl w:val="0"/>
              </w:rPr>
            </w:r>
          </w:p>
          <w:p w:rsidR="00000000" w:rsidDel="00000000" w:rsidP="00000000" w:rsidRDefault="00000000" w:rsidRPr="00000000" w14:paraId="00000030">
            <w:pPr>
              <w:spacing w:after="0" w:before="0" w:lineRule="auto"/>
              <w:rPr/>
            </w:pPr>
            <w:r w:rsidDel="00000000" w:rsidR="00000000" w:rsidRPr="00000000">
              <w:rPr>
                <w:rFonts w:ascii="Courier New" w:cs="Courier New" w:eastAsia="Courier New" w:hAnsi="Courier New"/>
                <w:color w:val="00ff88"/>
                <w:sz w:val="16"/>
                <w:szCs w:val="16"/>
                <w:rtl w:val="0"/>
              </w:rPr>
              <w:t xml:space="preserve">│                                                                        │</w:t>
            </w:r>
            <w:r w:rsidDel="00000000" w:rsidR="00000000" w:rsidRPr="00000000">
              <w:rPr>
                <w:rtl w:val="0"/>
              </w:rPr>
            </w:r>
          </w:p>
          <w:p w:rsidR="00000000" w:rsidDel="00000000" w:rsidP="00000000" w:rsidRDefault="00000000" w:rsidRPr="00000000" w14:paraId="00000031">
            <w:pPr>
              <w:spacing w:after="0" w:before="0" w:lineRule="auto"/>
              <w:rPr/>
            </w:pPr>
            <w:r w:rsidDel="00000000" w:rsidR="00000000" w:rsidRPr="00000000">
              <w:rPr>
                <w:rFonts w:ascii="Courier New" w:cs="Courier New" w:eastAsia="Courier New" w:hAnsi="Courier New"/>
                <w:color w:val="00ff88"/>
                <w:sz w:val="16"/>
                <w:szCs w:val="16"/>
                <w:rtl w:val="0"/>
              </w:rPr>
              <w:t xml:space="preserve">│    usuarios (id, username, password_hash, rol, supervisor_id)         │</w:t>
            </w: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rFonts w:ascii="Courier New" w:cs="Courier New" w:eastAsia="Courier New" w:hAnsi="Courier New"/>
                <w:color w:val="00ff88"/>
                <w:sz w:val="16"/>
                <w:szCs w:val="16"/>
                <w:rtl w:val="0"/>
              </w:rPr>
              <w:t xml:space="preserve">│    ventas   (id, </w:t>
            </w:r>
            <w:r w:rsidDel="00000000" w:rsidR="00000000" w:rsidRPr="00000000">
              <w:rPr>
                <w:rFonts w:ascii="Courier New" w:cs="Courier New" w:eastAsia="Courier New" w:hAnsi="Courier New"/>
                <w:color w:val="00ff88"/>
                <w:sz w:val="16"/>
                <w:szCs w:val="16"/>
                <w:rtl w:val="0"/>
              </w:rPr>
              <w:t xml:space="preserve">agente_id</w:t>
            </w:r>
            <w:r w:rsidDel="00000000" w:rsidR="00000000" w:rsidRPr="00000000">
              <w:rPr>
                <w:rFonts w:ascii="Courier New" w:cs="Courier New" w:eastAsia="Courier New" w:hAnsi="Courier New"/>
                <w:color w:val="00ff88"/>
                <w:sz w:val="16"/>
                <w:szCs w:val="16"/>
                <w:rtl w:val="0"/>
              </w:rPr>
              <w:t xml:space="preserve"> FK, snapshot cliente, estado, monto...)    │</w:t>
            </w:r>
            <w:r w:rsidDel="00000000" w:rsidR="00000000" w:rsidRPr="00000000">
              <w:rPr>
                <w:rtl w:val="0"/>
              </w:rPr>
            </w:r>
          </w:p>
          <w:p w:rsidR="00000000" w:rsidDel="00000000" w:rsidP="00000000" w:rsidRDefault="00000000" w:rsidRPr="00000000" w14:paraId="00000033">
            <w:pPr>
              <w:spacing w:after="0" w:before="0" w:lineRule="auto"/>
              <w:rPr/>
            </w:pPr>
            <w:r w:rsidDel="00000000" w:rsidR="00000000" w:rsidRPr="00000000">
              <w:rPr>
                <w:rFonts w:ascii="Courier New" w:cs="Courier New" w:eastAsia="Courier New" w:hAnsi="Courier New"/>
                <w:color w:val="00ff88"/>
                <w:sz w:val="16"/>
                <w:szCs w:val="16"/>
                <w:rtl w:val="0"/>
              </w:rPr>
              <w:t xml:space="preserve">└────────────────────────────────────────────────────────────────────────┘</w:t>
            </w:r>
            <w:r w:rsidDel="00000000" w:rsidR="00000000" w:rsidRPr="00000000">
              <w:rPr>
                <w:rtl w:val="0"/>
              </w:rPr>
            </w:r>
          </w:p>
        </w:tc>
      </w:tr>
    </w:tbl>
    <w:p w:rsidR="00000000" w:rsidDel="00000000" w:rsidP="00000000" w:rsidRDefault="00000000" w:rsidRPr="00000000" w14:paraId="00000034">
      <w:pPr>
        <w:spacing w:after="0" w:before="0" w:lineRule="auto"/>
        <w:rPr/>
      </w:pPr>
      <w:r w:rsidDel="00000000" w:rsidR="00000000" w:rsidRPr="00000000">
        <w:rPr>
          <w:rtl w:val="0"/>
        </w:rPr>
      </w:r>
    </w:p>
    <w:p w:rsidR="00000000" w:rsidDel="00000000" w:rsidP="00000000" w:rsidRDefault="00000000" w:rsidRPr="00000000" w14:paraId="00000035">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1.1 Flujo de Negocio</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sz w:val="20"/>
          <w:szCs w:val="20"/>
          <w:rtl w:val="0"/>
        </w:rPr>
        <w:t xml:space="preserve">El sistema implementa un flujo de ventas en tres etapas con control por rol:</w:t>
      </w:r>
      <w:r w:rsidDel="00000000" w:rsidR="00000000" w:rsidRPr="00000000">
        <w:rPr>
          <w:rtl w:val="0"/>
        </w:rPr>
      </w:r>
    </w:p>
    <w:p w:rsidR="00000000" w:rsidDel="00000000" w:rsidP="00000000" w:rsidRDefault="00000000" w:rsidRPr="00000000" w14:paraId="00000037">
      <w:pPr>
        <w:spacing w:after="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400"/>
        <w:gridCol w:w="2300"/>
        <w:gridCol w:w="5160"/>
        <w:tblGridChange w:id="0">
          <w:tblGrid>
            <w:gridCol w:w="500"/>
            <w:gridCol w:w="1400"/>
            <w:gridCol w:w="23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19"/>
                <w:szCs w:val="19"/>
                <w:rtl w:val="0"/>
              </w:rPr>
              <w:t xml:space="preserve">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19"/>
                <w:szCs w:val="19"/>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3C">
            <w:pPr>
              <w:spacing w:after="0" w:before="0" w:lineRule="auto"/>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3D">
            <w:pPr>
              <w:spacing w:after="0" w:before="0" w:lineRule="auto"/>
              <w:rPr/>
            </w:pPr>
            <w:r w:rsidDel="00000000" w:rsidR="00000000" w:rsidRPr="00000000">
              <w:rPr>
                <w:rFonts w:ascii="Arial" w:cs="Arial" w:eastAsia="Arial" w:hAnsi="Arial"/>
                <w:sz w:val="18"/>
                <w:szCs w:val="18"/>
                <w:rtl w:val="0"/>
              </w:rPr>
              <w:t xml:space="preserve">AGENTE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sz w:val="18"/>
                <w:szCs w:val="18"/>
                <w:rtl w:val="0"/>
              </w:rPr>
              <w:t xml:space="preserve">POST /ventas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3F">
            <w:pPr>
              <w:spacing w:after="0" w:before="0" w:lineRule="auto"/>
              <w:rPr/>
            </w:pPr>
            <w:r w:rsidDel="00000000" w:rsidR="00000000" w:rsidRPr="00000000">
              <w:rPr>
                <w:rFonts w:ascii="Arial Unicode MS" w:cs="Arial Unicode MS" w:eastAsia="Arial Unicode MS" w:hAnsi="Arial Unicode MS"/>
                <w:sz w:val="18"/>
                <w:szCs w:val="18"/>
                <w:rtl w:val="0"/>
              </w:rPr>
              <w:t xml:space="preserve">Registra una venta → estado PENDIENTE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41">
            <w:pPr>
              <w:spacing w:after="0" w:before="0" w:lineRule="auto"/>
              <w:rPr/>
            </w:pPr>
            <w:r w:rsidDel="00000000" w:rsidR="00000000" w:rsidRPr="00000000">
              <w:rPr>
                <w:rFonts w:ascii="Arial" w:cs="Arial" w:eastAsia="Arial" w:hAnsi="Arial"/>
                <w:sz w:val="18"/>
                <w:szCs w:val="18"/>
                <w:rtl w:val="0"/>
              </w:rPr>
              <w:t xml:space="preserve">BACKOFFICE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42">
            <w:pPr>
              <w:spacing w:after="0" w:before="0" w:lineRule="auto"/>
              <w:rPr/>
            </w:pPr>
            <w:r w:rsidDel="00000000" w:rsidR="00000000" w:rsidRPr="00000000">
              <w:rPr>
                <w:rFonts w:ascii="Arial" w:cs="Arial" w:eastAsia="Arial" w:hAnsi="Arial"/>
                <w:sz w:val="18"/>
                <w:szCs w:val="18"/>
                <w:rtl w:val="0"/>
              </w:rPr>
              <w:t xml:space="preserve">GET /ventas/pendientes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43">
            <w:pPr>
              <w:spacing w:after="0" w:before="0" w:lineRule="auto"/>
              <w:rPr/>
            </w:pPr>
            <w:r w:rsidDel="00000000" w:rsidR="00000000" w:rsidRPr="00000000">
              <w:rPr>
                <w:rFonts w:ascii="Arial" w:cs="Arial" w:eastAsia="Arial" w:hAnsi="Arial"/>
                <w:sz w:val="18"/>
                <w:szCs w:val="18"/>
                <w:rtl w:val="0"/>
              </w:rPr>
              <w:t xml:space="preserve">Revisa ventas pendientes asignadas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44">
            <w:pPr>
              <w:spacing w:after="0" w:before="0" w:lineRule="auto"/>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45">
            <w:pPr>
              <w:spacing w:after="0" w:before="0" w:lineRule="auto"/>
              <w:rPr/>
            </w:pPr>
            <w:r w:rsidDel="00000000" w:rsidR="00000000" w:rsidRPr="00000000">
              <w:rPr>
                <w:rFonts w:ascii="Arial" w:cs="Arial" w:eastAsia="Arial" w:hAnsi="Arial"/>
                <w:sz w:val="18"/>
                <w:szCs w:val="18"/>
                <w:rtl w:val="0"/>
              </w:rPr>
              <w:t xml:space="preserve">BACKOFFICE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46">
            <w:pPr>
              <w:spacing w:after="0" w:before="0" w:lineRule="auto"/>
              <w:rPr/>
            </w:pPr>
            <w:r w:rsidDel="00000000" w:rsidR="00000000" w:rsidRPr="00000000">
              <w:rPr>
                <w:rFonts w:ascii="Arial" w:cs="Arial" w:eastAsia="Arial" w:hAnsi="Arial"/>
                <w:sz w:val="18"/>
                <w:szCs w:val="18"/>
                <w:rtl w:val="0"/>
              </w:rPr>
              <w:t xml:space="preserve">POST /ventas/{id}/aprobar</w:t>
            </w:r>
            <w:r w:rsidDel="00000000" w:rsidR="00000000" w:rsidRPr="00000000">
              <w:rPr>
                <w:rtl w:val="0"/>
              </w:rPr>
            </w:r>
          </w:p>
          <w:p w:rsidR="00000000" w:rsidDel="00000000" w:rsidP="00000000" w:rsidRDefault="00000000" w:rsidRPr="00000000" w14:paraId="00000047">
            <w:pPr>
              <w:spacing w:after="0" w:before="0" w:lineRule="auto"/>
              <w:rPr/>
            </w:pPr>
            <w:r w:rsidDel="00000000" w:rsidR="00000000" w:rsidRPr="00000000">
              <w:rPr>
                <w:rFonts w:ascii="Arial" w:cs="Arial" w:eastAsia="Arial" w:hAnsi="Arial"/>
                <w:sz w:val="18"/>
                <w:szCs w:val="18"/>
                <w:rtl w:val="0"/>
              </w:rPr>
              <w:t xml:space="preserve">POST /ventas/{id}/rechazar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48">
            <w:pPr>
              <w:spacing w:after="0" w:before="0" w:lineRule="auto"/>
              <w:rPr/>
            </w:pPr>
            <w:r w:rsidDel="00000000" w:rsidR="00000000" w:rsidRPr="00000000">
              <w:rPr>
                <w:rFonts w:ascii="Arial" w:cs="Arial" w:eastAsia="Arial" w:hAnsi="Arial"/>
                <w:sz w:val="18"/>
                <w:szCs w:val="18"/>
                <w:rtl w:val="0"/>
              </w:rPr>
              <w:t xml:space="preserve">Aprueba o rechaza (con motivo obligatorio)</w:t>
            </w: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Fonts w:ascii="Arial" w:cs="Arial" w:eastAsia="Arial" w:hAnsi="Arial"/>
                <w:sz w:val="18"/>
                <w:szCs w:val="18"/>
                <w:rtl w:val="0"/>
              </w:rPr>
              <w:t xml:space="preserve">Se registra fecha_validacion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4A">
            <w:pPr>
              <w:spacing w:after="0" w:before="0" w:lineRule="auto"/>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4B">
            <w:pPr>
              <w:spacing w:after="0" w:before="0" w:lineRule="auto"/>
              <w:rPr/>
            </w:pPr>
            <w:r w:rsidDel="00000000" w:rsidR="00000000" w:rsidRPr="00000000">
              <w:rPr>
                <w:rFonts w:ascii="Arial" w:cs="Arial" w:eastAsia="Arial" w:hAnsi="Arial"/>
                <w:sz w:val="18"/>
                <w:szCs w:val="18"/>
                <w:rtl w:val="0"/>
              </w:rPr>
              <w:t xml:space="preserve">SUPERVISOR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4C">
            <w:pPr>
              <w:spacing w:after="0" w:before="0" w:lineRule="auto"/>
              <w:rPr/>
            </w:pPr>
            <w:r w:rsidDel="00000000" w:rsidR="00000000" w:rsidRPr="00000000">
              <w:rPr>
                <w:rFonts w:ascii="Arial" w:cs="Arial" w:eastAsia="Arial" w:hAnsi="Arial"/>
                <w:sz w:val="18"/>
                <w:szCs w:val="18"/>
                <w:rtl w:val="0"/>
              </w:rPr>
              <w:t xml:space="preserve">GET /ventas/equipo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4D">
            <w:pPr>
              <w:spacing w:after="0" w:before="0" w:lineRule="auto"/>
              <w:rPr/>
            </w:pPr>
            <w:r w:rsidDel="00000000" w:rsidR="00000000" w:rsidRPr="00000000">
              <w:rPr>
                <w:rFonts w:ascii="Arial" w:cs="Arial" w:eastAsia="Arial" w:hAnsi="Arial"/>
                <w:sz w:val="18"/>
                <w:szCs w:val="18"/>
                <w:rtl w:val="0"/>
              </w:rPr>
              <w:t xml:space="preserve">Consulta ventas con filtros: estado, agente, rango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4E">
            <w:pPr>
              <w:spacing w:after="0" w:before="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4F">
            <w:pPr>
              <w:spacing w:after="0" w:before="0" w:lineRule="auto"/>
              <w:rPr/>
            </w:pPr>
            <w:r w:rsidDel="00000000" w:rsidR="00000000" w:rsidRPr="00000000">
              <w:rPr>
                <w:rFonts w:ascii="Arial" w:cs="Arial" w:eastAsia="Arial" w:hAnsi="Arial"/>
                <w:sz w:val="18"/>
                <w:szCs w:val="18"/>
                <w:rtl w:val="0"/>
              </w:rPr>
              <w:t xml:space="preserve">SUPERVISOR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50">
            <w:pPr>
              <w:spacing w:after="0" w:before="0" w:lineRule="auto"/>
              <w:rPr/>
            </w:pPr>
            <w:r w:rsidDel="00000000" w:rsidR="00000000" w:rsidRPr="00000000">
              <w:rPr>
                <w:rFonts w:ascii="Arial" w:cs="Arial" w:eastAsia="Arial" w:hAnsi="Arial"/>
                <w:sz w:val="18"/>
                <w:szCs w:val="18"/>
                <w:rtl w:val="0"/>
              </w:rPr>
              <w:t xml:space="preserve">GET /reportes/resumen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51">
            <w:pPr>
              <w:spacing w:after="0" w:before="0" w:lineRule="auto"/>
              <w:rPr/>
            </w:pPr>
            <w:r w:rsidDel="00000000" w:rsidR="00000000" w:rsidRPr="00000000">
              <w:rPr>
                <w:rFonts w:ascii="Arial" w:cs="Arial" w:eastAsia="Arial" w:hAnsi="Arial"/>
                <w:sz w:val="18"/>
                <w:szCs w:val="18"/>
                <w:rtl w:val="0"/>
              </w:rPr>
              <w:t xml:space="preserve">Obtiene KPIs: conteos, monto aprobado, serie por día</w:t>
            </w:r>
            <w:r w:rsidDel="00000000" w:rsidR="00000000" w:rsidRPr="00000000">
              <w:rPr>
                <w:rtl w:val="0"/>
              </w:rPr>
            </w:r>
          </w:p>
        </w:tc>
      </w:tr>
    </w:tbl>
    <w:p w:rsidR="00000000" w:rsidDel="00000000" w:rsidP="00000000" w:rsidRDefault="00000000" w:rsidRPr="00000000" w14:paraId="00000052">
      <w:pPr>
        <w:spacing w:after="0" w:before="0" w:lineRule="auto"/>
        <w:rPr/>
      </w:pPr>
      <w:r w:rsidDel="00000000" w:rsidR="00000000" w:rsidRPr="00000000">
        <w:rPr>
          <w:rtl w:val="0"/>
        </w:rPr>
      </w:r>
    </w:p>
    <w:p w:rsidR="00000000" w:rsidDel="00000000" w:rsidP="00000000" w:rsidRDefault="00000000" w:rsidRPr="00000000" w14:paraId="00000053">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1.2 Modelo de Datos</w:t>
      </w:r>
      <w:r w:rsidDel="00000000" w:rsidR="00000000" w:rsidRPr="00000000">
        <w:rPr>
          <w:rtl w:val="0"/>
        </w:rPr>
      </w:r>
    </w:p>
    <w:p w:rsidR="00000000" w:rsidDel="00000000" w:rsidP="00000000" w:rsidRDefault="00000000" w:rsidRPr="00000000" w14:paraId="00000054">
      <w:pPr>
        <w:spacing w:after="60" w:before="60" w:lineRule="auto"/>
        <w:rPr/>
      </w:pPr>
      <w:r w:rsidDel="00000000" w:rsidR="00000000" w:rsidRPr="00000000">
        <w:rPr>
          <w:rFonts w:ascii="Arial" w:cs="Arial" w:eastAsia="Arial" w:hAnsi="Arial"/>
          <w:sz w:val="20"/>
          <w:szCs w:val="20"/>
          <w:rtl w:val="0"/>
        </w:rPr>
        <w:t xml:space="preserve">Se utilizan dos tablas principales. La entidad Usuario soporta jerarquía supervisor/agente mediante una FK autorreferencial. La entidad Venta almacena un snapshot completo del cliente (sin tabla de clientes separada), garantizando integridad histórica:</w:t>
      </w:r>
      <w:r w:rsidDel="00000000" w:rsidR="00000000" w:rsidRPr="00000000">
        <w:rPr>
          <w:rtl w:val="0"/>
        </w:rPr>
      </w:r>
    </w:p>
    <w:p w:rsidR="00000000" w:rsidDel="00000000" w:rsidP="00000000" w:rsidRDefault="00000000" w:rsidRPr="00000000" w14:paraId="00000055">
      <w:pPr>
        <w:spacing w:after="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000"/>
        <w:gridCol w:w="3960"/>
        <w:tblGridChange w:id="0">
          <w:tblGrid>
            <w:gridCol w:w="1400"/>
            <w:gridCol w:w="40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1"/>
                <w:bCs w:val="1"/>
                <w:color w:val="ffffff"/>
                <w:sz w:val="19"/>
                <w:szCs w:val="19"/>
                <w:rtl w:val="0"/>
              </w:rPr>
              <w:t xml:space="preserve">Tabla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1"/>
                <w:bCs w:val="1"/>
                <w:color w:val="ffffff"/>
                <w:sz w:val="19"/>
                <w:szCs w:val="19"/>
                <w:rtl w:val="0"/>
              </w:rPr>
              <w:t xml:space="preserve">Campos clave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1"/>
                <w:bCs w:val="1"/>
                <w:color w:val="ffffff"/>
                <w:sz w:val="19"/>
                <w:szCs w:val="19"/>
                <w:rtl w:val="0"/>
              </w:rPr>
              <w:t xml:space="preserve">Notas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sz w:val="19"/>
                <w:szCs w:val="19"/>
                <w:rtl w:val="0"/>
              </w:rPr>
              <w:t xml:space="preserve">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sz w:val="19"/>
                <w:szCs w:val="19"/>
                <w:rtl w:val="0"/>
              </w:rPr>
              <w:t xml:space="preserve">id, username, password_hash, rol, supervisor_id (FK→id)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5B">
            <w:pPr>
              <w:rPr/>
            </w:pPr>
            <w:r w:rsidDel="00000000" w:rsidR="00000000" w:rsidRPr="00000000">
              <w:rPr>
                <w:rFonts w:ascii="Arial" w:cs="Arial" w:eastAsia="Arial" w:hAnsi="Arial"/>
                <w:sz w:val="19"/>
                <w:szCs w:val="19"/>
                <w:rtl w:val="0"/>
              </w:rPr>
              <w:t xml:space="preserve">supervisor_id nullable; roles: ADMIN, AGENTE, BACKOFFICE, SUPERVISOR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sz w:val="19"/>
                <w:szCs w:val="19"/>
                <w:rtl w:val="0"/>
              </w:rPr>
              <w:t xml:space="preserve">ventas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sz w:val="19"/>
                <w:szCs w:val="19"/>
                <w:rtl w:val="0"/>
              </w:rPr>
              <w:t xml:space="preserve">id, </w:t>
            </w:r>
            <w:r w:rsidDel="00000000" w:rsidR="00000000" w:rsidRPr="00000000">
              <w:rPr>
                <w:rFonts w:ascii="Arial" w:cs="Arial" w:eastAsia="Arial" w:hAnsi="Arial"/>
                <w:sz w:val="19"/>
                <w:szCs w:val="19"/>
                <w:rtl w:val="0"/>
              </w:rPr>
              <w:t xml:space="preserve">agente_id</w:t>
            </w:r>
            <w:r w:rsidDel="00000000" w:rsidR="00000000" w:rsidRPr="00000000">
              <w:rPr>
                <w:rFonts w:ascii="Arial" w:cs="Arial" w:eastAsia="Arial" w:hAnsi="Arial"/>
                <w:sz w:val="19"/>
                <w:szCs w:val="19"/>
                <w:rtl w:val="0"/>
              </w:rPr>
              <w:t xml:space="preserve"> (FK), dni_cliente, nombre_cliente, telefono, direccion, plan_actual, plan_nuevo, codigo_llamada, producto, monto, estado, motivo_rechazo, fecha_registro, fecha_validacion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sz w:val="19"/>
                <w:szCs w:val="19"/>
                <w:rtl w:val="0"/>
              </w:rPr>
              <w:t xml:space="preserve">Estado: PENDIENTE → APROBADA | RECHAZADA. Snapshot del cliente en cada venta.</w:t>
            </w:r>
            <w:r w:rsidDel="00000000" w:rsidR="00000000" w:rsidRPr="00000000">
              <w:rPr>
                <w:rtl w:val="0"/>
              </w:rPr>
            </w:r>
          </w:p>
        </w:tc>
      </w:tr>
    </w:tbl>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after="160" w:before="320" w:lineRule="auto"/>
        <w:rPr/>
      </w:pPr>
      <w:r w:rsidDel="00000000" w:rsidR="00000000" w:rsidRPr="00000000">
        <w:rPr>
          <w:rFonts w:ascii="Arial" w:cs="Arial" w:eastAsia="Arial" w:hAnsi="Arial"/>
          <w:b w:val="1"/>
          <w:bCs w:val="1"/>
          <w:color w:val="1f3864"/>
          <w:sz w:val="32"/>
          <w:szCs w:val="32"/>
          <w:rtl w:val="0"/>
        </w:rPr>
        <w:t xml:space="preserve">2. Decisiones Técnicas</w:t>
      </w:r>
      <w:r w:rsidDel="00000000" w:rsidR="00000000" w:rsidRPr="00000000">
        <w:rPr>
          <w:rtl w:val="0"/>
        </w:rPr>
      </w:r>
    </w:p>
    <w:p w:rsidR="00000000" w:rsidDel="00000000" w:rsidP="00000000" w:rsidRDefault="00000000" w:rsidRPr="00000000" w14:paraId="00000061">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2.1 Autenticación y Autorización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JWT Stateless (jjwt 0.12 / HS256)</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Sin estado en servidor</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escalabilidad horizontal sin sesiones distribuidas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Payload incluye username y rol</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el filtro JWT autentica y autoriza en una sola pasada</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Expiración configurable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valor por defecto 24h (jwt.expiration=86400000ms)</w:t>
      </w:r>
      <w:r w:rsidDel="00000000" w:rsidR="00000000" w:rsidRPr="00000000">
        <w:rPr>
          <w:rtl w:val="0"/>
        </w:rPr>
      </w:r>
    </w:p>
    <w:p w:rsidR="00000000" w:rsidDel="00000000" w:rsidP="00000000" w:rsidRDefault="00000000" w:rsidRPr="00000000" w14:paraId="00000066">
      <w:pPr>
        <w:spacing w:after="0" w:before="0" w:lineRule="auto"/>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@PreAuthorize por endpoint</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ROLE_AGENTE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POST /ventas, GET /ventas/mis-ventas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ROLE_BACKOFFICE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GET /ventas/pendientes, POST /aprobar, POST /rechazar</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ROLE_SUPERVISOR</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GET /ventas/equipo, GET /reportes/resumen</w:t>
      </w:r>
      <w:r w:rsidDel="00000000" w:rsidR="00000000" w:rsidRPr="00000000">
        <w:rPr>
          <w:rtl w:val="0"/>
        </w:rPr>
      </w:r>
    </w:p>
    <w:p w:rsidR="00000000" w:rsidDel="00000000" w:rsidP="00000000" w:rsidRDefault="00000000" w:rsidRPr="00000000" w14:paraId="0000006B">
      <w:pPr>
        <w:spacing w:after="0" w:before="0" w:lineRule="auto"/>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BCrypt strength=10 para hashing de contraseñas</w:t>
      </w:r>
    </w:p>
    <w:p w:rsidR="00000000" w:rsidDel="00000000" w:rsidP="00000000" w:rsidRDefault="00000000" w:rsidRPr="00000000" w14:paraId="0000006D">
      <w:pPr>
        <w:spacing w:after="0" w:before="0" w:lineRule="auto"/>
        <w:rPr/>
      </w:pPr>
      <w:r w:rsidDel="00000000" w:rsidR="00000000" w:rsidRPr="00000000">
        <w:rPr>
          <w:rtl w:val="0"/>
        </w:rPr>
      </w:r>
    </w:p>
    <w:p w:rsidR="00000000" w:rsidDel="00000000" w:rsidP="00000000" w:rsidRDefault="00000000" w:rsidRPr="00000000" w14:paraId="0000006E">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2.2 Snapshot del Cliente</w:t>
      </w:r>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Fonts w:ascii="Arial" w:cs="Arial" w:eastAsia="Arial" w:hAnsi="Arial"/>
          <w:sz w:val="20"/>
          <w:szCs w:val="20"/>
          <w:rtl w:val="0"/>
        </w:rPr>
        <w:t xml:space="preserve">Los datos del cliente (DNI, nombre, teléfono, dirección) se almacenan directamente en la tabla ventas como snapshot en el momento del registro. Esto evita que modificaciones futuras en los datos del cliente alteren el historial de ventas, garantizando integridad del registro comercial.</w:t>
      </w:r>
      <w:r w:rsidDel="00000000" w:rsidR="00000000" w:rsidRPr="00000000">
        <w:rPr>
          <w:rtl w:val="0"/>
        </w:rPr>
      </w:r>
    </w:p>
    <w:p w:rsidR="00000000" w:rsidDel="00000000" w:rsidP="00000000" w:rsidRDefault="00000000" w:rsidRPr="00000000" w14:paraId="00000070">
      <w:pPr>
        <w:spacing w:after="0" w:before="0" w:lineRule="auto"/>
        <w:rPr/>
      </w:pPr>
      <w:r w:rsidDel="00000000" w:rsidR="00000000" w:rsidRPr="00000000">
        <w:rPr>
          <w:rtl w:val="0"/>
        </w:rPr>
      </w:r>
    </w:p>
    <w:p w:rsidR="00000000" w:rsidDel="00000000" w:rsidP="00000000" w:rsidRDefault="00000000" w:rsidRPr="00000000" w14:paraId="00000071">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2.3 Aislación de Datos por Rol</w:t>
      </w:r>
      <w:r w:rsidDel="00000000" w:rsidR="00000000" w:rsidRPr="00000000">
        <w:rPr>
          <w:rtl w:val="0"/>
        </w:rPr>
      </w:r>
    </w:p>
    <w:p w:rsidR="00000000" w:rsidDel="00000000" w:rsidP="00000000" w:rsidRDefault="00000000" w:rsidRPr="00000000" w14:paraId="00000072">
      <w:pPr>
        <w:spacing w:after="60" w:before="60" w:lineRule="auto"/>
        <w:rPr/>
      </w:pPr>
      <w:r w:rsidDel="00000000" w:rsidR="00000000" w:rsidRPr="00000000">
        <w:rPr>
          <w:rFonts w:ascii="Arial" w:cs="Arial" w:eastAsia="Arial" w:hAnsi="Arial"/>
          <w:sz w:val="20"/>
          <w:szCs w:val="20"/>
          <w:rtl w:val="0"/>
        </w:rPr>
        <w:t xml:space="preserve">No se usa multi-tenancy a nivel de esquema ya que el sistema opera en una sola empresa. La aislación se logra mediante filtros JPQL en el repositorio:</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Agente: WHERE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agente_id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:agenteId</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Supervisor: WHERE agente.supervisor_id = :supervisorId</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Backoffice: WHERE estado = PENDIENTE</w:t>
      </w:r>
      <w:r w:rsidDel="00000000" w:rsidR="00000000" w:rsidRPr="00000000">
        <w:rPr>
          <w:rtl w:val="0"/>
        </w:rPr>
      </w:r>
    </w:p>
    <w:p w:rsidR="00000000" w:rsidDel="00000000" w:rsidP="00000000" w:rsidRDefault="00000000" w:rsidRPr="00000000" w14:paraId="00000076">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2.5 Manejo de Errores</w:t>
      </w: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Fonts w:ascii="Arial" w:cs="Arial" w:eastAsia="Arial" w:hAnsi="Arial"/>
          <w:sz w:val="20"/>
          <w:szCs w:val="20"/>
          <w:rtl w:val="0"/>
        </w:rPr>
        <w:t xml:space="preserve">Todos los endpoints retornan un JSON estructurado consistente ante cualquier error, manejado en GlobalExceptionHandler con @RestControllerAdvice:</w:t>
      </w:r>
      <w:r w:rsidDel="00000000" w:rsidR="00000000" w:rsidRPr="00000000">
        <w:rPr>
          <w:rtl w:val="0"/>
        </w:rPr>
      </w:r>
    </w:p>
    <w:p w:rsidR="00000000" w:rsidDel="00000000" w:rsidP="00000000" w:rsidRDefault="00000000" w:rsidRPr="00000000" w14:paraId="00000078">
      <w:pPr>
        <w:spacing w:after="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1"/>
                <w:bCs w:val="1"/>
                <w:color w:val="ffffff"/>
                <w:sz w:val="19"/>
                <w:szCs w:val="19"/>
                <w:rtl w:val="0"/>
              </w:rPr>
              <w:t xml:space="preserve">HTTP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1"/>
                <w:bCs w:val="1"/>
                <w:color w:val="ffffff"/>
                <w:sz w:val="19"/>
                <w:szCs w:val="19"/>
                <w:rtl w:val="0"/>
              </w:rPr>
              <w:t xml:space="preserve">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1"/>
                <w:bCs w:val="1"/>
                <w:color w:val="ffffff"/>
                <w:sz w:val="19"/>
                <w:szCs w:val="19"/>
                <w:rtl w:val="0"/>
              </w:rPr>
              <w:t xml:space="preserve">Campo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sz w:val="19"/>
                <w:szCs w:val="19"/>
                <w:rtl w:val="0"/>
              </w:rPr>
              <w:t xml:space="preserve">401 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7D">
            <w:pPr>
              <w:rPr/>
            </w:pPr>
            <w:r w:rsidDel="00000000" w:rsidR="00000000" w:rsidRPr="00000000">
              <w:rPr>
                <w:rFonts w:ascii="Arial" w:cs="Arial" w:eastAsia="Arial" w:hAnsi="Arial"/>
                <w:sz w:val="19"/>
                <w:szCs w:val="19"/>
                <w:rtl w:val="0"/>
              </w:rPr>
              <w:t xml:space="preserve">Credenciales inválidas o token expirado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sz w:val="19"/>
                <w:szCs w:val="19"/>
                <w:rtl w:val="0"/>
              </w:rPr>
              <w:t xml:space="preserve">"Credenciales inválidas"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sz w:val="19"/>
                <w:szCs w:val="19"/>
                <w:rtl w:val="0"/>
              </w:rPr>
              <w:t xml:space="preserve">403 Forbidden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sz w:val="19"/>
                <w:szCs w:val="19"/>
                <w:rtl w:val="0"/>
              </w:rPr>
              <w:t xml:space="preserve">Rol sin permiso para el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sz w:val="19"/>
                <w:szCs w:val="19"/>
                <w:rtl w:val="0"/>
              </w:rPr>
              <w:t xml:space="preserve">"Acceso denegado"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sz w:val="19"/>
                <w:szCs w:val="19"/>
                <w:rtl w:val="0"/>
              </w:rPr>
              <w:t xml:space="preserve">404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sz w:val="19"/>
                <w:szCs w:val="19"/>
                <w:rtl w:val="0"/>
              </w:rPr>
              <w:t xml:space="preserve">Venta o usuario no existe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sz w:val="19"/>
                <w:szCs w:val="19"/>
                <w:rtl w:val="0"/>
              </w:rPr>
              <w:t xml:space="preserve">"Venta no encontrada: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sz w:val="19"/>
                <w:szCs w:val="19"/>
                <w:rtl w:val="0"/>
              </w:rPr>
              <w:t xml:space="preserve">400 Bad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sz w:val="19"/>
                <w:szCs w:val="19"/>
                <w:rtl w:val="0"/>
              </w:rPr>
              <w:t xml:space="preserve">Validación de campos fallida (@Valid)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sz w:val="19"/>
                <w:szCs w:val="19"/>
                <w:rtl w:val="0"/>
              </w:rPr>
              <w:t xml:space="preserve">Campo fields con mapa campo→mensaje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sz w:val="19"/>
                <w:szCs w:val="19"/>
                <w:rtl w:val="0"/>
              </w:rPr>
              <w:t xml:space="preserve">422 Unprocessable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sz w:val="19"/>
                <w:szCs w:val="19"/>
                <w:rtl w:val="0"/>
              </w:rPr>
              <w:t xml:space="preserve">Error de negocio (código duplicado, estado inválido)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sz w:val="19"/>
                <w:szCs w:val="19"/>
                <w:rtl w:val="0"/>
              </w:rPr>
              <w:t xml:space="preserve">Descripción del conflicto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sz w:val="19"/>
                <w:szCs w:val="19"/>
                <w:rtl w:val="0"/>
              </w:rPr>
              <w:t xml:space="preserve">500 Internal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sz w:val="19"/>
                <w:szCs w:val="19"/>
                <w:rtl w:val="0"/>
              </w:rPr>
              <w:t xml:space="preserve">Error inesperado del servidor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sz w:val="19"/>
                <w:szCs w:val="19"/>
                <w:rtl w:val="0"/>
              </w:rPr>
              <w:t xml:space="preserve">"Error interno del servidor"</w:t>
            </w:r>
            <w:r w:rsidDel="00000000" w:rsidR="00000000" w:rsidRPr="00000000">
              <w:rPr>
                <w:rtl w:val="0"/>
              </w:rPr>
            </w:r>
          </w:p>
        </w:tc>
      </w:tr>
    </w:tbl>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spacing w:after="160" w:before="320" w:lineRule="auto"/>
        <w:rPr/>
      </w:pPr>
      <w:r w:rsidDel="00000000" w:rsidR="00000000" w:rsidRPr="00000000">
        <w:rPr>
          <w:rFonts w:ascii="Arial" w:cs="Arial" w:eastAsia="Arial" w:hAnsi="Arial"/>
          <w:b w:val="1"/>
          <w:bCs w:val="1"/>
          <w:color w:val="1f3864"/>
          <w:sz w:val="32"/>
          <w:szCs w:val="32"/>
          <w:rtl w:val="0"/>
        </w:rPr>
        <w:t xml:space="preserve">3. Guía de Despliegue Local</w:t>
      </w:r>
      <w:r w:rsidDel="00000000" w:rsidR="00000000" w:rsidRPr="00000000">
        <w:rPr>
          <w:rtl w:val="0"/>
        </w:rPr>
      </w:r>
    </w:p>
    <w:p w:rsidR="00000000" w:rsidDel="00000000" w:rsidP="00000000" w:rsidRDefault="00000000" w:rsidRPr="00000000" w14:paraId="00000090">
      <w:pPr>
        <w:spacing w:after="60" w:before="60" w:lineRule="auto"/>
        <w:rPr/>
      </w:pPr>
      <w:r w:rsidDel="00000000" w:rsidR="00000000" w:rsidRPr="00000000">
        <w:rPr>
          <w:rFonts w:ascii="Arial" w:cs="Arial" w:eastAsia="Arial" w:hAnsi="Arial"/>
          <w:sz w:val="20"/>
          <w:szCs w:val="20"/>
          <w:rtl w:val="0"/>
        </w:rPr>
        <w:t xml:space="preserve">Compatible con Windows 10/11 y Linux (Ubuntu 20.04+). Todos los comandos se ejecutan desde la raíz del repositorio.</w:t>
      </w:r>
      <w:r w:rsidDel="00000000" w:rsidR="00000000" w:rsidRPr="00000000">
        <w:rPr>
          <w:rtl w:val="0"/>
        </w:rPr>
      </w:r>
    </w:p>
    <w:p w:rsidR="00000000" w:rsidDel="00000000" w:rsidP="00000000" w:rsidRDefault="00000000" w:rsidRPr="00000000" w14:paraId="00000091">
      <w:pPr>
        <w:spacing w:after="0" w:before="0" w:lineRule="auto"/>
        <w:rPr/>
      </w:pPr>
      <w:r w:rsidDel="00000000" w:rsidR="00000000" w:rsidRPr="00000000">
        <w:rPr>
          <w:rtl w:val="0"/>
        </w:rPr>
      </w:r>
    </w:p>
    <w:p w:rsidR="00000000" w:rsidDel="00000000" w:rsidP="00000000" w:rsidRDefault="00000000" w:rsidRPr="00000000" w14:paraId="00000092">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3.1 Requisitos Previos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1"/>
                <w:bCs w:val="1"/>
                <w:color w:val="ffffff"/>
                <w:sz w:val="19"/>
                <w:szCs w:val="19"/>
                <w:rtl w:val="0"/>
              </w:rPr>
              <w:t xml:space="preserve">Herramienta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1"/>
                <w:bCs w:val="1"/>
                <w:color w:val="ffffff"/>
                <w:sz w:val="19"/>
                <w:szCs w:val="19"/>
                <w:rtl w:val="0"/>
              </w:rPr>
              <w:t xml:space="preserve">Versión mínima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1"/>
                <w:bCs w:val="1"/>
                <w:color w:val="ffffff"/>
                <w:sz w:val="19"/>
                <w:szCs w:val="19"/>
                <w:rtl w:val="0"/>
              </w:rPr>
              <w:t xml:space="preserve">Descarga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sz w:val="19"/>
                <w:szCs w:val="19"/>
                <w:rtl w:val="0"/>
              </w:rPr>
              <w:t xml:space="preserve">Java JDK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sz w:val="19"/>
                <w:szCs w:val="19"/>
                <w:rtl w:val="0"/>
              </w:rPr>
              <w:t xml:space="preserve">17 (LTS)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98">
            <w:pPr>
              <w:rPr/>
            </w:pPr>
            <w:r w:rsidDel="00000000" w:rsidR="00000000" w:rsidRPr="00000000">
              <w:rPr>
                <w:rFonts w:ascii="Arial" w:cs="Arial" w:eastAsia="Arial" w:hAnsi="Arial"/>
                <w:sz w:val="19"/>
                <w:szCs w:val="19"/>
                <w:rtl w:val="0"/>
              </w:rPr>
              <w:t xml:space="preserve">https://adoptium.net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99">
            <w:pPr>
              <w:rPr/>
            </w:pPr>
            <w:r w:rsidDel="00000000" w:rsidR="00000000" w:rsidRPr="00000000">
              <w:rPr>
                <w:rFonts w:ascii="Arial" w:cs="Arial" w:eastAsia="Arial" w:hAnsi="Arial"/>
                <w:sz w:val="19"/>
                <w:szCs w:val="19"/>
                <w:rtl w:val="0"/>
              </w:rPr>
              <w:t xml:space="preserve">Maven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9A">
            <w:pPr>
              <w:rPr/>
            </w:pPr>
            <w:r w:rsidDel="00000000" w:rsidR="00000000" w:rsidRPr="00000000">
              <w:rPr>
                <w:rFonts w:ascii="Arial" w:cs="Arial" w:eastAsia="Arial" w:hAnsi="Arial"/>
                <w:sz w:val="19"/>
                <w:szCs w:val="19"/>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9B">
            <w:pPr>
              <w:rPr/>
            </w:pPr>
            <w:r w:rsidDel="00000000" w:rsidR="00000000" w:rsidRPr="00000000">
              <w:rPr>
                <w:rFonts w:ascii="Arial" w:cs="Arial" w:eastAsia="Arial" w:hAnsi="Arial"/>
                <w:sz w:val="19"/>
                <w:szCs w:val="19"/>
                <w:rtl w:val="0"/>
              </w:rPr>
              <w:t xml:space="preserve">https://maven.apache.org (o usar mvnw incluido)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9C">
            <w:pPr>
              <w:rPr/>
            </w:pPr>
            <w:r w:rsidDel="00000000" w:rsidR="00000000" w:rsidRPr="00000000">
              <w:rPr>
                <w:rFonts w:ascii="Arial" w:cs="Arial" w:eastAsia="Arial" w:hAnsi="Arial"/>
                <w:sz w:val="19"/>
                <w:szCs w:val="19"/>
                <w:rtl w:val="0"/>
              </w:rPr>
              <w:t xml:space="preserve">Node.js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9D">
            <w:pPr>
              <w:rPr/>
            </w:pPr>
            <w:r w:rsidDel="00000000" w:rsidR="00000000" w:rsidRPr="00000000">
              <w:rPr>
                <w:rFonts w:ascii="Arial" w:cs="Arial" w:eastAsia="Arial" w:hAnsi="Arial"/>
                <w:sz w:val="19"/>
                <w:szCs w:val="19"/>
                <w:rtl w:val="0"/>
              </w:rPr>
              <w:t xml:space="preserve">18+ (LTS)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9E">
            <w:pPr>
              <w:rPr/>
            </w:pPr>
            <w:r w:rsidDel="00000000" w:rsidR="00000000" w:rsidRPr="00000000">
              <w:rPr>
                <w:rFonts w:ascii="Arial" w:cs="Arial" w:eastAsia="Arial" w:hAnsi="Arial"/>
                <w:sz w:val="19"/>
                <w:szCs w:val="19"/>
                <w:rtl w:val="0"/>
              </w:rPr>
              <w:t xml:space="preserve">https://nodejs.org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9F">
            <w:pPr>
              <w:rPr/>
            </w:pPr>
            <w:r w:rsidDel="00000000" w:rsidR="00000000" w:rsidRPr="00000000">
              <w:rPr>
                <w:rFonts w:ascii="Arial" w:cs="Arial" w:eastAsia="Arial" w:hAnsi="Arial"/>
                <w:sz w:val="19"/>
                <w:szCs w:val="19"/>
                <w:rtl w:val="0"/>
              </w:rPr>
              <w:t xml:space="preserve">MySQL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A0">
            <w:pPr>
              <w:rPr/>
            </w:pPr>
            <w:r w:rsidDel="00000000" w:rsidR="00000000" w:rsidRPr="00000000">
              <w:rPr>
                <w:rFonts w:ascii="Arial" w:cs="Arial" w:eastAsia="Arial" w:hAnsi="Arial"/>
                <w:sz w:val="19"/>
                <w:szCs w:val="19"/>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A1">
            <w:pPr>
              <w:rPr/>
            </w:pPr>
            <w:r w:rsidDel="00000000" w:rsidR="00000000" w:rsidRPr="00000000">
              <w:rPr>
                <w:rFonts w:ascii="Arial" w:cs="Arial" w:eastAsia="Arial" w:hAnsi="Arial"/>
                <w:sz w:val="19"/>
                <w:szCs w:val="19"/>
                <w:rtl w:val="0"/>
              </w:rPr>
              <w:t xml:space="preserve">https://dev.mysql.com/downloads/installer/</w:t>
            </w:r>
            <w:r w:rsidDel="00000000" w:rsidR="00000000" w:rsidRPr="00000000">
              <w:rPr>
                <w:rtl w:val="0"/>
              </w:rPr>
            </w:r>
          </w:p>
        </w:tc>
      </w:tr>
    </w:tbl>
    <w:p w:rsidR="00000000" w:rsidDel="00000000" w:rsidP="00000000" w:rsidRDefault="00000000" w:rsidRPr="00000000" w14:paraId="000000A2">
      <w:pPr>
        <w:spacing w:after="0" w:before="0" w:lineRule="auto"/>
        <w:rPr/>
      </w:pPr>
      <w:r w:rsidDel="00000000" w:rsidR="00000000" w:rsidRPr="00000000">
        <w:rPr>
          <w:rtl w:val="0"/>
        </w:rPr>
      </w:r>
    </w:p>
    <w:p w:rsidR="00000000" w:rsidDel="00000000" w:rsidP="00000000" w:rsidRDefault="00000000" w:rsidRPr="00000000" w14:paraId="000000A3">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3.2 Paso 1 — Preparar la Base de Datos</w:t>
      </w: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rFonts w:ascii="Arial" w:cs="Arial" w:eastAsia="Arial" w:hAnsi="Arial"/>
          <w:sz w:val="20"/>
          <w:szCs w:val="20"/>
          <w:rtl w:val="0"/>
        </w:rPr>
        <w:t xml:space="preserve">Conectarse a MySQL como root y ejecutar:</w:t>
      </w:r>
      <w:r w:rsidDel="00000000" w:rsidR="00000000" w:rsidRPr="00000000">
        <w:rPr>
          <w:rtl w:val="0"/>
        </w:rPr>
      </w:r>
    </w:p>
    <w:p w:rsidR="00000000" w:rsidDel="00000000" w:rsidP="00000000" w:rsidRDefault="00000000" w:rsidRPr="00000000" w14:paraId="000000A5">
      <w:pPr>
        <w:spacing w:after="0" w:before="0" w:lineRule="auto"/>
        <w:rPr/>
      </w:pPr>
      <w:r w:rsidDel="00000000" w:rsidR="00000000" w:rsidRPr="00000000">
        <w:rPr>
          <w:rtl w:val="0"/>
        </w:rPr>
      </w:r>
    </w:p>
    <w:p w:rsidR="00000000" w:rsidDel="00000000" w:rsidP="00000000" w:rsidRDefault="00000000" w:rsidRPr="00000000" w14:paraId="000000A6">
      <w:pPr>
        <w:spacing w:after="40" w:before="40" w:lineRule="auto"/>
        <w:ind w:left="720" w:firstLine="0"/>
        <w:rPr/>
      </w:pPr>
      <w:r w:rsidDel="00000000" w:rsidR="00000000" w:rsidRPr="00000000">
        <w:rPr>
          <w:rFonts w:ascii="Courier New" w:cs="Courier New" w:eastAsia="Courier New" w:hAnsi="Courier New"/>
          <w:color w:val="2d2d2d"/>
          <w:sz w:val="18"/>
          <w:szCs w:val="18"/>
          <w:rtl w:val="0"/>
        </w:rPr>
        <w:t xml:space="preserve">CREATE DATABASE telco_ventas CHARACTER SET utf8mb4 COLLATE utf8mb4_unicode_ci;</w:t>
      </w:r>
      <w:r w:rsidDel="00000000" w:rsidR="00000000" w:rsidRPr="00000000">
        <w:rPr>
          <w:rtl w:val="0"/>
        </w:rPr>
      </w:r>
    </w:p>
    <w:p w:rsidR="00000000" w:rsidDel="00000000" w:rsidP="00000000" w:rsidRDefault="00000000" w:rsidRPr="00000000" w14:paraId="000000A7">
      <w:pPr>
        <w:spacing w:after="40" w:before="40" w:lineRule="auto"/>
        <w:ind w:left="720" w:firstLine="0"/>
        <w:rPr/>
      </w:pPr>
      <w:r w:rsidDel="00000000" w:rsidR="00000000" w:rsidRPr="00000000">
        <w:rPr>
          <w:rFonts w:ascii="Courier New" w:cs="Courier New" w:eastAsia="Courier New" w:hAnsi="Courier New"/>
          <w:color w:val="2d2d2d"/>
          <w:sz w:val="18"/>
          <w:szCs w:val="18"/>
          <w:rtl w:val="0"/>
        </w:rPr>
        <w:t xml:space="preserve">CREATE USER 'telco'@'localhost' IDENTIFIED BY 'telco123';</w:t>
      </w:r>
      <w:r w:rsidDel="00000000" w:rsidR="00000000" w:rsidRPr="00000000">
        <w:rPr>
          <w:rtl w:val="0"/>
        </w:rPr>
      </w:r>
    </w:p>
    <w:p w:rsidR="00000000" w:rsidDel="00000000" w:rsidP="00000000" w:rsidRDefault="00000000" w:rsidRPr="00000000" w14:paraId="000000A8">
      <w:pPr>
        <w:spacing w:after="40" w:before="40" w:lineRule="auto"/>
        <w:ind w:left="720" w:firstLine="0"/>
        <w:rPr/>
      </w:pPr>
      <w:r w:rsidDel="00000000" w:rsidR="00000000" w:rsidRPr="00000000">
        <w:rPr>
          <w:rFonts w:ascii="Courier New" w:cs="Courier New" w:eastAsia="Courier New" w:hAnsi="Courier New"/>
          <w:color w:val="2d2d2d"/>
          <w:sz w:val="18"/>
          <w:szCs w:val="18"/>
          <w:rtl w:val="0"/>
        </w:rPr>
        <w:t xml:space="preserve">GRANT ALL PRIVILEGES ON telco_ventas.* TO 'telco'@'localhost';</w:t>
      </w:r>
      <w:r w:rsidDel="00000000" w:rsidR="00000000" w:rsidRPr="00000000">
        <w:rPr>
          <w:rtl w:val="0"/>
        </w:rPr>
      </w:r>
    </w:p>
    <w:p w:rsidR="00000000" w:rsidDel="00000000" w:rsidP="00000000" w:rsidRDefault="00000000" w:rsidRPr="00000000" w14:paraId="000000A9">
      <w:pPr>
        <w:spacing w:after="40" w:before="40" w:lineRule="auto"/>
        <w:ind w:left="720" w:firstLine="0"/>
        <w:rPr/>
      </w:pPr>
      <w:r w:rsidDel="00000000" w:rsidR="00000000" w:rsidRPr="00000000">
        <w:rPr>
          <w:rFonts w:ascii="Courier New" w:cs="Courier New" w:eastAsia="Courier New" w:hAnsi="Courier New"/>
          <w:color w:val="2d2d2d"/>
          <w:sz w:val="18"/>
          <w:szCs w:val="18"/>
          <w:rtl w:val="0"/>
        </w:rPr>
        <w:t xml:space="preserve">FLUSH PRIVILEGES;</w:t>
      </w:r>
      <w:r w:rsidDel="00000000" w:rsidR="00000000" w:rsidRPr="00000000">
        <w:rPr>
          <w:rtl w:val="0"/>
        </w:rPr>
      </w:r>
    </w:p>
    <w:p w:rsidR="00000000" w:rsidDel="00000000" w:rsidP="00000000" w:rsidRDefault="00000000" w:rsidRPr="00000000" w14:paraId="000000AA">
      <w:pPr>
        <w:spacing w:after="0" w:before="0" w:lineRule="auto"/>
        <w:rPr/>
      </w:pPr>
      <w:r w:rsidDel="00000000" w:rsidR="00000000" w:rsidRPr="00000000">
        <w:rPr>
          <w:rtl w:val="0"/>
        </w:rPr>
      </w:r>
    </w:p>
    <w:p w:rsidR="00000000" w:rsidDel="00000000" w:rsidP="00000000" w:rsidRDefault="00000000" w:rsidRPr="00000000" w14:paraId="000000AB">
      <w:pPr>
        <w:pBdr>
          <w:left w:color="2e75b6" w:space="4" w:sz="12" w:val="single"/>
        </w:pBdr>
        <w:spacing w:after="80" w:before="80" w:lineRule="auto"/>
        <w:ind w:left="360" w:firstLine="0"/>
        <w:rPr/>
      </w:pPr>
      <w:r w:rsidDel="00000000" w:rsidR="00000000" w:rsidRPr="00000000">
        <w:rPr>
          <w:rFonts w:ascii="Arial" w:cs="Arial" w:eastAsia="Arial" w:hAnsi="Arial"/>
          <w:color w:val="1f3864"/>
          <w:sz w:val="20"/>
          <w:szCs w:val="20"/>
          <w:rtl w:val="0"/>
        </w:rPr>
        <w:t xml:space="preserve">Las tablas y datos semilla se crean automáticamente al iniciar el backend gracias a schema.sql y data.sql (spring.sql.init.mode=always).</w:t>
      </w:r>
      <w:r w:rsidDel="00000000" w:rsidR="00000000" w:rsidRPr="00000000">
        <w:rPr>
          <w:rtl w:val="0"/>
        </w:rPr>
      </w:r>
    </w:p>
    <w:p w:rsidR="00000000" w:rsidDel="00000000" w:rsidP="00000000" w:rsidRDefault="00000000" w:rsidRPr="00000000" w14:paraId="000000AC">
      <w:pPr>
        <w:spacing w:after="0" w:before="0" w:lineRule="auto"/>
        <w:rPr/>
      </w:pPr>
      <w:r w:rsidDel="00000000" w:rsidR="00000000" w:rsidRPr="00000000">
        <w:rPr>
          <w:rtl w:val="0"/>
        </w:rPr>
      </w:r>
    </w:p>
    <w:p w:rsidR="00000000" w:rsidDel="00000000" w:rsidP="00000000" w:rsidRDefault="00000000" w:rsidRPr="00000000" w14:paraId="000000AD">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3.3 Paso 2 — Configurar el Backend</w:t>
      </w:r>
      <w:r w:rsidDel="00000000" w:rsidR="00000000" w:rsidRPr="00000000">
        <w:rPr>
          <w:rtl w:val="0"/>
        </w:rPr>
      </w:r>
    </w:p>
    <w:p w:rsidR="00000000" w:rsidDel="00000000" w:rsidP="00000000" w:rsidRDefault="00000000" w:rsidRPr="00000000" w14:paraId="000000AE">
      <w:pPr>
        <w:spacing w:after="60" w:before="60" w:lineRule="auto"/>
        <w:rPr/>
      </w:pPr>
      <w:r w:rsidDel="00000000" w:rsidR="00000000" w:rsidRPr="00000000">
        <w:rPr>
          <w:rFonts w:ascii="Arial" w:cs="Arial" w:eastAsia="Arial" w:hAnsi="Arial"/>
          <w:sz w:val="20"/>
          <w:szCs w:val="20"/>
          <w:rtl w:val="0"/>
        </w:rPr>
        <w:t xml:space="preserve">Editar backend/src/main/resources/application.properties si se usaron credenciales distintas:</w:t>
      </w:r>
      <w:r w:rsidDel="00000000" w:rsidR="00000000" w:rsidRPr="00000000">
        <w:rPr>
          <w:rtl w:val="0"/>
        </w:rPr>
      </w:r>
    </w:p>
    <w:p w:rsidR="00000000" w:rsidDel="00000000" w:rsidP="00000000" w:rsidRDefault="00000000" w:rsidRPr="00000000" w14:paraId="000000AF">
      <w:pPr>
        <w:spacing w:after="0" w:before="0" w:lineRule="auto"/>
        <w:rPr/>
      </w:pPr>
      <w:r w:rsidDel="00000000" w:rsidR="00000000" w:rsidRPr="00000000">
        <w:rPr>
          <w:rtl w:val="0"/>
        </w:rPr>
      </w:r>
    </w:p>
    <w:p w:rsidR="00000000" w:rsidDel="00000000" w:rsidP="00000000" w:rsidRDefault="00000000" w:rsidRPr="00000000" w14:paraId="000000B0">
      <w:pPr>
        <w:spacing w:after="40" w:before="40" w:lineRule="auto"/>
        <w:ind w:left="720" w:firstLine="0"/>
        <w:rPr/>
      </w:pPr>
      <w:r w:rsidDel="00000000" w:rsidR="00000000" w:rsidRPr="00000000">
        <w:rPr>
          <w:rFonts w:ascii="Courier New" w:cs="Courier New" w:eastAsia="Courier New" w:hAnsi="Courier New"/>
          <w:color w:val="2d2d2d"/>
          <w:sz w:val="18"/>
          <w:szCs w:val="18"/>
          <w:rtl w:val="0"/>
        </w:rPr>
        <w:t xml:space="preserve">spring.datasource.url=jdbc:mysql://localhost:3306/telco_ventas?useSSL=false&amp;serverTimezone=America/Lima</w:t>
      </w:r>
      <w:r w:rsidDel="00000000" w:rsidR="00000000" w:rsidRPr="00000000">
        <w:rPr>
          <w:rtl w:val="0"/>
        </w:rPr>
      </w:r>
    </w:p>
    <w:p w:rsidR="00000000" w:rsidDel="00000000" w:rsidP="00000000" w:rsidRDefault="00000000" w:rsidRPr="00000000" w14:paraId="000000B1">
      <w:pPr>
        <w:spacing w:after="40" w:before="40" w:lineRule="auto"/>
        <w:ind w:left="720" w:firstLine="0"/>
        <w:rPr/>
      </w:pPr>
      <w:r w:rsidDel="00000000" w:rsidR="00000000" w:rsidRPr="00000000">
        <w:rPr>
          <w:rFonts w:ascii="Courier New" w:cs="Courier New" w:eastAsia="Courier New" w:hAnsi="Courier New"/>
          <w:color w:val="2d2d2d"/>
          <w:sz w:val="18"/>
          <w:szCs w:val="18"/>
          <w:rtl w:val="0"/>
        </w:rPr>
        <w:t xml:space="preserve">spring.datasource.username=telco          # Cambiar según tu configuración</w:t>
      </w:r>
      <w:r w:rsidDel="00000000" w:rsidR="00000000" w:rsidRPr="00000000">
        <w:rPr>
          <w:rtl w:val="0"/>
        </w:rPr>
      </w:r>
    </w:p>
    <w:p w:rsidR="00000000" w:rsidDel="00000000" w:rsidP="00000000" w:rsidRDefault="00000000" w:rsidRPr="00000000" w14:paraId="000000B2">
      <w:pPr>
        <w:spacing w:after="40" w:before="40" w:lineRule="auto"/>
        <w:ind w:left="720" w:firstLine="0"/>
        <w:rPr/>
      </w:pPr>
      <w:r w:rsidDel="00000000" w:rsidR="00000000" w:rsidRPr="00000000">
        <w:rPr>
          <w:rFonts w:ascii="Courier New" w:cs="Courier New" w:eastAsia="Courier New" w:hAnsi="Courier New"/>
          <w:color w:val="2d2d2d"/>
          <w:sz w:val="18"/>
          <w:szCs w:val="18"/>
          <w:rtl w:val="0"/>
        </w:rPr>
        <w:t xml:space="preserve">spring.datasource.password=telco123       # Cambiar según tu configuración</w:t>
      </w:r>
      <w:r w:rsidDel="00000000" w:rsidR="00000000" w:rsidRPr="00000000">
        <w:rPr>
          <w:rtl w:val="0"/>
        </w:rPr>
      </w:r>
    </w:p>
    <w:p w:rsidR="00000000" w:rsidDel="00000000" w:rsidP="00000000" w:rsidRDefault="00000000" w:rsidRPr="00000000" w14:paraId="000000B3">
      <w:pPr>
        <w:spacing w:after="40" w:before="40" w:lineRule="auto"/>
        <w:ind w:left="720" w:firstLine="0"/>
        <w:rPr/>
      </w:pPr>
      <w:r w:rsidDel="00000000" w:rsidR="00000000" w:rsidRPr="00000000">
        <w:rPr>
          <w:rFonts w:ascii="Courier New" w:cs="Courier New" w:eastAsia="Courier New" w:hAnsi="Courier New"/>
          <w:color w:val="2d2d2d"/>
          <w:sz w:val="18"/>
          <w:szCs w:val="18"/>
          <w:rtl w:val="0"/>
        </w:rPr>
        <w:t xml:space="preserve">jwt.secret=404E635266556A586E3272357538782F413F4428472B4B6250645367566B5970</w:t>
      </w:r>
      <w:r w:rsidDel="00000000" w:rsidR="00000000" w:rsidRPr="00000000">
        <w:rPr>
          <w:rtl w:val="0"/>
        </w:rPr>
      </w:r>
    </w:p>
    <w:p w:rsidR="00000000" w:rsidDel="00000000" w:rsidP="00000000" w:rsidRDefault="00000000" w:rsidRPr="00000000" w14:paraId="000000B4">
      <w:pPr>
        <w:spacing w:after="40" w:before="40" w:lineRule="auto"/>
        <w:ind w:left="720" w:firstLine="0"/>
        <w:rPr/>
      </w:pPr>
      <w:r w:rsidDel="00000000" w:rsidR="00000000" w:rsidRPr="00000000">
        <w:rPr>
          <w:rFonts w:ascii="Courier New" w:cs="Courier New" w:eastAsia="Courier New" w:hAnsi="Courier New"/>
          <w:color w:val="2d2d2d"/>
          <w:sz w:val="18"/>
          <w:szCs w:val="18"/>
          <w:rtl w:val="0"/>
        </w:rPr>
        <w:t xml:space="preserve">server.port=8080</w:t>
      </w:r>
      <w:r w:rsidDel="00000000" w:rsidR="00000000" w:rsidRPr="00000000">
        <w:rPr>
          <w:rtl w:val="0"/>
        </w:rPr>
      </w:r>
    </w:p>
    <w:p w:rsidR="00000000" w:rsidDel="00000000" w:rsidP="00000000" w:rsidRDefault="00000000" w:rsidRPr="00000000" w14:paraId="000000B5">
      <w:pPr>
        <w:spacing w:after="40" w:before="40" w:lineRule="auto"/>
        <w:ind w:left="720" w:firstLine="0"/>
        <w:rPr/>
      </w:pPr>
      <w:r w:rsidDel="00000000" w:rsidR="00000000" w:rsidRPr="00000000">
        <w:rPr>
          <w:rFonts w:ascii="Courier New" w:cs="Courier New" w:eastAsia="Courier New" w:hAnsi="Courier New"/>
          <w:color w:val="2d2d2d"/>
          <w:sz w:val="18"/>
          <w:szCs w:val="18"/>
          <w:rtl w:val="0"/>
        </w:rPr>
        <w:t xml:space="preserve">cors.allowed-origins=http://localhost:5173</w:t>
      </w:r>
      <w:r w:rsidDel="00000000" w:rsidR="00000000" w:rsidRPr="00000000">
        <w:rPr>
          <w:rtl w:val="0"/>
        </w:rPr>
      </w:r>
    </w:p>
    <w:p w:rsidR="00000000" w:rsidDel="00000000" w:rsidP="00000000" w:rsidRDefault="00000000" w:rsidRPr="00000000" w14:paraId="000000B6">
      <w:pPr>
        <w:spacing w:after="0" w:before="0" w:lineRule="auto"/>
        <w:rPr/>
      </w:pPr>
      <w:r w:rsidDel="00000000" w:rsidR="00000000" w:rsidRPr="00000000">
        <w:rPr>
          <w:rtl w:val="0"/>
        </w:rPr>
      </w:r>
    </w:p>
    <w:p w:rsidR="00000000" w:rsidDel="00000000" w:rsidP="00000000" w:rsidRDefault="00000000" w:rsidRPr="00000000" w14:paraId="000000B7">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3.4 Paso 3 — Iniciar el Backend</w:t>
      </w:r>
      <w:r w:rsidDel="00000000" w:rsidR="00000000" w:rsidRPr="00000000">
        <w:rPr>
          <w:rtl w:val="0"/>
        </w:rPr>
      </w:r>
    </w:p>
    <w:p w:rsidR="00000000" w:rsidDel="00000000" w:rsidP="00000000" w:rsidRDefault="00000000" w:rsidRPr="00000000" w14:paraId="000000B8">
      <w:pPr>
        <w:spacing w:after="60" w:before="60" w:lineRule="auto"/>
        <w:rPr/>
      </w:pPr>
      <w:r w:rsidDel="00000000" w:rsidR="00000000" w:rsidRPr="00000000">
        <w:rPr>
          <w:rFonts w:ascii="Arial" w:cs="Arial" w:eastAsia="Arial" w:hAnsi="Arial"/>
          <w:sz w:val="20"/>
          <w:szCs w:val="20"/>
          <w:rtl w:val="0"/>
        </w:rPr>
        <w:t xml:space="preserve">Desde la carpeta backend/:</w:t>
      </w:r>
      <w:r w:rsidDel="00000000" w:rsidR="00000000" w:rsidRPr="00000000">
        <w:rPr>
          <w:rtl w:val="0"/>
        </w:rPr>
      </w:r>
    </w:p>
    <w:p w:rsidR="00000000" w:rsidDel="00000000" w:rsidP="00000000" w:rsidRDefault="00000000" w:rsidRPr="00000000" w14:paraId="000000B9">
      <w:pPr>
        <w:spacing w:after="0" w:before="0" w:lineRule="auto"/>
        <w:rPr/>
      </w:pPr>
      <w:r w:rsidDel="00000000" w:rsidR="00000000" w:rsidRPr="00000000">
        <w:rPr>
          <w:rtl w:val="0"/>
        </w:rPr>
      </w:r>
    </w:p>
    <w:p w:rsidR="00000000" w:rsidDel="00000000" w:rsidP="00000000" w:rsidRDefault="00000000" w:rsidRPr="00000000" w14:paraId="000000BA">
      <w:pPr>
        <w:spacing w:after="20" w:before="40" w:lineRule="auto"/>
        <w:rPr/>
      </w:pPr>
      <w:r w:rsidDel="00000000" w:rsidR="00000000" w:rsidRPr="00000000">
        <w:rPr>
          <w:rFonts w:ascii="Arial" w:cs="Arial" w:eastAsia="Arial" w:hAnsi="Arial"/>
          <w:b w:val="1"/>
          <w:bCs w:val="1"/>
          <w:sz w:val="20"/>
          <w:szCs w:val="20"/>
          <w:rtl w:val="0"/>
        </w:rPr>
        <w:t xml:space="preserve">Windows:</w:t>
      </w:r>
      <w:r w:rsidDel="00000000" w:rsidR="00000000" w:rsidRPr="00000000">
        <w:rPr>
          <w:rtl w:val="0"/>
        </w:rPr>
      </w:r>
    </w:p>
    <w:p w:rsidR="00000000" w:rsidDel="00000000" w:rsidP="00000000" w:rsidRDefault="00000000" w:rsidRPr="00000000" w14:paraId="000000BB">
      <w:pPr>
        <w:spacing w:after="40" w:before="40" w:lineRule="auto"/>
        <w:ind w:left="720" w:firstLine="0"/>
        <w:rPr/>
      </w:pPr>
      <w:r w:rsidDel="00000000" w:rsidR="00000000" w:rsidRPr="00000000">
        <w:rPr>
          <w:rFonts w:ascii="Courier New" w:cs="Courier New" w:eastAsia="Courier New" w:hAnsi="Courier New"/>
          <w:color w:val="2d2d2d"/>
          <w:sz w:val="18"/>
          <w:szCs w:val="18"/>
          <w:rtl w:val="0"/>
        </w:rPr>
        <w:t xml:space="preserve">cd backend</w:t>
      </w:r>
      <w:r w:rsidDel="00000000" w:rsidR="00000000" w:rsidRPr="00000000">
        <w:rPr>
          <w:rtl w:val="0"/>
        </w:rPr>
      </w:r>
    </w:p>
    <w:p w:rsidR="00000000" w:rsidDel="00000000" w:rsidP="00000000" w:rsidRDefault="00000000" w:rsidRPr="00000000" w14:paraId="000000BC">
      <w:pPr>
        <w:spacing w:after="40" w:before="40" w:lineRule="auto"/>
        <w:ind w:left="720" w:firstLine="0"/>
        <w:rPr/>
      </w:pPr>
      <w:r w:rsidDel="00000000" w:rsidR="00000000" w:rsidRPr="00000000">
        <w:rPr>
          <w:rFonts w:ascii="Courier New" w:cs="Courier New" w:eastAsia="Courier New" w:hAnsi="Courier New"/>
          <w:color w:val="2d2d2d"/>
          <w:sz w:val="18"/>
          <w:szCs w:val="18"/>
          <w:rtl w:val="0"/>
        </w:rPr>
        <w:t xml:space="preserve">mvnw.cmd spring-boot:run</w:t>
      </w:r>
      <w:r w:rsidDel="00000000" w:rsidR="00000000" w:rsidRPr="00000000">
        <w:rPr>
          <w:rtl w:val="0"/>
        </w:rPr>
      </w:r>
    </w:p>
    <w:p w:rsidR="00000000" w:rsidDel="00000000" w:rsidP="00000000" w:rsidRDefault="00000000" w:rsidRPr="00000000" w14:paraId="000000BD">
      <w:pPr>
        <w:spacing w:after="0" w:before="0" w:lineRule="auto"/>
        <w:rPr/>
      </w:pPr>
      <w:r w:rsidDel="00000000" w:rsidR="00000000" w:rsidRPr="00000000">
        <w:rPr>
          <w:rtl w:val="0"/>
        </w:rPr>
      </w:r>
    </w:p>
    <w:p w:rsidR="00000000" w:rsidDel="00000000" w:rsidP="00000000" w:rsidRDefault="00000000" w:rsidRPr="00000000" w14:paraId="000000BE">
      <w:pPr>
        <w:spacing w:after="20" w:before="40" w:lineRule="auto"/>
        <w:rPr/>
      </w:pPr>
      <w:r w:rsidDel="00000000" w:rsidR="00000000" w:rsidRPr="00000000">
        <w:rPr>
          <w:rFonts w:ascii="Arial" w:cs="Arial" w:eastAsia="Arial" w:hAnsi="Arial"/>
          <w:b w:val="1"/>
          <w:bCs w:val="1"/>
          <w:sz w:val="20"/>
          <w:szCs w:val="20"/>
          <w:rtl w:val="0"/>
        </w:rPr>
        <w:t xml:space="preserve">Linux / macOS:</w:t>
      </w:r>
      <w:r w:rsidDel="00000000" w:rsidR="00000000" w:rsidRPr="00000000">
        <w:rPr>
          <w:rtl w:val="0"/>
        </w:rPr>
      </w:r>
    </w:p>
    <w:p w:rsidR="00000000" w:rsidDel="00000000" w:rsidP="00000000" w:rsidRDefault="00000000" w:rsidRPr="00000000" w14:paraId="000000BF">
      <w:pPr>
        <w:spacing w:after="40" w:before="40" w:lineRule="auto"/>
        <w:ind w:left="720" w:firstLine="0"/>
        <w:rPr/>
      </w:pPr>
      <w:r w:rsidDel="00000000" w:rsidR="00000000" w:rsidRPr="00000000">
        <w:rPr>
          <w:rFonts w:ascii="Courier New" w:cs="Courier New" w:eastAsia="Courier New" w:hAnsi="Courier New"/>
          <w:color w:val="2d2d2d"/>
          <w:sz w:val="18"/>
          <w:szCs w:val="18"/>
          <w:rtl w:val="0"/>
        </w:rPr>
        <w:t xml:space="preserve">cd backend</w:t>
      </w:r>
      <w:r w:rsidDel="00000000" w:rsidR="00000000" w:rsidRPr="00000000">
        <w:rPr>
          <w:rtl w:val="0"/>
        </w:rPr>
      </w:r>
    </w:p>
    <w:p w:rsidR="00000000" w:rsidDel="00000000" w:rsidP="00000000" w:rsidRDefault="00000000" w:rsidRPr="00000000" w14:paraId="000000C0">
      <w:pPr>
        <w:spacing w:after="40" w:before="40" w:lineRule="auto"/>
        <w:ind w:left="720" w:firstLine="0"/>
        <w:rPr/>
      </w:pPr>
      <w:r w:rsidDel="00000000" w:rsidR="00000000" w:rsidRPr="00000000">
        <w:rPr>
          <w:rFonts w:ascii="Courier New" w:cs="Courier New" w:eastAsia="Courier New" w:hAnsi="Courier New"/>
          <w:color w:val="2d2d2d"/>
          <w:sz w:val="18"/>
          <w:szCs w:val="18"/>
          <w:rtl w:val="0"/>
        </w:rPr>
        <w:t xml:space="preserve">./mvnw spring-boot:run</w:t>
      </w:r>
      <w:r w:rsidDel="00000000" w:rsidR="00000000" w:rsidRPr="00000000">
        <w:rPr>
          <w:rtl w:val="0"/>
        </w:rPr>
      </w:r>
    </w:p>
    <w:p w:rsidR="00000000" w:rsidDel="00000000" w:rsidP="00000000" w:rsidRDefault="00000000" w:rsidRPr="00000000" w14:paraId="000000C1">
      <w:pPr>
        <w:spacing w:after="0" w:before="0" w:lineRule="auto"/>
        <w:rPr/>
      </w:pPr>
      <w:r w:rsidDel="00000000" w:rsidR="00000000" w:rsidRPr="00000000">
        <w:rPr>
          <w:rtl w:val="0"/>
        </w:rPr>
      </w:r>
    </w:p>
    <w:p w:rsidR="00000000" w:rsidDel="00000000" w:rsidP="00000000" w:rsidRDefault="00000000" w:rsidRPr="00000000" w14:paraId="000000C2">
      <w:pPr>
        <w:pBdr>
          <w:left w:color="2e75b6" w:space="4" w:sz="12" w:val="single"/>
        </w:pBdr>
        <w:spacing w:after="80" w:before="80" w:lineRule="auto"/>
        <w:ind w:left="360" w:firstLine="0"/>
        <w:rPr/>
      </w:pPr>
      <w:r w:rsidDel="00000000" w:rsidR="00000000" w:rsidRPr="00000000">
        <w:rPr>
          <w:rFonts w:ascii="Arial" w:cs="Arial" w:eastAsia="Arial" w:hAnsi="Arial"/>
          <w:color w:val="1f3864"/>
          <w:sz w:val="20"/>
          <w:szCs w:val="20"/>
          <w:rtl w:val="0"/>
        </w:rPr>
        <w:t xml:space="preserve">El servidor arranca en http://localhost:8080. Swagger UI disponible en http://localhost:8080/swagger-ui.html</w:t>
      </w:r>
      <w:r w:rsidDel="00000000" w:rsidR="00000000" w:rsidRPr="00000000">
        <w:rPr>
          <w:rtl w:val="0"/>
        </w:rPr>
      </w:r>
    </w:p>
    <w:p w:rsidR="00000000" w:rsidDel="00000000" w:rsidP="00000000" w:rsidRDefault="00000000" w:rsidRPr="00000000" w14:paraId="000000C3">
      <w:pPr>
        <w:spacing w:after="0" w:before="0" w:lineRule="auto"/>
        <w:rPr/>
      </w:pPr>
      <w:r w:rsidDel="00000000" w:rsidR="00000000" w:rsidRPr="00000000">
        <w:rPr>
          <w:rtl w:val="0"/>
        </w:rPr>
      </w:r>
    </w:p>
    <w:p w:rsidR="00000000" w:rsidDel="00000000" w:rsidP="00000000" w:rsidRDefault="00000000" w:rsidRPr="00000000" w14:paraId="000000C4">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3.5 Paso 4 — Iniciar el Frontend</w:t>
      </w:r>
      <w:r w:rsidDel="00000000" w:rsidR="00000000" w:rsidRPr="00000000">
        <w:rPr>
          <w:rtl w:val="0"/>
        </w:rPr>
      </w:r>
    </w:p>
    <w:p w:rsidR="00000000" w:rsidDel="00000000" w:rsidP="00000000" w:rsidRDefault="00000000" w:rsidRPr="00000000" w14:paraId="000000C5">
      <w:pPr>
        <w:spacing w:after="60" w:before="60" w:lineRule="auto"/>
        <w:rPr/>
      </w:pPr>
      <w:r w:rsidDel="00000000" w:rsidR="00000000" w:rsidRPr="00000000">
        <w:rPr>
          <w:rFonts w:ascii="Arial" w:cs="Arial" w:eastAsia="Arial" w:hAnsi="Arial"/>
          <w:sz w:val="20"/>
          <w:szCs w:val="20"/>
          <w:rtl w:val="0"/>
        </w:rPr>
        <w:t xml:space="preserve">Desde la carpeta frontend/:</w:t>
      </w:r>
      <w:r w:rsidDel="00000000" w:rsidR="00000000" w:rsidRPr="00000000">
        <w:rPr>
          <w:rtl w:val="0"/>
        </w:rPr>
      </w:r>
    </w:p>
    <w:p w:rsidR="00000000" w:rsidDel="00000000" w:rsidP="00000000" w:rsidRDefault="00000000" w:rsidRPr="00000000" w14:paraId="000000C6">
      <w:pPr>
        <w:spacing w:after="40" w:before="40" w:lineRule="auto"/>
        <w:ind w:left="720" w:firstLine="0"/>
        <w:rPr/>
      </w:pPr>
      <w:r w:rsidDel="00000000" w:rsidR="00000000" w:rsidRPr="00000000">
        <w:rPr>
          <w:rFonts w:ascii="Courier New" w:cs="Courier New" w:eastAsia="Courier New" w:hAnsi="Courier New"/>
          <w:color w:val="2d2d2d"/>
          <w:sz w:val="18"/>
          <w:szCs w:val="18"/>
          <w:rtl w:val="0"/>
        </w:rPr>
        <w:t xml:space="preserve">cd frontend/Telco_Ventas_Frontend</w:t>
      </w:r>
      <w:r w:rsidDel="00000000" w:rsidR="00000000" w:rsidRPr="00000000">
        <w:rPr>
          <w:rtl w:val="0"/>
        </w:rPr>
      </w:r>
    </w:p>
    <w:p w:rsidR="00000000" w:rsidDel="00000000" w:rsidP="00000000" w:rsidRDefault="00000000" w:rsidRPr="00000000" w14:paraId="000000C7">
      <w:pPr>
        <w:spacing w:after="40" w:before="40" w:lineRule="auto"/>
        <w:ind w:left="720" w:firstLine="0"/>
        <w:rPr/>
      </w:pPr>
      <w:r w:rsidDel="00000000" w:rsidR="00000000" w:rsidRPr="00000000">
        <w:rPr>
          <w:rFonts w:ascii="Courier New" w:cs="Courier New" w:eastAsia="Courier New" w:hAnsi="Courier New"/>
          <w:color w:val="2d2d2d"/>
          <w:sz w:val="18"/>
          <w:szCs w:val="18"/>
          <w:rtl w:val="0"/>
        </w:rPr>
        <w:t xml:space="preserve">npm install</w:t>
      </w:r>
      <w:r w:rsidDel="00000000" w:rsidR="00000000" w:rsidRPr="00000000">
        <w:rPr>
          <w:rtl w:val="0"/>
        </w:rPr>
      </w:r>
    </w:p>
    <w:p w:rsidR="00000000" w:rsidDel="00000000" w:rsidP="00000000" w:rsidRDefault="00000000" w:rsidRPr="00000000" w14:paraId="000000C8">
      <w:pPr>
        <w:spacing w:after="40" w:before="40" w:lineRule="auto"/>
        <w:ind w:left="720" w:firstLine="0"/>
        <w:rPr/>
      </w:pPr>
      <w:r w:rsidDel="00000000" w:rsidR="00000000" w:rsidRPr="00000000">
        <w:rPr>
          <w:rFonts w:ascii="Courier New" w:cs="Courier New" w:eastAsia="Courier New" w:hAnsi="Courier New"/>
          <w:color w:val="2d2d2d"/>
          <w:sz w:val="18"/>
          <w:szCs w:val="18"/>
          <w:rtl w:val="0"/>
        </w:rPr>
        <w:t xml:space="preserve">npm run dev</w:t>
      </w:r>
      <w:r w:rsidDel="00000000" w:rsidR="00000000" w:rsidRPr="00000000">
        <w:rPr>
          <w:rtl w:val="0"/>
        </w:rPr>
      </w:r>
    </w:p>
    <w:p w:rsidR="00000000" w:rsidDel="00000000" w:rsidP="00000000" w:rsidRDefault="00000000" w:rsidRPr="00000000" w14:paraId="000000C9">
      <w:pPr>
        <w:spacing w:after="0" w:before="0" w:lineRule="auto"/>
        <w:rPr/>
      </w:pPr>
      <w:r w:rsidDel="00000000" w:rsidR="00000000" w:rsidRPr="00000000">
        <w:rPr>
          <w:rtl w:val="0"/>
        </w:rPr>
      </w:r>
    </w:p>
    <w:p w:rsidR="00000000" w:rsidDel="00000000" w:rsidP="00000000" w:rsidRDefault="00000000" w:rsidRPr="00000000" w14:paraId="000000CA">
      <w:pPr>
        <w:pBdr>
          <w:left w:color="2e75b6" w:space="4" w:sz="12" w:val="single"/>
        </w:pBdr>
        <w:spacing w:after="80" w:before="80" w:lineRule="auto"/>
        <w:ind w:left="360" w:firstLine="0"/>
        <w:rPr/>
      </w:pPr>
      <w:r w:rsidDel="00000000" w:rsidR="00000000" w:rsidRPr="00000000">
        <w:rPr>
          <w:rFonts w:ascii="Arial" w:cs="Arial" w:eastAsia="Arial" w:hAnsi="Arial"/>
          <w:color w:val="1f3864"/>
          <w:sz w:val="20"/>
          <w:szCs w:val="20"/>
          <w:rtl w:val="0"/>
        </w:rPr>
        <w:t xml:space="preserve">La aplicación web arranca en http://localhost:5173</w:t>
      </w:r>
      <w:r w:rsidDel="00000000" w:rsidR="00000000" w:rsidRPr="00000000">
        <w:rPr>
          <w:rtl w:val="0"/>
        </w:rPr>
      </w:r>
    </w:p>
    <w:p w:rsidR="00000000" w:rsidDel="00000000" w:rsidP="00000000" w:rsidRDefault="00000000" w:rsidRPr="00000000" w14:paraId="000000CB">
      <w:pPr>
        <w:spacing w:after="0" w:before="0" w:lineRule="auto"/>
        <w:rPr/>
      </w:pPr>
      <w:r w:rsidDel="00000000" w:rsidR="00000000" w:rsidRPr="00000000">
        <w:rPr>
          <w:rtl w:val="0"/>
        </w:rPr>
      </w:r>
    </w:p>
    <w:p w:rsidR="00000000" w:rsidDel="00000000" w:rsidP="00000000" w:rsidRDefault="00000000" w:rsidRPr="00000000" w14:paraId="000000CC">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3.6 Usuarios de Prueba (Seed)</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gridCol w:w="3360"/>
        <w:tblGridChange w:id="0">
          <w:tblGrid>
            <w:gridCol w:w="2000"/>
            <w:gridCol w:w="2000"/>
            <w:gridCol w:w="20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1"/>
                <w:bCs w:val="1"/>
                <w:color w:val="ffffff"/>
                <w:sz w:val="19"/>
                <w:szCs w:val="19"/>
                <w:rtl w:val="0"/>
              </w:rPr>
              <w:t xml:space="preserve">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1"/>
                <w:bCs w:val="1"/>
                <w:color w:val="ffffff"/>
                <w:sz w:val="19"/>
                <w:szCs w:val="19"/>
                <w:rtl w:val="0"/>
              </w:rPr>
              <w:t xml:space="preserve">Contraseña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1"/>
                <w:bCs w:val="1"/>
                <w:color w:val="ffffff"/>
                <w:sz w:val="19"/>
                <w:szCs w:val="19"/>
                <w:rtl w:val="0"/>
              </w:rPr>
              <w:t xml:space="preserve">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1"/>
                <w:bCs w:val="1"/>
                <w:color w:val="ffffff"/>
                <w:sz w:val="19"/>
                <w:szCs w:val="19"/>
                <w:rtl w:val="0"/>
              </w:rPr>
              <w:t xml:space="preserve">Supervisor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D1">
            <w:pPr>
              <w:rPr/>
            </w:pPr>
            <w:r w:rsidDel="00000000" w:rsidR="00000000" w:rsidRPr="00000000">
              <w:rPr>
                <w:rFonts w:ascii="Arial" w:cs="Arial" w:eastAsia="Arial" w:hAnsi="Arial"/>
                <w:sz w:val="19"/>
                <w:szCs w:val="19"/>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sz w:val="19"/>
                <w:szCs w:val="19"/>
                <w:rtl w:val="0"/>
              </w:rPr>
              <w:t xml:space="preserve">Admin*123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sz w:val="19"/>
                <w:szCs w:val="19"/>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sz w:val="19"/>
                <w:szCs w:val="19"/>
                <w:rtl w:val="0"/>
              </w:rPr>
              <w:t xml:space="preserve">supervisor1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sz w:val="19"/>
                <w:szCs w:val="19"/>
                <w:rtl w:val="0"/>
              </w:rPr>
              <w:t xml:space="preserve">Sup*123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sz w:val="19"/>
                <w:szCs w:val="19"/>
                <w:rtl w:val="0"/>
              </w:rPr>
              <w:t xml:space="preserve">SUPERVISOR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D8">
            <w:pPr>
              <w:rPr/>
            </w:pPr>
            <w:r w:rsidDel="00000000" w:rsidR="00000000" w:rsidRPr="00000000">
              <w:rPr>
                <w:rFonts w:ascii="Arial" w:cs="Arial" w:eastAsia="Arial" w:hAnsi="Arial"/>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sz w:val="19"/>
                <w:szCs w:val="19"/>
                <w:rtl w:val="0"/>
              </w:rPr>
              <w:t xml:space="preserve">agente1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sz w:val="19"/>
                <w:szCs w:val="19"/>
                <w:rtl w:val="0"/>
              </w:rPr>
              <w:t xml:space="preserve">Agente*123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sz w:val="19"/>
                <w:szCs w:val="19"/>
                <w:rtl w:val="0"/>
              </w:rPr>
              <w:t xml:space="preserve">AGENTE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sz w:val="19"/>
                <w:szCs w:val="19"/>
                <w:rtl w:val="0"/>
              </w:rPr>
              <w:t xml:space="preserve">supervisor1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sz w:val="19"/>
                <w:szCs w:val="19"/>
                <w:rtl w:val="0"/>
              </w:rPr>
              <w:t xml:space="preserve">agente2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sz w:val="19"/>
                <w:szCs w:val="19"/>
                <w:rtl w:val="0"/>
              </w:rPr>
              <w:t xml:space="preserve">Agente*123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sz w:val="19"/>
                <w:szCs w:val="19"/>
                <w:rtl w:val="0"/>
              </w:rPr>
              <w:t xml:space="preserve">AGENTE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40.0" w:type="dxa"/>
              <w:bottom w:w="6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sz w:val="19"/>
                <w:szCs w:val="19"/>
                <w:rtl w:val="0"/>
              </w:rPr>
              <w:t xml:space="preserve">supervisor1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E1">
            <w:pPr>
              <w:rPr/>
            </w:pPr>
            <w:r w:rsidDel="00000000" w:rsidR="00000000" w:rsidRPr="00000000">
              <w:rPr>
                <w:rFonts w:ascii="Arial" w:cs="Arial" w:eastAsia="Arial" w:hAnsi="Arial"/>
                <w:sz w:val="19"/>
                <w:szCs w:val="19"/>
                <w:rtl w:val="0"/>
              </w:rPr>
              <w:t xml:space="preserve">back1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sz w:val="19"/>
                <w:szCs w:val="19"/>
                <w:rtl w:val="0"/>
              </w:rPr>
              <w:t xml:space="preserve">Back*123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E3">
            <w:pPr>
              <w:rPr/>
            </w:pPr>
            <w:r w:rsidDel="00000000" w:rsidR="00000000" w:rsidRPr="00000000">
              <w:rPr>
                <w:rFonts w:ascii="Arial" w:cs="Arial" w:eastAsia="Arial" w:hAnsi="Arial"/>
                <w:sz w:val="19"/>
                <w:szCs w:val="19"/>
                <w:rtl w:val="0"/>
              </w:rPr>
              <w:t xml:space="preserve">BACKOFFICE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40.0" w:type="dxa"/>
              <w:bottom w:w="60.0" w:type="dxa"/>
              <w:right w:w="140.0" w:type="dxa"/>
            </w:tcMar>
          </w:tcPr>
          <w:p w:rsidR="00000000" w:rsidDel="00000000" w:rsidP="00000000" w:rsidRDefault="00000000" w:rsidRPr="00000000" w14:paraId="000000E4">
            <w:pPr>
              <w:rPr/>
            </w:pPr>
            <w:r w:rsidDel="00000000" w:rsidR="00000000" w:rsidRPr="00000000">
              <w:rPr>
                <w:rFonts w:ascii="Arial" w:cs="Arial" w:eastAsia="Arial" w:hAnsi="Arial"/>
                <w:sz w:val="19"/>
                <w:szCs w:val="19"/>
                <w:rtl w:val="0"/>
              </w:rPr>
              <w:t xml:space="preserve">—</w:t>
            </w:r>
            <w:r w:rsidDel="00000000" w:rsidR="00000000" w:rsidRPr="00000000">
              <w:rPr>
                <w:rtl w:val="0"/>
              </w:rPr>
            </w:r>
          </w:p>
        </w:tc>
      </w:tr>
    </w:tbl>
    <w:p w:rsidR="00000000" w:rsidDel="00000000" w:rsidP="00000000" w:rsidRDefault="00000000" w:rsidRPr="00000000" w14:paraId="000000E5">
      <w:pPr>
        <w:spacing w:after="0" w:before="0" w:lineRule="auto"/>
        <w:rPr/>
      </w:pPr>
      <w:r w:rsidDel="00000000" w:rsidR="00000000" w:rsidRPr="00000000">
        <w:rPr>
          <w:rtl w:val="0"/>
        </w:rPr>
      </w:r>
    </w:p>
    <w:p w:rsidR="00000000" w:rsidDel="00000000" w:rsidP="00000000" w:rsidRDefault="00000000" w:rsidRPr="00000000" w14:paraId="000000E6">
      <w:pPr>
        <w:spacing w:after="60" w:before="60" w:lineRule="auto"/>
        <w:rPr/>
      </w:pPr>
      <w:r w:rsidDel="00000000" w:rsidR="00000000" w:rsidRPr="00000000">
        <w:rPr>
          <w:rFonts w:ascii="Arial" w:cs="Arial" w:eastAsia="Arial" w:hAnsi="Arial"/>
          <w:sz w:val="20"/>
          <w:szCs w:val="20"/>
          <w:rtl w:val="0"/>
        </w:rPr>
        <w:t xml:space="preserve">El seed incluye 10 ventas variadas (5 PENDIENTE, 3 APROBADA, 2 RECHAZADA) para demostrar todos los flujos de negocio.</w:t>
      </w:r>
      <w:r w:rsidDel="00000000" w:rsidR="00000000" w:rsidRPr="00000000">
        <w:rPr>
          <w:rtl w:val="0"/>
        </w:rPr>
      </w:r>
    </w:p>
    <w:p w:rsidR="00000000" w:rsidDel="00000000" w:rsidP="00000000" w:rsidRDefault="00000000" w:rsidRPr="00000000" w14:paraId="000000E7">
      <w:pPr>
        <w:spacing w:after="0" w:before="0" w:lineRule="auto"/>
        <w:rPr/>
      </w:pPr>
      <w:r w:rsidDel="00000000" w:rsidR="00000000" w:rsidRPr="00000000">
        <w:rPr>
          <w:rtl w:val="0"/>
        </w:rPr>
      </w:r>
    </w:p>
    <w:p w:rsidR="00000000" w:rsidDel="00000000" w:rsidP="00000000" w:rsidRDefault="00000000" w:rsidRPr="00000000" w14:paraId="000000E8">
      <w:pPr>
        <w:spacing w:after="0" w:before="0" w:lineRule="auto"/>
        <w:rPr/>
      </w:pPr>
      <w:r w:rsidDel="00000000" w:rsidR="00000000" w:rsidRPr="00000000">
        <w:rPr>
          <w:rtl w:val="0"/>
        </w:rPr>
      </w:r>
    </w:p>
    <w:p w:rsidR="00000000" w:rsidDel="00000000" w:rsidP="00000000" w:rsidRDefault="00000000" w:rsidRPr="00000000" w14:paraId="000000E9">
      <w:pPr>
        <w:pBdr>
          <w:bottom w:color="2e75b6" w:space="1" w:sz="4" w:val="single"/>
        </w:pBdr>
        <w:spacing w:after="80" w:before="80" w:lineRule="auto"/>
        <w:rPr/>
      </w:pPr>
      <w:r w:rsidDel="00000000" w:rsidR="00000000" w:rsidRPr="00000000">
        <w:rPr>
          <w:rtl w:val="0"/>
        </w:rPr>
      </w:r>
    </w:p>
    <w:p w:rsidR="00000000" w:rsidDel="00000000" w:rsidP="00000000" w:rsidRDefault="00000000" w:rsidRPr="00000000" w14:paraId="000000EA">
      <w:pPr>
        <w:pBdr>
          <w:bottom w:color="2e75b6" w:space="1" w:sz="4" w:val="single"/>
        </w:pBdr>
        <w:spacing w:after="80" w:before="80" w:lineRule="auto"/>
        <w:rPr/>
      </w:pPr>
      <w:r w:rsidDel="00000000" w:rsidR="00000000" w:rsidRPr="00000000">
        <w:rPr>
          <w:rtl w:val="0"/>
        </w:rPr>
      </w:r>
    </w:p>
    <w:p w:rsidR="00000000" w:rsidDel="00000000" w:rsidP="00000000" w:rsidRDefault="00000000" w:rsidRPr="00000000" w14:paraId="000000EB">
      <w:pPr>
        <w:pBdr>
          <w:bottom w:color="2e75b6" w:space="1" w:sz="4" w:val="single"/>
        </w:pBdr>
        <w:spacing w:after="80" w:before="80" w:lineRule="auto"/>
        <w:rPr/>
      </w:pPr>
      <w:r w:rsidDel="00000000" w:rsidR="00000000" w:rsidRPr="00000000">
        <w:rPr>
          <w:rtl w:val="0"/>
        </w:rPr>
      </w:r>
    </w:p>
    <w:p w:rsidR="00000000" w:rsidDel="00000000" w:rsidP="00000000" w:rsidRDefault="00000000" w:rsidRPr="00000000" w14:paraId="000000EC">
      <w:pPr>
        <w:pBdr>
          <w:bottom w:color="2e75b6" w:space="1" w:sz="4" w:val="single"/>
        </w:pBdr>
        <w:spacing w:after="80" w:before="80" w:lineRule="auto"/>
        <w:rPr/>
      </w:pPr>
      <w:r w:rsidDel="00000000" w:rsidR="00000000" w:rsidRPr="00000000">
        <w:rPr>
          <w:rtl w:val="0"/>
        </w:rPr>
      </w:r>
    </w:p>
    <w:p w:rsidR="00000000" w:rsidDel="00000000" w:rsidP="00000000" w:rsidRDefault="00000000" w:rsidRPr="00000000" w14:paraId="000000ED">
      <w:pPr>
        <w:pBdr>
          <w:bottom w:color="2e75b6" w:space="1" w:sz="4" w:val="single"/>
        </w:pBdr>
        <w:spacing w:after="80" w:before="80" w:lineRule="auto"/>
        <w:rPr/>
      </w:pPr>
      <w:r w:rsidDel="00000000" w:rsidR="00000000" w:rsidRPr="00000000">
        <w:rPr>
          <w:rtl w:val="0"/>
        </w:rPr>
      </w:r>
    </w:p>
    <w:p w:rsidR="00000000" w:rsidDel="00000000" w:rsidP="00000000" w:rsidRDefault="00000000" w:rsidRPr="00000000" w14:paraId="000000EE">
      <w:pPr>
        <w:pBdr>
          <w:bottom w:color="2e75b6" w:space="1" w:sz="4" w:val="single"/>
        </w:pBdr>
        <w:spacing w:after="80" w:before="80" w:lineRule="auto"/>
        <w:rPr/>
      </w:pPr>
      <w:r w:rsidDel="00000000" w:rsidR="00000000" w:rsidRPr="00000000">
        <w:rPr>
          <w:rtl w:val="0"/>
        </w:rPr>
      </w:r>
    </w:p>
    <w:p w:rsidR="00000000" w:rsidDel="00000000" w:rsidP="00000000" w:rsidRDefault="00000000" w:rsidRPr="00000000" w14:paraId="000000EF">
      <w:pPr>
        <w:pBdr>
          <w:bottom w:color="2e75b6" w:space="1" w:sz="4" w:val="single"/>
        </w:pBdr>
        <w:spacing w:after="80" w:before="80" w:lineRule="auto"/>
        <w:rPr/>
      </w:pPr>
      <w:r w:rsidDel="00000000" w:rsidR="00000000" w:rsidRPr="00000000">
        <w:rPr>
          <w:rtl w:val="0"/>
        </w:rPr>
      </w:r>
    </w:p>
    <w:p w:rsidR="00000000" w:rsidDel="00000000" w:rsidP="00000000" w:rsidRDefault="00000000" w:rsidRPr="00000000" w14:paraId="000000F0">
      <w:pPr>
        <w:pBdr>
          <w:bottom w:color="2e75b6" w:space="1" w:sz="4" w:val="single"/>
        </w:pBdr>
        <w:spacing w:after="80" w:before="80" w:lineRule="auto"/>
        <w:rPr/>
      </w:pPr>
      <w:r w:rsidDel="00000000" w:rsidR="00000000" w:rsidRPr="00000000">
        <w:rPr>
          <w:rtl w:val="0"/>
        </w:rPr>
      </w:r>
    </w:p>
    <w:p w:rsidR="00000000" w:rsidDel="00000000" w:rsidP="00000000" w:rsidRDefault="00000000" w:rsidRPr="00000000" w14:paraId="000000F1">
      <w:pPr>
        <w:pBdr>
          <w:bottom w:color="2e75b6" w:space="1" w:sz="4" w:val="single"/>
        </w:pBdr>
        <w:spacing w:after="80" w:before="80" w:lineRule="auto"/>
        <w:rPr/>
      </w:pPr>
      <w:r w:rsidDel="00000000" w:rsidR="00000000" w:rsidRPr="00000000">
        <w:rPr>
          <w:rtl w:val="0"/>
        </w:rPr>
      </w:r>
    </w:p>
    <w:p w:rsidR="00000000" w:rsidDel="00000000" w:rsidP="00000000" w:rsidRDefault="00000000" w:rsidRPr="00000000" w14:paraId="000000F2">
      <w:pPr>
        <w:pBdr>
          <w:bottom w:color="2e75b6" w:space="1" w:sz="4" w:val="single"/>
        </w:pBdr>
        <w:spacing w:after="80" w:before="80" w:lineRule="auto"/>
        <w:rPr/>
      </w:pPr>
      <w:r w:rsidDel="00000000" w:rsidR="00000000" w:rsidRPr="00000000">
        <w:rPr>
          <w:rtl w:val="0"/>
        </w:rPr>
      </w:r>
    </w:p>
    <w:p w:rsidR="00000000" w:rsidDel="00000000" w:rsidP="00000000" w:rsidRDefault="00000000" w:rsidRPr="00000000" w14:paraId="000000F3">
      <w:pPr>
        <w:pBdr>
          <w:bottom w:color="2e75b6" w:space="1" w:sz="4" w:val="single"/>
        </w:pBdr>
        <w:spacing w:after="80" w:before="80" w:lineRule="auto"/>
        <w:rPr/>
      </w:pPr>
      <w:r w:rsidDel="00000000" w:rsidR="00000000" w:rsidRPr="00000000">
        <w:rPr>
          <w:rtl w:val="0"/>
        </w:rPr>
      </w:r>
    </w:p>
    <w:p w:rsidR="00000000" w:rsidDel="00000000" w:rsidP="00000000" w:rsidRDefault="00000000" w:rsidRPr="00000000" w14:paraId="000000F4">
      <w:pPr>
        <w:pBdr>
          <w:bottom w:color="2e75b6" w:space="1" w:sz="4" w:val="single"/>
        </w:pBdr>
        <w:spacing w:after="80" w:before="80" w:lineRule="auto"/>
        <w:rPr/>
      </w:pPr>
      <w:r w:rsidDel="00000000" w:rsidR="00000000" w:rsidRPr="00000000">
        <w:rPr>
          <w:rtl w:val="0"/>
        </w:rPr>
      </w:r>
    </w:p>
    <w:p w:rsidR="00000000" w:rsidDel="00000000" w:rsidP="00000000" w:rsidRDefault="00000000" w:rsidRPr="00000000" w14:paraId="000000F5">
      <w:pPr>
        <w:pBdr>
          <w:bottom w:color="2e75b6" w:space="1" w:sz="4" w:val="single"/>
        </w:pBdr>
        <w:spacing w:after="80" w:before="80" w:lineRule="auto"/>
        <w:rPr/>
      </w:pPr>
      <w:r w:rsidDel="00000000" w:rsidR="00000000" w:rsidRPr="00000000">
        <w:rPr>
          <w:rtl w:val="0"/>
        </w:rPr>
      </w:r>
    </w:p>
    <w:p w:rsidR="00000000" w:rsidDel="00000000" w:rsidP="00000000" w:rsidRDefault="00000000" w:rsidRPr="00000000" w14:paraId="000000F6">
      <w:pPr>
        <w:pBdr>
          <w:bottom w:color="2e75b6" w:space="1" w:sz="4" w:val="single"/>
        </w:pBdr>
        <w:spacing w:after="80" w:before="80" w:lineRule="auto"/>
        <w:rPr/>
      </w:pPr>
      <w:r w:rsidDel="00000000" w:rsidR="00000000" w:rsidRPr="00000000">
        <w:rPr>
          <w:rtl w:val="0"/>
        </w:rPr>
      </w:r>
    </w:p>
    <w:p w:rsidR="00000000" w:rsidDel="00000000" w:rsidP="00000000" w:rsidRDefault="00000000" w:rsidRPr="00000000" w14:paraId="000000F7">
      <w:pPr>
        <w:pBdr>
          <w:bottom w:color="2e75b6" w:space="1" w:sz="4" w:val="single"/>
        </w:pBdr>
        <w:spacing w:after="80" w:before="80" w:lineRule="auto"/>
        <w:rPr/>
      </w:pPr>
      <w:r w:rsidDel="00000000" w:rsidR="00000000" w:rsidRPr="00000000">
        <w:rPr>
          <w:rtl w:val="0"/>
        </w:rPr>
      </w:r>
    </w:p>
    <w:p w:rsidR="00000000" w:rsidDel="00000000" w:rsidP="00000000" w:rsidRDefault="00000000" w:rsidRPr="00000000" w14:paraId="000000F8">
      <w:pPr>
        <w:pBdr>
          <w:bottom w:color="2e75b6" w:space="1" w:sz="4" w:val="single"/>
        </w:pBdr>
        <w:spacing w:after="80" w:before="80" w:lineRule="auto"/>
        <w:rPr/>
      </w:pPr>
      <w:r w:rsidDel="00000000" w:rsidR="00000000" w:rsidRPr="00000000">
        <w:rPr>
          <w:rtl w:val="0"/>
        </w:rPr>
      </w:r>
    </w:p>
    <w:p w:rsidR="00000000" w:rsidDel="00000000" w:rsidP="00000000" w:rsidRDefault="00000000" w:rsidRPr="00000000" w14:paraId="000000F9">
      <w:pPr>
        <w:pBdr>
          <w:bottom w:color="2e75b6" w:space="1" w:sz="4" w:val="single"/>
        </w:pBdr>
        <w:spacing w:after="80" w:before="80" w:lineRule="auto"/>
        <w:rPr/>
      </w:pPr>
      <w:r w:rsidDel="00000000" w:rsidR="00000000" w:rsidRPr="00000000">
        <w:rPr>
          <w:rtl w:val="0"/>
        </w:rPr>
      </w:r>
    </w:p>
    <w:p w:rsidR="00000000" w:rsidDel="00000000" w:rsidP="00000000" w:rsidRDefault="00000000" w:rsidRPr="00000000" w14:paraId="000000FA">
      <w:pPr>
        <w:spacing w:after="0" w:before="120" w:lineRule="auto"/>
        <w:jc w:val="left"/>
        <w:rPr/>
      </w:pPr>
      <w:r w:rsidDel="00000000" w:rsidR="00000000" w:rsidRPr="00000000">
        <w:rPr>
          <w:rtl w:val="0"/>
        </w:rPr>
      </w:r>
    </w:p>
    <w:p w:rsidR="00000000" w:rsidDel="00000000" w:rsidP="00000000" w:rsidRDefault="00000000" w:rsidRPr="00000000" w14:paraId="000000FB">
      <w:pPr>
        <w:spacing w:after="0" w:before="120" w:lineRule="auto"/>
        <w:jc w:val="left"/>
        <w:rPr>
          <w:i w:val="1"/>
          <w:iCs w:val="1"/>
          <w:color w:val="888888"/>
          <w:sz w:val="18"/>
          <w:szCs w:val="18"/>
        </w:rPr>
      </w:pP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pBdr>
        <w:top w:color="2e75b6" w:space="4" w:sz="4" w:val="single"/>
      </w:pBdr>
      <w:spacing w:before="0" w:lineRule="auto"/>
      <w:jc w:val="right"/>
      <w:rPr/>
    </w:pPr>
    <w:r w:rsidDel="00000000" w:rsidR="00000000" w:rsidRPr="00000000">
      <w:rPr>
        <w:rFonts w:ascii="Arial" w:cs="Arial" w:eastAsia="Arial" w:hAnsi="Arial"/>
        <w:color w:val="888888"/>
        <w:sz w:val="17"/>
        <w:szCs w:val="17"/>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color w:val="aaaaaa"/>
        <w:sz w:val="17"/>
        <w:szCs w:val="17"/>
        <w:rtl w:val="0"/>
      </w:rPr>
      <w:t xml:space="preserve">  |  Java 17 + Spring Boot 3.2 + React 18</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pBdr>
        <w:bottom w:color="2e75b6" w:space="4" w:sz="4" w:val="single"/>
      </w:pBdr>
      <w:spacing w:after="0" w:lineRule="auto"/>
      <w:rPr/>
    </w:pPr>
    <w:r w:rsidDel="00000000" w:rsidR="00000000" w:rsidRPr="00000000">
      <w:rPr>
        <w:rFonts w:ascii="Arial" w:cs="Arial" w:eastAsia="Arial" w:hAnsi="Arial"/>
        <w:b w:val="1"/>
        <w:bCs w:val="1"/>
        <w:color w:val="2e75b6"/>
        <w:sz w:val="18"/>
        <w:szCs w:val="18"/>
        <w:rtl w:val="0"/>
      </w:rPr>
      <w:t xml:space="preserve">Telco Ventas — Documentación Técnica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