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svg" ContentType="image/sv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main purpose of this project is to create a system, DriverPass, that provides improved driving training and lesson packages. Employees need to access data offline and be able to make changes/additions while online only.</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 xml:space="preserve">The training will be provided to the customers as a preparation option before taking drivers test at their DMV. </w:t>
      </w:r>
    </w:p>
    <w:p>
      <w:pPr>
        <w:pStyle w:val="Normal"/>
        <w:numPr>
          <w:ilvl w:val="0"/>
          <w:numId w:val="0"/>
        </w:numPr>
        <w:suppressAutoHyphens w:val="true"/>
        <w:spacing w:lineRule="auto" w:line="240" w:before="0" w:after="0"/>
        <w:ind w:hanging="0" w:start="720"/>
        <w:rPr>
          <w:rFonts w:ascii="Calibri" w:hAnsi="Calibri" w:eastAsia="Calibri" w:cs="Calibri"/>
          <w:color w:val="000000"/>
        </w:rPr>
      </w:pPr>
      <w:r>
        <w:rPr>
          <w:rFonts w:eastAsia="Calibri" w:cs="Calibri"/>
          <w:color w:val="000000"/>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 xml:space="preserve">DriverPass wants the system to assist customers with passing their drivers test in fewer attempts than without DriverPass, even with only one try. </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 xml:space="preserve">DriverPass wants to offer online courses and practice tests to provide useful information and experience to customers. </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DriverPass would additionally offer on-road training as another option.</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There are necessary components to this system, such as vehicle management, tests, documentation, instructor management, and a website with essential features and data storage.</w:t>
      </w:r>
    </w:p>
    <w:p>
      <w:pPr>
        <w:pStyle w:val="Normal"/>
        <w:numPr>
          <w:ilvl w:val="0"/>
          <w:numId w:val="0"/>
        </w:numPr>
        <w:suppressAutoHyphens w:val="true"/>
        <w:spacing w:lineRule="auto" w:line="240" w:before="0" w:after="0"/>
        <w:ind w:hanging="0" w:start="720"/>
        <w:rPr>
          <w:rFonts w:ascii="Calibri" w:hAnsi="Calibri" w:eastAsia="Calibri" w:cs="Calibri"/>
          <w:color w:val="000000"/>
        </w:rPr>
      </w:pPr>
      <w:r>
        <w:rPr>
          <w:rFonts w:eastAsia="Calibri" w:cs="Calibri"/>
          <w:color w:val="000000"/>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system needs to provide:</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 xml:space="preserve">Creation of an account </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Appointment scheduling (online and offline capable)</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Password resets and user settings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Handle multiple package offers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Advanced authorization for specific employees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Track which user is assigned which driver time and vehicle, as well as reservations.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Connect with the DMV to update information</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Display which tests customers took and their progress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Display driver notes</w:t>
      </w:r>
    </w:p>
    <w:p>
      <w:pPr>
        <w:pStyle w:val="Normal"/>
        <w:numPr>
          <w:ilvl w:val="0"/>
          <w:numId w:val="0"/>
        </w:numPr>
        <w:suppressAutoHyphens w:val="true"/>
        <w:spacing w:lineRule="auto" w:line="240" w:before="0" w:after="0"/>
        <w:ind w:hanging="0" w:start="1440"/>
        <w:rPr>
          <w:rFonts w:ascii="Calibri" w:hAnsi="Calibri" w:eastAsia="Calibri" w:cs="Calibri"/>
          <w:color w:val="000000"/>
        </w:rPr>
      </w:pPr>
      <w:r>
        <w:rPr>
          <w:rFonts w:eastAsia="Calibri" w:cs="Calibri"/>
          <w:color w:val="000000"/>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0"/>
        <w:rPr>
          <w:rFonts w:ascii="Calibri" w:hAnsi="Calibri" w:cs="Calibri"/>
          <w:i/>
          <w:i/>
        </w:rPr>
      </w:pPr>
      <w:r>
        <w:rPr>
          <w:rFonts w:cs="Calibri"/>
          <w:i/>
        </w:rPr>
      </w:r>
    </w:p>
    <w:p>
      <w:pPr>
        <w:pStyle w:val="Heading4"/>
        <w:jc w:val="center"/>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tag w:val="goog_rdk_1"/>
          <w:id w:val="544642013"/>
        </w:sdtPr>
        <w:sdtContent>
          <w:r>
            <w:rPr>
              <w:rFonts w:cs="Calibri"/>
              <w:i/>
            </w:rPr>
          </w:r>
          <w:r>
            <w:rPr>
              <w:rFonts w:cs="Calibri"/>
              <w:i/>
            </w:rPr>
          </w:r>
        </w:sdtContent>
      </w:sdt>
      <w:sdt>
        <w:sdtPr>
          <w:tag w:val="goog_rdk_3"/>
          <w:id w:val="-665162728"/>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Web-based cloud environments</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Load times of a few seconds</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Feedback for load times</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Monthly system updates</w:t>
      </w:r>
    </w:p>
    <w:p>
      <w:pPr>
        <w:pStyle w:val="Normal"/>
        <w:numPr>
          <w:ilvl w:val="0"/>
          <w:numId w:val="0"/>
        </w:numPr>
        <w:suppressAutoHyphens w:val="true"/>
        <w:spacing w:lineRule="auto" w:line="240" w:before="0" w:after="0"/>
        <w:ind w:hanging="0" w:start="720"/>
        <w:rPr>
          <w:rFonts w:ascii="Calibri" w:hAnsi="Calibri" w:eastAsia="Calibri" w:cs="Calibri"/>
          <w:color w:val="000000"/>
        </w:rPr>
      </w:pPr>
      <w:r>
        <w:rPr>
          <w:rFonts w:eastAsia="Calibri" w:cs="Calibri"/>
          <w:color w:val="000000"/>
        </w:rPr>
      </w:r>
    </w:p>
    <w:p>
      <w:pPr>
        <w:pStyle w:val="Heading4"/>
        <w:jc w:val="center"/>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System should be compatible on as many PC and mobile browsers as possible for user convenience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Back end should have databases for storing user and system information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Back end should also have a web-based server to process requests</w:t>
      </w:r>
    </w:p>
    <w:p>
      <w:pPr>
        <w:pStyle w:val="Normal"/>
        <w:numPr>
          <w:ilvl w:val="0"/>
          <w:numId w:val="0"/>
        </w:numPr>
        <w:suppressAutoHyphens w:val="true"/>
        <w:spacing w:lineRule="auto" w:line="240" w:before="0" w:after="0"/>
        <w:ind w:hanging="0" w:start="720"/>
        <w:rPr>
          <w:rFonts w:ascii="Calibri" w:hAnsi="Calibri" w:eastAsia="Calibri" w:cs="Calibri"/>
          <w:color w:val="000000"/>
        </w:rPr>
      </w:pPr>
      <w:r>
        <w:rPr>
          <w:rFonts w:eastAsia="Calibri" w:cs="Calibri"/>
          <w:color w:val="000000"/>
        </w:rPr>
      </w:r>
    </w:p>
    <w:p>
      <w:pPr>
        <w:pStyle w:val="Heading4"/>
        <w:jc w:val="center"/>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Web front end uses individual session cookies in order to distinguish between users.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Passwords are case sensitive while other inputs are generally not.</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There should be a daily report of all errors that day with immediate emergency notifications for critical errors. </w:t>
      </w:r>
    </w:p>
    <w:p>
      <w:pPr>
        <w:pStyle w:val="Normal"/>
        <w:numPr>
          <w:ilvl w:val="0"/>
          <w:numId w:val="0"/>
        </w:numPr>
        <w:suppressAutoHyphens w:val="true"/>
        <w:spacing w:lineRule="auto" w:line="240" w:before="0" w:after="0"/>
        <w:ind w:hanging="0" w:start="720"/>
        <w:rPr>
          <w:rFonts w:ascii="Calibri" w:hAnsi="Calibri" w:eastAsia="Calibri" w:cs="Calibri"/>
          <w:color w:val="000000"/>
        </w:rPr>
      </w:pPr>
      <w:r>
        <w:rPr>
          <w:rFonts w:eastAsia="Calibri" w:cs="Calibri"/>
          <w:color w:val="000000"/>
        </w:rPr>
      </w:r>
    </w:p>
    <w:p>
      <w:pPr>
        <w:pStyle w:val="Heading4"/>
        <w:jc w:val="center"/>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Website and applications need to remain up to date.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 changes/edits will be done on the back end without changing code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IT administrator access to servers and databases used</w:t>
      </w:r>
    </w:p>
    <w:p>
      <w:pPr>
        <w:pStyle w:val="Normal"/>
        <w:numPr>
          <w:ilvl w:val="0"/>
          <w:numId w:val="0"/>
        </w:numPr>
        <w:suppressAutoHyphens w:val="true"/>
        <w:spacing w:lineRule="auto" w:line="240" w:before="0" w:after="0"/>
        <w:ind w:hanging="0" w:start="720"/>
        <w:rPr>
          <w:rFonts w:ascii="Calibri" w:hAnsi="Calibri" w:eastAsia="Calibri" w:cs="Calibri"/>
          <w:color w:val="000000"/>
        </w:rPr>
      </w:pPr>
      <w:r>
        <w:rPr>
          <w:rFonts w:eastAsia="Calibri" w:cs="Calibri"/>
          <w:color w:val="000000"/>
        </w:rPr>
      </w:r>
    </w:p>
    <w:p>
      <w:pPr>
        <w:pStyle w:val="Heading4"/>
        <w:jc w:val="center"/>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Passwords required for login. Account locks up after X amount of failed attempts, for longer amounts of time after each X batch of attempts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Could implement 2FA for more layers of security</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Selecting a ‘forgot password’ link either sends a temporary password or password reset instructions via email</w:t>
      </w:r>
    </w:p>
    <w:p>
      <w:pPr>
        <w:pStyle w:val="Normal"/>
        <w:numPr>
          <w:ilvl w:val="0"/>
          <w:numId w:val="0"/>
        </w:numPr>
        <w:suppressAutoHyphens w:val="true"/>
        <w:spacing w:lineRule="auto" w:line="240" w:before="0" w:after="0"/>
        <w:ind w:hanging="0" w:start="720"/>
        <w:rPr>
          <w:rFonts w:ascii="Calibri" w:hAnsi="Calibri" w:eastAsia="Calibri" w:cs="Calibri"/>
          <w:color w:val="000000"/>
        </w:rPr>
      </w:pPr>
      <w:r>
        <w:rPr>
          <w:rFonts w:eastAsia="Calibri" w:cs="Calibri"/>
          <w:color w:val="000000"/>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suppressAutoHyphens w:val="true"/>
        <w:spacing w:lineRule="auto" w:line="240" w:before="0" w:after="0"/>
        <w:rPr>
          <w:i/>
          <w:i/>
          <w:iCs/>
        </w:rPr>
      </w:pPr>
      <w:r>
        <w:rPr>
          <w:rFonts w:eastAsia="Calibri" w:cs="Calibri"/>
          <w:i/>
          <w:iCs/>
          <w:color w:val="000000"/>
        </w:rPr>
        <w:t>The system shall validate passwords when logging in</w:t>
      </w:r>
    </w:p>
    <w:p>
      <w:pPr>
        <w:pStyle w:val="Normal"/>
        <w:numPr>
          <w:ilvl w:val="0"/>
          <w:numId w:val="2"/>
        </w:numPr>
        <w:suppressAutoHyphens w:val="true"/>
        <w:spacing w:lineRule="auto" w:line="240" w:before="0" w:after="0"/>
        <w:rPr>
          <w:i/>
          <w:i/>
          <w:iCs/>
        </w:rPr>
      </w:pPr>
      <w:r>
        <w:rPr>
          <w:rFonts w:eastAsia="Calibri" w:cs="Calibri"/>
          <w:i/>
          <w:iCs/>
          <w:color w:val="000000"/>
        </w:rPr>
        <w:t>The system shall send verification codes to the user when 2FA is active</w:t>
      </w:r>
    </w:p>
    <w:p>
      <w:pPr>
        <w:pStyle w:val="Normal"/>
        <w:numPr>
          <w:ilvl w:val="0"/>
          <w:numId w:val="2"/>
        </w:numPr>
        <w:suppressAutoHyphens w:val="true"/>
        <w:spacing w:lineRule="auto" w:line="240" w:before="0" w:after="0"/>
        <w:rPr>
          <w:i/>
          <w:i/>
          <w:iCs/>
        </w:rPr>
      </w:pPr>
      <w:r>
        <w:rPr>
          <w:rFonts w:eastAsia="Calibri" w:cs="Calibri"/>
          <w:i/>
          <w:iCs/>
          <w:color w:val="000000"/>
        </w:rPr>
        <w:t>The system shall lock up the users account after X amount of failed login attempts</w:t>
      </w:r>
    </w:p>
    <w:p>
      <w:pPr>
        <w:pStyle w:val="Normal"/>
        <w:numPr>
          <w:ilvl w:val="0"/>
          <w:numId w:val="2"/>
        </w:numPr>
        <w:suppressAutoHyphens w:val="true"/>
        <w:spacing w:lineRule="auto" w:line="240" w:before="0" w:after="0"/>
        <w:rPr>
          <w:i/>
          <w:i/>
          <w:iCs/>
        </w:rPr>
      </w:pPr>
      <w:r>
        <w:rPr>
          <w:rFonts w:eastAsia="Calibri" w:cs="Calibri"/>
          <w:i/>
          <w:iCs/>
          <w:color w:val="000000"/>
        </w:rPr>
        <w:t>The system shall send an email to the user for the chosen account/password recovery method</w:t>
      </w:r>
    </w:p>
    <w:p>
      <w:pPr>
        <w:pStyle w:val="Normal"/>
        <w:numPr>
          <w:ilvl w:val="0"/>
          <w:numId w:val="2"/>
        </w:numPr>
        <w:suppressAutoHyphens w:val="true"/>
        <w:spacing w:lineRule="auto" w:line="240" w:before="0" w:after="0"/>
        <w:rPr>
          <w:i/>
          <w:i/>
          <w:iCs/>
        </w:rPr>
      </w:pPr>
      <w:r>
        <w:rPr>
          <w:rFonts w:eastAsia="Calibri" w:cs="Calibri"/>
          <w:i/>
          <w:iCs/>
          <w:color w:val="000000"/>
        </w:rPr>
        <w:t>The system shall update user information on the back end based on user or administrator input</w:t>
      </w:r>
    </w:p>
    <w:p>
      <w:pPr>
        <w:pStyle w:val="Normal"/>
        <w:numPr>
          <w:ilvl w:val="0"/>
          <w:numId w:val="2"/>
        </w:numPr>
        <w:suppressAutoHyphens w:val="true"/>
        <w:spacing w:lineRule="auto" w:line="240" w:before="0" w:after="0"/>
        <w:rPr>
          <w:i/>
          <w:i/>
          <w:iCs/>
        </w:rPr>
      </w:pPr>
      <w:r>
        <w:rPr>
          <w:rFonts w:eastAsia="Calibri" w:cs="Calibri"/>
          <w:i/>
          <w:iCs/>
          <w:color w:val="000000"/>
        </w:rPr>
        <w:t>The system shall track both available and already booked appointment times.</w:t>
      </w:r>
    </w:p>
    <w:p>
      <w:pPr>
        <w:pStyle w:val="Normal"/>
        <w:numPr>
          <w:ilvl w:val="0"/>
          <w:numId w:val="2"/>
        </w:numPr>
        <w:suppressAutoHyphens w:val="true"/>
        <w:spacing w:lineRule="auto" w:line="240" w:before="0" w:after="0"/>
        <w:rPr>
          <w:i/>
          <w:i/>
          <w:iCs/>
        </w:rPr>
      </w:pPr>
      <w:r>
        <w:rPr>
          <w:rFonts w:eastAsia="Calibri" w:cs="Calibri"/>
          <w:i/>
          <w:iCs/>
          <w:color w:val="000000"/>
        </w:rPr>
        <w:t>The system shall schedule user appointments based on user or administrator input</w:t>
      </w:r>
    </w:p>
    <w:p>
      <w:pPr>
        <w:pStyle w:val="Normal"/>
        <w:numPr>
          <w:ilvl w:val="0"/>
          <w:numId w:val="2"/>
        </w:numPr>
        <w:suppressAutoHyphens w:val="true"/>
        <w:spacing w:lineRule="auto" w:line="240" w:before="0" w:after="0"/>
        <w:rPr>
          <w:i/>
          <w:i/>
          <w:iCs/>
        </w:rPr>
      </w:pPr>
      <w:r>
        <w:rPr>
          <w:rFonts w:eastAsia="Calibri" w:cs="Calibri"/>
          <w:i/>
          <w:iCs/>
          <w:color w:val="000000"/>
        </w:rPr>
        <w:t>The system shall notify administrators if DMV rules change</w:t>
      </w:r>
    </w:p>
    <w:p>
      <w:pPr>
        <w:pStyle w:val="Normal"/>
        <w:numPr>
          <w:ilvl w:val="0"/>
          <w:numId w:val="0"/>
        </w:numPr>
        <w:suppressAutoHyphens w:val="true"/>
        <w:spacing w:lineRule="auto" w:line="240" w:before="0" w:after="0"/>
        <w:ind w:hanging="0" w:start="720"/>
        <w:rPr>
          <w:rFonts w:eastAsia="Calibri" w:cs="Calibri"/>
          <w:color w:val="000000"/>
        </w:rPr>
      </w:pPr>
      <w:r>
        <w:rPr>
          <w:rFonts w:eastAsia="Calibri" w:cs="Calibri"/>
          <w:color w:val="000000"/>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UI will be web-based, and automatically adapt to desktop or mobile platforms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Users will access front end functions through the browser features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Customer users will have access to their own account information, such as purchase and order history. It will further allow for transactions to occur.</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Administrator users will have access to the scheduling of appointments, and the ability to access a users account to schedule an appointment for them. </w:t>
      </w:r>
    </w:p>
    <w:p>
      <w:pPr>
        <w:pStyle w:val="Normal"/>
        <w:numPr>
          <w:ilvl w:val="0"/>
          <w:numId w:val="0"/>
        </w:numPr>
        <w:suppressAutoHyphens w:val="true"/>
        <w:spacing w:lineRule="auto" w:line="240" w:before="0" w:after="0"/>
        <w:ind w:hanging="0" w:start="720"/>
        <w:rPr>
          <w:rFonts w:ascii="Calibri" w:hAnsi="Calibri" w:eastAsia="Calibri" w:cs="Calibri"/>
          <w:color w:val="000000"/>
        </w:rPr>
      </w:pPr>
      <w:r>
        <w:rPr>
          <w:rFonts w:eastAsia="Calibri" w:cs="Calibri"/>
          <w:color w:val="000000"/>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 assume that all users will have access to the internet and have a modern web browser or that the users will already have an email set up. It is also assumed that the DMV rules can be tracked in the first place.</w:t>
      </w:r>
    </w:p>
    <w:p>
      <w:pPr>
        <w:pStyle w:val="Normal"/>
        <w:numPr>
          <w:ilvl w:val="0"/>
          <w:numId w:val="0"/>
        </w:numPr>
        <w:suppressAutoHyphens w:val="true"/>
        <w:spacing w:lineRule="auto" w:line="240" w:before="0" w:after="0"/>
        <w:ind w:hanging="0" w:start="720"/>
        <w:rPr>
          <w:rFonts w:ascii="Calibri" w:hAnsi="Calibri" w:eastAsia="Calibri" w:cs="Calibri"/>
          <w:color w:val="000000"/>
        </w:rPr>
      </w:pPr>
      <w:r>
        <w:rPr>
          <w:rFonts w:eastAsia="Calibri" w:cs="Calibri"/>
          <w:color w:val="000000"/>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16 weeks are needed to complete the project</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Not possible to predict major changes/updates to web browsers, or the DMV either</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Must design front end to be compatible with all major web browsers which may not be useful or possible</w:t>
      </w:r>
    </w:p>
    <w:p>
      <w:pPr>
        <w:pStyle w:val="Normal"/>
        <w:numPr>
          <w:ilvl w:val="0"/>
          <w:numId w:val="0"/>
        </w:numPr>
        <w:suppressAutoHyphens w:val="true"/>
        <w:spacing w:lineRule="auto" w:line="240" w:before="0" w:after="0"/>
        <w:ind w:hanging="0" w:start="720"/>
        <w:rPr>
          <w:rFonts w:ascii="Calibri" w:hAnsi="Calibri" w:eastAsia="Calibri" w:cs="Calibri"/>
          <w:color w:val="000000"/>
        </w:rPr>
      </w:pPr>
      <w:r>
        <w:rPr>
          <w:rFonts w:eastAsia="Calibri" w:cs="Calibri"/>
          <w:color w:val="000000"/>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eastAsia="Calibri" w:cs="Calibri"/>
          <w:i/>
          <w:i/>
          <w:color w:val="000000"/>
        </w:rPr>
      </w:pPr>
      <w:r>
        <w:rPr>
          <w:rFonts w:eastAsia="Calibri" w:cs="Calibri"/>
          <w:i/>
          <w:color w:val="000000"/>
        </w:rPr>
        <w:drawing>
          <wp:anchor behindDoc="0" distT="0" distB="0" distL="0" distR="0" simplePos="0" locked="0" layoutInCell="0" allowOverlap="1" relativeHeight="6">
            <wp:simplePos x="0" y="0"/>
            <wp:positionH relativeFrom="column">
              <wp:posOffset>314960</wp:posOffset>
            </wp:positionH>
            <wp:positionV relativeFrom="paragraph">
              <wp:posOffset>89535</wp:posOffset>
            </wp:positionV>
            <wp:extent cx="5342255" cy="3159760"/>
            <wp:effectExtent l="0" t="0" r="0" b="0"/>
            <wp:wrapSquare wrapText="largest"/>
            <wp:docPr id="1" name="Image1" descr="The image displays a timeline of events from January to March. The information is as Follows:&#10;Collect Requirements January 22 to February 4&#10;Create Use Case Diagrams February 11 to February 18&#10;Build Activity Diagrams for each Use Case February 15 to March 9&#10;Research User Interface Designs February 27 to March 7&#10;Build Class Diagram March 1 to March 9&#10;Get Customer Approval March 10 and 11&#10;Build Interface March 12 to March 24" title="January to M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The image displays a timeline of events from January to March. The information is as Follows:&#10;Collect Requirements January 22 to February 4&#10;Create Use Case Diagrams February 11 to February 18&#10;Build Activity Diagrams for each Use Case February 15 to March 9&#10;Research User Interface Designs February 27 to March 7&#10;Build Class Diagram March 1 to March 9&#10;Get Customer Approval March 10 and 11&#10;Build Interface March 12 to March 24" title="January to March"/>
                    <pic:cNvPicPr>
                      <a:picLocks noChangeAspect="1" noChangeArrowheads="1"/>
                    </pic:cNvPicPr>
                  </pic:nvPicPr>
                  <pic:blipFill>
                    <a:blip r:embed="rId2"/>
                    <a:stretch>
                      <a:fillRect/>
                    </a:stretch>
                  </pic:blipFill>
                  <pic:spPr bwMode="auto">
                    <a:xfrm>
                      <a:off x="0" y="0"/>
                      <a:ext cx="5342255" cy="315976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7">
            <wp:simplePos x="0" y="0"/>
            <wp:positionH relativeFrom="column">
              <wp:posOffset>314960</wp:posOffset>
            </wp:positionH>
            <wp:positionV relativeFrom="paragraph">
              <wp:posOffset>3199765</wp:posOffset>
            </wp:positionV>
            <wp:extent cx="5357495" cy="3422015"/>
            <wp:effectExtent l="0" t="0" r="0" b="0"/>
            <wp:wrapSquare wrapText="largest"/>
            <wp:docPr id="2" name="Image2 Copy 1" descr="This image shows the timeline of events from late March to early May. The info is as follows:&#10;Link DB to Interface March 24 to April 3&#10;Build Business Logic April 5 to April 27&#10;Test System April 27 to May 7&#10;Deliver System on May 8 and 9&#10;Have Sign-off meeting May 9 and 10" title="April to M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Copy 1" descr="This image shows the timeline of events from late March to early May. The info is as follows:&#10;Link DB to Interface March 24 to April 3&#10;Build Business Logic April 5 to April 27&#10;Test System April 27 to May 7&#10;Deliver System on May 8 and 9&#10;Have Sign-off meeting May 9 and 10" title="April to May"/>
                    <pic:cNvPicPr>
                      <a:picLocks noChangeAspect="1" noChangeArrowheads="1"/>
                    </pic:cNvPicPr>
                  </pic:nvPicPr>
                  <pic:blipFill>
                    <a:blip r:embed="rId3"/>
                    <a:stretch>
                      <a:fillRect/>
                    </a:stretch>
                  </pic:blipFill>
                  <pic:spPr bwMode="auto">
                    <a:xfrm>
                      <a:off x="0" y="0"/>
                      <a:ext cx="5357495" cy="3422015"/>
                    </a:xfrm>
                    <a:prstGeom prst="rect">
                      <a:avLst/>
                    </a:prstGeom>
                  </pic:spPr>
                </pic:pic>
              </a:graphicData>
            </a:graphic>
          </wp:anchor>
        </w:drawing>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w:charset w:val="00" w:characterSet="windows-1252"/>
    <w:family w:val="swiss"/>
    <w:pitch w:val="variable"/>
  </w:font>
  <w:font w:name="Segoe UI">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Courier New">
    <w:charset w:val="01"/>
    <w:family w:val="modern"/>
    <w:pitch w:val="fixed"/>
  </w:font>
  <w:font w:name="Noto Sans Symbols">
    <w:charset w:val="01"/>
    <w:family w:val="swiss"/>
    <w:pitch w:val="default"/>
  </w:font>
  <w:font w:name="Wingdings 2">
    <w:charset w:val="02"/>
    <w:family w:val="roman"/>
    <w:pitch w:val="variable"/>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4</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3" name="Graphic 1" descr="SNHU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descr="SNHU logo" title=""/>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4" name="Graphic 1" descr="SNHU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 descr="SNHU logo" title=""/>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3">
    <w:lvl w:ilvl="0">
      <w:start w:val="1"/>
      <w:numFmt w:val="bullet"/>
      <w:lvlText w:val=""/>
      <w:lvlJc w:val="start"/>
      <w:pPr>
        <w:tabs>
          <w:tab w:val="num" w:pos="0"/>
        </w:tabs>
        <w:ind w:start="720" w:hanging="360"/>
      </w:pPr>
      <w:rPr>
        <w:rFonts w:ascii="Symbol" w:hAnsi="Symbol" w:cs="Symbol"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star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star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themeColor="text1" w:val="000000"/>
    </w:rPr>
  </w:style>
  <w:style w:type="paragraph" w:styleId="Heading4">
    <w:name w:val="Heading 4"/>
    <w:basedOn w:val="Heading3"/>
    <w:next w:val="Normal"/>
    <w:uiPriority w:val="9"/>
    <w:unhideWhenUsed/>
    <w:qFormat/>
    <w:rsid w:val="004d28c8"/>
    <w:pPr>
      <w:keepNext w:val="false"/>
      <w:keepLines w:val="false"/>
      <w:suppressAutoHyphens w:val="true"/>
      <w:jc w:val="star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svg"/>
</Relationships>
</file>

<file path=word/_rels/header3.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LibreOffice/24.2.4.2$Windows_X86_64 LibreOffice_project/51a6219feb6075d9a4c46691dcfe0cd9c4fff3c2</Application>
  <AppVersion>15.0000</AppVersion>
  <Pages>5</Pages>
  <Words>1274</Words>
  <Characters>6377</Characters>
  <CharactersWithSpaces>7532</CharactersWithSpaces>
  <Paragraphs>86</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2024-08-01T18:17:20Z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