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14A0" w14:textId="07926032" w:rsidR="00BA34A1" w:rsidRPr="004F175B" w:rsidRDefault="004F175B" w:rsidP="004F175B">
      <w:pPr>
        <w:spacing w:line="360" w:lineRule="auto"/>
        <w:rPr>
          <w:b/>
          <w:bCs/>
          <w:sz w:val="28"/>
          <w:szCs w:val="28"/>
        </w:rPr>
      </w:pPr>
      <w:r w:rsidRPr="004F175B">
        <w:rPr>
          <w:b/>
          <w:bCs/>
          <w:sz w:val="28"/>
          <w:szCs w:val="28"/>
        </w:rPr>
        <w:t>Assessment 1: Job Prediction Analysis</w:t>
      </w:r>
    </w:p>
    <w:p w14:paraId="15E75739" w14:textId="7C343749" w:rsidR="004F175B" w:rsidRPr="004F175B" w:rsidRDefault="004F175B" w:rsidP="004F175B">
      <w:pPr>
        <w:spacing w:line="360" w:lineRule="auto"/>
        <w:rPr>
          <w:b/>
          <w:bCs/>
          <w:sz w:val="28"/>
          <w:szCs w:val="28"/>
        </w:rPr>
      </w:pPr>
      <w:r w:rsidRPr="004F175B">
        <w:rPr>
          <w:b/>
          <w:bCs/>
          <w:sz w:val="28"/>
          <w:szCs w:val="28"/>
        </w:rPr>
        <w:t>Mathias Henry Morgan</w:t>
      </w:r>
    </w:p>
    <w:p w14:paraId="1A54528C" w14:textId="45986F14" w:rsidR="004F175B" w:rsidRPr="004F175B" w:rsidRDefault="004F175B" w:rsidP="004F175B">
      <w:pPr>
        <w:spacing w:line="360" w:lineRule="auto"/>
        <w:rPr>
          <w:b/>
          <w:bCs/>
          <w:sz w:val="28"/>
          <w:szCs w:val="28"/>
        </w:rPr>
      </w:pPr>
      <w:r w:rsidRPr="004F175B">
        <w:rPr>
          <w:b/>
          <w:bCs/>
          <w:sz w:val="28"/>
          <w:szCs w:val="28"/>
        </w:rPr>
        <w:t>35087056</w:t>
      </w:r>
    </w:p>
    <w:p w14:paraId="4A1DD44F" w14:textId="77777777" w:rsidR="004F175B" w:rsidRDefault="004F175B" w:rsidP="004F175B">
      <w:pPr>
        <w:spacing w:line="360" w:lineRule="auto"/>
        <w:rPr>
          <w:sz w:val="28"/>
          <w:szCs w:val="28"/>
        </w:rPr>
      </w:pPr>
    </w:p>
    <w:p w14:paraId="7E62B83C" w14:textId="307B545E" w:rsidR="004F175B" w:rsidRPr="000014F3" w:rsidRDefault="004F175B" w:rsidP="004F175B">
      <w:pPr>
        <w:spacing w:line="360" w:lineRule="auto"/>
        <w:rPr>
          <w:b/>
          <w:bCs/>
        </w:rPr>
      </w:pPr>
      <w:r w:rsidRPr="000014F3">
        <w:rPr>
          <w:b/>
          <w:bCs/>
        </w:rPr>
        <w:t>Project Introduction</w:t>
      </w:r>
    </w:p>
    <w:p w14:paraId="3F93CC77" w14:textId="6816591A" w:rsidR="000A79AA" w:rsidRPr="000014F3" w:rsidRDefault="000A79AA" w:rsidP="000A79AA">
      <w:pPr>
        <w:spacing w:line="360" w:lineRule="auto"/>
      </w:pPr>
      <w:r w:rsidRPr="000014F3">
        <w:t xml:space="preserve">This project involves forecasting employee turnover which poses significant financial and operational risks for businesses. This report details the development of a machine learning pipeline designed to predict employee attrition, distinguishing between employees likely to stay designated as 0 and those seeking to leave designated as 1 in the </w:t>
      </w:r>
      <w:r w:rsidR="002962DC" w:rsidRPr="000014F3">
        <w:t>“</w:t>
      </w:r>
      <w:r w:rsidRPr="000014F3">
        <w:t>target</w:t>
      </w:r>
      <w:r w:rsidR="002962DC" w:rsidRPr="000014F3">
        <w:t>”</w:t>
      </w:r>
      <w:r w:rsidRPr="000014F3">
        <w:t xml:space="preserve"> field of the provided data set. One of the core challenges presented by this dataset is its inherent class imbalance, ~80% of the workforce intends to remain, while ~20% represents those that intend to leave, along with many varied features provides a challenging data set to model and score effectively. The primary objective of this analysis is not merely to classify correctly, but to maximize the F1-Score.</w:t>
      </w:r>
      <w:r w:rsidR="00671A8F" w:rsidRPr="000014F3">
        <w:t xml:space="preserve"> The project was split between EDA &amp; Data transformation and the modelling stage itself, </w:t>
      </w:r>
      <w:proofErr w:type="gramStart"/>
      <w:r w:rsidR="00671A8F" w:rsidRPr="000014F3">
        <w:t>various different</w:t>
      </w:r>
      <w:proofErr w:type="gramEnd"/>
      <w:r w:rsidR="00671A8F" w:rsidRPr="000014F3">
        <w:t xml:space="preserve"> techniques for data analysis and pre-processing were undertaken to inform and assist with the modelling phase.</w:t>
      </w:r>
    </w:p>
    <w:p w14:paraId="6FD5469B" w14:textId="6AD62C41" w:rsidR="00671A8F" w:rsidRDefault="00671A8F" w:rsidP="00671A8F">
      <w:pPr>
        <w:pStyle w:val="NormalWeb"/>
        <w:spacing w:line="360" w:lineRule="auto"/>
        <w:rPr>
          <w:rFonts w:asciiTheme="minorHAnsi" w:hAnsiTheme="minorHAnsi"/>
          <w:b/>
          <w:bCs/>
        </w:rPr>
      </w:pPr>
      <w:r w:rsidRPr="000014F3">
        <w:rPr>
          <w:rFonts w:asciiTheme="minorHAnsi" w:hAnsiTheme="minorHAnsi"/>
          <w:b/>
          <w:bCs/>
        </w:rPr>
        <w:t>Models</w:t>
      </w:r>
    </w:p>
    <w:p w14:paraId="2532EEEB" w14:textId="3421B97E" w:rsidR="00C41A32" w:rsidRPr="00C41A32" w:rsidRDefault="00C41A32" w:rsidP="00671A8F">
      <w:pPr>
        <w:pStyle w:val="NormalWeb"/>
        <w:spacing w:line="360" w:lineRule="auto"/>
      </w:pPr>
      <w:r w:rsidRPr="000014F3">
        <w:rPr>
          <w:rFonts w:asciiTheme="minorHAnsi" w:hAnsiTheme="minorHAnsi"/>
          <w:b/>
          <w:bCs/>
        </w:rPr>
        <w:t>Linear SVC (Support Vector Classifier)</w:t>
      </w:r>
      <w:r>
        <w:rPr>
          <w:rFonts w:asciiTheme="minorHAnsi" w:hAnsiTheme="minorHAnsi"/>
          <w:b/>
          <w:bCs/>
        </w:rPr>
        <w:t>:</w:t>
      </w:r>
      <w:r w:rsidRPr="000014F3">
        <w:rPr>
          <w:rFonts w:asciiTheme="minorHAnsi" w:hAnsiTheme="minorHAnsi"/>
        </w:rPr>
        <w:t xml:space="preserve"> </w:t>
      </w:r>
      <w:r w:rsidRPr="00C41A32">
        <w:rPr>
          <w:rFonts w:asciiTheme="minorHAnsi" w:hAnsiTheme="minorHAnsi"/>
        </w:rPr>
        <w:t>Linear Support Vector Classifier is an efficient implementation of Support Vector Machine (SVM) designed specifically for linear classification tasks</w:t>
      </w:r>
      <w:r>
        <w:rPr>
          <w:rFonts w:asciiTheme="minorHAnsi" w:hAnsiTheme="minorHAnsi"/>
        </w:rPr>
        <w:t>.</w:t>
      </w:r>
      <w:r w:rsidRPr="00C41A32">
        <w:rPr>
          <w:rFonts w:asciiTheme="minorHAnsi" w:hAnsiTheme="minorHAnsi"/>
        </w:rPr>
        <w:t xml:space="preserve"> </w:t>
      </w:r>
      <w:proofErr w:type="spellStart"/>
      <w:r w:rsidRPr="00C41A32">
        <w:rPr>
          <w:rFonts w:asciiTheme="minorHAnsi" w:hAnsiTheme="minorHAnsi"/>
        </w:rPr>
        <w:t>LinearSVC</w:t>
      </w:r>
      <w:proofErr w:type="spellEnd"/>
      <w:r w:rsidRPr="00C41A32">
        <w:rPr>
          <w:rFonts w:asciiTheme="minorHAnsi" w:hAnsiTheme="minorHAnsi"/>
        </w:rPr>
        <w:t xml:space="preserve"> explicitly assumes the data is linearly separable (or nearly so) after projection into a high-dimensional space. In this analysis, it was used as a strong linear baseline to determine whether employee turnover could be effectively</w:t>
      </w:r>
      <w:r w:rsidR="00E96333">
        <w:rPr>
          <w:rFonts w:asciiTheme="minorHAnsi" w:hAnsiTheme="minorHAnsi"/>
        </w:rPr>
        <w:t xml:space="preserve"> </w:t>
      </w:r>
      <w:r w:rsidRPr="00C41A32">
        <w:rPr>
          <w:rFonts w:asciiTheme="minorHAnsi" w:hAnsiTheme="minorHAnsi"/>
        </w:rPr>
        <w:t xml:space="preserve">predicted using only linear relationships, or whether the problem inherently demands the non-linear modelling power of </w:t>
      </w:r>
      <w:proofErr w:type="gramStart"/>
      <w:r w:rsidRPr="00C41A32">
        <w:rPr>
          <w:rFonts w:asciiTheme="minorHAnsi" w:hAnsiTheme="minorHAnsi"/>
        </w:rPr>
        <w:t>tree</w:t>
      </w:r>
      <w:r>
        <w:rPr>
          <w:rFonts w:asciiTheme="minorHAnsi" w:hAnsiTheme="minorHAnsi"/>
        </w:rPr>
        <w:t xml:space="preserve"> </w:t>
      </w:r>
      <w:r w:rsidRPr="00C41A32">
        <w:rPr>
          <w:rFonts w:asciiTheme="minorHAnsi" w:hAnsiTheme="minorHAnsi"/>
        </w:rPr>
        <w:t>based</w:t>
      </w:r>
      <w:proofErr w:type="gramEnd"/>
      <w:r w:rsidRPr="00C41A32">
        <w:rPr>
          <w:rFonts w:asciiTheme="minorHAnsi" w:hAnsiTheme="minorHAnsi"/>
        </w:rPr>
        <w:t xml:space="preserve"> methods</w:t>
      </w:r>
      <w:r>
        <w:rPr>
          <w:rFonts w:asciiTheme="minorHAnsi" w:hAnsiTheme="minorHAnsi"/>
        </w:rPr>
        <w:t>.</w:t>
      </w:r>
      <w:r>
        <w:rPr>
          <w:rStyle w:val="FootnoteReference"/>
          <w:rFonts w:asciiTheme="minorHAnsi" w:hAnsiTheme="minorHAnsi"/>
        </w:rPr>
        <w:footnoteReference w:id="1"/>
      </w:r>
    </w:p>
    <w:p w14:paraId="05CB2073" w14:textId="5EED2D41" w:rsidR="00C75028" w:rsidRPr="000014F3" w:rsidRDefault="00C75028" w:rsidP="00671A8F">
      <w:pPr>
        <w:pStyle w:val="NormalWeb"/>
        <w:spacing w:line="360" w:lineRule="auto"/>
        <w:rPr>
          <w:rFonts w:asciiTheme="minorHAnsi" w:hAnsiTheme="minorHAnsi"/>
        </w:rPr>
      </w:pPr>
      <w:r w:rsidRPr="000014F3">
        <w:rPr>
          <w:rFonts w:asciiTheme="minorHAnsi" w:hAnsiTheme="minorHAnsi"/>
          <w:b/>
          <w:bCs/>
        </w:rPr>
        <w:lastRenderedPageBreak/>
        <w:t>Random Forest</w:t>
      </w:r>
      <w:r w:rsidRPr="000014F3">
        <w:rPr>
          <w:rFonts w:asciiTheme="minorHAnsi" w:hAnsiTheme="minorHAnsi"/>
        </w:rPr>
        <w:t>: Random Forest is an ensemble-learning algorithm that builds many decision trees during training and then aggregates their results. For classification problems, the final classification is chosen by majority vote across all the individual trees. This makes Random Forest a strong baseline: by averaging over many trees, it significantly reduces variance and produces more robust predictions. It works especially well for datasets that mix categorical and numerical features, without requiring extensive feature scaling.</w:t>
      </w:r>
      <w:r w:rsidRPr="000014F3">
        <w:rPr>
          <w:rStyle w:val="FootnoteReference"/>
          <w:rFonts w:asciiTheme="minorHAnsi" w:hAnsiTheme="minorHAnsi"/>
        </w:rPr>
        <w:footnoteReference w:id="2"/>
      </w:r>
    </w:p>
    <w:p w14:paraId="0C9A3EC1" w14:textId="745FB9A7" w:rsidR="00C75028" w:rsidRPr="000014F3" w:rsidRDefault="00C75028" w:rsidP="00671A8F">
      <w:pPr>
        <w:pStyle w:val="NormalWeb"/>
        <w:spacing w:line="360" w:lineRule="auto"/>
        <w:rPr>
          <w:rFonts w:asciiTheme="minorHAnsi" w:hAnsiTheme="minorHAnsi"/>
        </w:rPr>
      </w:pPr>
      <w:proofErr w:type="spellStart"/>
      <w:r w:rsidRPr="000014F3">
        <w:rPr>
          <w:rFonts w:asciiTheme="minorHAnsi" w:hAnsiTheme="minorHAnsi"/>
          <w:b/>
          <w:bCs/>
        </w:rPr>
        <w:t>XGBoost</w:t>
      </w:r>
      <w:proofErr w:type="spellEnd"/>
      <w:r w:rsidRPr="000014F3">
        <w:rPr>
          <w:rFonts w:asciiTheme="minorHAnsi" w:hAnsiTheme="minorHAnsi"/>
        </w:rPr>
        <w:t xml:space="preserve"> (Extreme Gradient Boosting): </w:t>
      </w:r>
      <w:proofErr w:type="spellStart"/>
      <w:r w:rsidRPr="000014F3">
        <w:rPr>
          <w:rFonts w:asciiTheme="minorHAnsi" w:hAnsiTheme="minorHAnsi"/>
        </w:rPr>
        <w:t>XGBoost</w:t>
      </w:r>
      <w:proofErr w:type="spellEnd"/>
      <w:r w:rsidRPr="000014F3">
        <w:rPr>
          <w:rFonts w:asciiTheme="minorHAnsi" w:hAnsiTheme="minorHAnsi"/>
        </w:rPr>
        <w:t xml:space="preserve"> is a fast, scalable, and optimised implementation of the gradient-boosting technique. Unlike Random Forest, which trains many trees independently, </w:t>
      </w:r>
      <w:proofErr w:type="spellStart"/>
      <w:r w:rsidRPr="000014F3">
        <w:rPr>
          <w:rFonts w:asciiTheme="minorHAnsi" w:hAnsiTheme="minorHAnsi"/>
        </w:rPr>
        <w:t>XGBoost</w:t>
      </w:r>
      <w:proofErr w:type="spellEnd"/>
      <w:r w:rsidRPr="000014F3">
        <w:rPr>
          <w:rFonts w:asciiTheme="minorHAnsi" w:hAnsiTheme="minorHAnsi"/>
        </w:rPr>
        <w:t xml:space="preserve"> builds trees one after another, with each new tree focusing on correcting the mistakes of the previous ones. It was selected for this project because of its strong performance on </w:t>
      </w:r>
      <w:r w:rsidR="00BE7E49" w:rsidRPr="000014F3">
        <w:rPr>
          <w:rFonts w:asciiTheme="minorHAnsi" w:hAnsiTheme="minorHAnsi"/>
        </w:rPr>
        <w:t>tabular</w:t>
      </w:r>
      <w:r w:rsidRPr="000014F3">
        <w:rPr>
          <w:rFonts w:asciiTheme="minorHAnsi" w:hAnsiTheme="minorHAnsi"/>
        </w:rPr>
        <w:t xml:space="preserve"> datasets. Importantly, </w:t>
      </w:r>
      <w:proofErr w:type="spellStart"/>
      <w:r w:rsidRPr="000014F3">
        <w:rPr>
          <w:rFonts w:asciiTheme="minorHAnsi" w:hAnsiTheme="minorHAnsi"/>
        </w:rPr>
        <w:t>XGBoost</w:t>
      </w:r>
      <w:proofErr w:type="spellEnd"/>
      <w:r w:rsidRPr="000014F3">
        <w:rPr>
          <w:rFonts w:asciiTheme="minorHAnsi" w:hAnsiTheme="minorHAnsi"/>
        </w:rPr>
        <w:t xml:space="preserve"> provides built-in mechanisms for handling class imbalance through weighted learning, making it particularly effective for detecting the minority classes in </w:t>
      </w:r>
      <w:r w:rsidR="002962DC" w:rsidRPr="000014F3">
        <w:rPr>
          <w:rFonts w:asciiTheme="minorHAnsi" w:hAnsiTheme="minorHAnsi"/>
        </w:rPr>
        <w:t>imbalanced</w:t>
      </w:r>
      <w:r w:rsidRPr="000014F3">
        <w:rPr>
          <w:rFonts w:asciiTheme="minorHAnsi" w:hAnsiTheme="minorHAnsi"/>
        </w:rPr>
        <w:t xml:space="preserve"> data sets.</w:t>
      </w:r>
      <w:r w:rsidR="00E54E9C" w:rsidRPr="000014F3">
        <w:rPr>
          <w:rStyle w:val="FootnoteReference"/>
          <w:rFonts w:asciiTheme="minorHAnsi" w:hAnsiTheme="minorHAnsi"/>
        </w:rPr>
        <w:footnoteReference w:id="3"/>
      </w:r>
    </w:p>
    <w:p w14:paraId="25407120" w14:textId="2317FF19" w:rsidR="000014F3" w:rsidRPr="00052B4B" w:rsidRDefault="000014F3" w:rsidP="00671A8F">
      <w:pPr>
        <w:pStyle w:val="NormalWeb"/>
        <w:spacing w:line="360" w:lineRule="auto"/>
        <w:rPr>
          <w:rFonts w:asciiTheme="minorHAnsi" w:hAnsiTheme="minorHAnsi"/>
        </w:rPr>
      </w:pPr>
      <w:proofErr w:type="spellStart"/>
      <w:r w:rsidRPr="000014F3">
        <w:rPr>
          <w:rStyle w:val="Strong"/>
          <w:rFonts w:asciiTheme="minorHAnsi" w:eastAsiaTheme="majorEastAsia" w:hAnsiTheme="minorHAnsi"/>
        </w:rPr>
        <w:t>CatBoost</w:t>
      </w:r>
      <w:proofErr w:type="spellEnd"/>
      <w:r w:rsidR="00052B4B">
        <w:rPr>
          <w:rStyle w:val="Strong"/>
          <w:rFonts w:asciiTheme="minorHAnsi" w:eastAsiaTheme="majorEastAsia" w:hAnsiTheme="minorHAnsi"/>
        </w:rPr>
        <w:t>:</w:t>
      </w:r>
      <w:r w:rsidRPr="000014F3">
        <w:rPr>
          <w:rFonts w:asciiTheme="minorHAnsi" w:hAnsiTheme="minorHAnsi"/>
        </w:rPr>
        <w:t xml:space="preserve"> </w:t>
      </w:r>
      <w:proofErr w:type="spellStart"/>
      <w:r w:rsidR="00052B4B" w:rsidRPr="00052B4B">
        <w:rPr>
          <w:rFonts w:asciiTheme="minorHAnsi" w:hAnsiTheme="minorHAnsi"/>
        </w:rPr>
        <w:t>CatBoost</w:t>
      </w:r>
      <w:proofErr w:type="spellEnd"/>
      <w:r w:rsidR="00052B4B" w:rsidRPr="00052B4B">
        <w:rPr>
          <w:rFonts w:asciiTheme="minorHAnsi" w:hAnsiTheme="minorHAnsi"/>
        </w:rPr>
        <w:t xml:space="preserve"> is a gradient boosting algorithm built to handle categorical features without the need for extensive preprocessing. It uses a technique called</w:t>
      </w:r>
      <w:r w:rsidR="00052B4B">
        <w:rPr>
          <w:rFonts w:asciiTheme="minorHAnsi" w:hAnsiTheme="minorHAnsi"/>
        </w:rPr>
        <w:t xml:space="preserve"> Ordered Boosting </w:t>
      </w:r>
      <w:r w:rsidR="00052B4B" w:rsidRPr="00052B4B">
        <w:rPr>
          <w:rFonts w:asciiTheme="minorHAnsi" w:hAnsiTheme="minorHAnsi"/>
        </w:rPr>
        <w:t xml:space="preserve">to mitigate prediction shift. Although this project applied label encoding to the categorical variables, </w:t>
      </w:r>
      <w:proofErr w:type="spellStart"/>
      <w:r w:rsidR="00052B4B" w:rsidRPr="00052B4B">
        <w:rPr>
          <w:rFonts w:asciiTheme="minorHAnsi" w:hAnsiTheme="minorHAnsi"/>
        </w:rPr>
        <w:t>CatBoost</w:t>
      </w:r>
      <w:proofErr w:type="spellEnd"/>
      <w:r w:rsidR="00052B4B" w:rsidRPr="00052B4B">
        <w:rPr>
          <w:rFonts w:asciiTheme="minorHAnsi" w:hAnsiTheme="minorHAnsi"/>
        </w:rPr>
        <w:t xml:space="preserve"> is still well-suited to the dataset—particularly given the presence of high</w:t>
      </w:r>
      <w:r w:rsidR="00052B4B">
        <w:rPr>
          <w:rFonts w:asciiTheme="minorHAnsi" w:hAnsiTheme="minorHAnsi"/>
        </w:rPr>
        <w:t xml:space="preserve"> </w:t>
      </w:r>
      <w:r w:rsidR="00052B4B" w:rsidRPr="00052B4B">
        <w:rPr>
          <w:rFonts w:asciiTheme="minorHAnsi" w:hAnsiTheme="minorHAnsi"/>
        </w:rPr>
        <w:t>cardinality fields</w:t>
      </w:r>
      <w:r w:rsidR="00052B4B">
        <w:rPr>
          <w:rFonts w:asciiTheme="minorHAnsi" w:hAnsiTheme="minorHAnsi"/>
        </w:rPr>
        <w:t xml:space="preserve"> (fi</w:t>
      </w:r>
      <w:r w:rsidR="00285C06">
        <w:rPr>
          <w:rFonts w:asciiTheme="minorHAnsi" w:hAnsiTheme="minorHAnsi"/>
        </w:rPr>
        <w:t>elds with many distinct values)</w:t>
      </w:r>
      <w:r w:rsidR="00052B4B" w:rsidRPr="00052B4B">
        <w:rPr>
          <w:rFonts w:asciiTheme="minorHAnsi" w:hAnsiTheme="minorHAnsi"/>
        </w:rPr>
        <w:t>.</w:t>
      </w:r>
      <w:r w:rsidR="00285C06">
        <w:rPr>
          <w:rFonts w:asciiTheme="minorHAnsi" w:hAnsiTheme="minorHAnsi"/>
        </w:rPr>
        <w:t xml:space="preserve"> In </w:t>
      </w:r>
      <w:r w:rsidR="00E96333">
        <w:rPr>
          <w:rFonts w:asciiTheme="minorHAnsi" w:hAnsiTheme="minorHAnsi"/>
        </w:rPr>
        <w:t>addition,</w:t>
      </w:r>
      <w:r w:rsidR="00285C06">
        <w:rPr>
          <w:rFonts w:asciiTheme="minorHAnsi" w:hAnsiTheme="minorHAnsi"/>
        </w:rPr>
        <w:t xml:space="preserve"> CatBoost is an appropriate choice for this binary classification task as it captures </w:t>
      </w:r>
      <w:r w:rsidR="00E96333">
        <w:rPr>
          <w:rFonts w:asciiTheme="minorHAnsi" w:hAnsiTheme="minorHAnsi"/>
        </w:rPr>
        <w:t>non-linear</w:t>
      </w:r>
      <w:r w:rsidR="00285C06">
        <w:rPr>
          <w:rFonts w:asciiTheme="minorHAnsi" w:hAnsiTheme="minorHAnsi"/>
        </w:rPr>
        <w:t xml:space="preserve"> relationships well and handles imbalanced data well</w:t>
      </w:r>
      <w:r w:rsidR="00285C06">
        <w:rPr>
          <w:rStyle w:val="FootnoteReference"/>
          <w:rFonts w:asciiTheme="minorHAnsi" w:hAnsiTheme="minorHAnsi"/>
        </w:rPr>
        <w:footnoteReference w:id="4"/>
      </w:r>
    </w:p>
    <w:p w14:paraId="15DF7070" w14:textId="70B126D0" w:rsidR="006D1479" w:rsidRDefault="0005657F" w:rsidP="00671A8F">
      <w:pPr>
        <w:pStyle w:val="NormalWeb"/>
        <w:spacing w:line="360" w:lineRule="auto"/>
        <w:rPr>
          <w:rFonts w:asciiTheme="minorHAnsi" w:hAnsiTheme="minorHAnsi"/>
          <w:b/>
          <w:bCs/>
          <w:sz w:val="22"/>
          <w:szCs w:val="22"/>
        </w:rPr>
      </w:pPr>
      <w:r w:rsidRPr="00766AFB">
        <w:rPr>
          <w:rFonts w:asciiTheme="minorHAnsi" w:hAnsiTheme="minorHAnsi"/>
          <w:b/>
          <w:bCs/>
          <w:sz w:val="22"/>
          <w:szCs w:val="22"/>
        </w:rPr>
        <w:t>EDA &amp; Data Transformation</w:t>
      </w:r>
    </w:p>
    <w:p w14:paraId="26C406F7" w14:textId="1BE9BB10" w:rsidR="00671A8F" w:rsidRDefault="00D6107D" w:rsidP="00671A8F">
      <w:pPr>
        <w:pStyle w:val="NormalWeb"/>
        <w:spacing w:line="360" w:lineRule="auto"/>
        <w:rPr>
          <w:rFonts w:asciiTheme="minorHAnsi" w:hAnsiTheme="minorHAnsi"/>
        </w:rPr>
      </w:pPr>
      <w:r>
        <w:rPr>
          <w:rFonts w:asciiTheme="minorHAnsi" w:hAnsiTheme="minorHAnsi"/>
        </w:rPr>
        <w:t>Prior to the modelling phase</w:t>
      </w:r>
      <w:r w:rsidR="006D1479">
        <w:rPr>
          <w:rFonts w:asciiTheme="minorHAnsi" w:hAnsiTheme="minorHAnsi"/>
        </w:rPr>
        <w:t xml:space="preserve"> of this project various EDA and data transformations tasks were undertaken to understand the data and to transform the raw set into a suitable dataset for predictive modelling tasks. </w:t>
      </w:r>
      <w:r w:rsidR="006D1479" w:rsidRPr="006D1479">
        <w:rPr>
          <w:rFonts w:asciiTheme="minorHAnsi" w:hAnsiTheme="minorHAnsi"/>
        </w:rPr>
        <w:t xml:space="preserve">basic dataset characteristics were </w:t>
      </w:r>
      <w:r w:rsidR="006D1479" w:rsidRPr="006D1479">
        <w:rPr>
          <w:rFonts w:asciiTheme="minorHAnsi" w:hAnsiTheme="minorHAnsi"/>
        </w:rPr>
        <w:lastRenderedPageBreak/>
        <w:t>systematically examined, including the total number of observations, column metadata, presence of duplicate records, and missing or null values. These checks revealed a clean dataset with no duplicate rows and no missing values across all features and target variables</w:t>
      </w:r>
      <w:r w:rsidR="006D1479">
        <w:rPr>
          <w:rFonts w:asciiTheme="minorHAnsi" w:hAnsiTheme="minorHAnsi"/>
        </w:rPr>
        <w:t>. This process confirmed that no imputation or row removal needed to occur prior to further data pre-processing.</w:t>
      </w:r>
      <w:r w:rsidR="005F7208">
        <w:rPr>
          <w:rFonts w:asciiTheme="minorHAnsi" w:hAnsiTheme="minorHAnsi"/>
        </w:rPr>
        <w:t xml:space="preserve"> The CID field was also removed as it is a unique identifier for </w:t>
      </w:r>
      <w:proofErr w:type="gramStart"/>
      <w:r w:rsidR="005F7208">
        <w:rPr>
          <w:rFonts w:asciiTheme="minorHAnsi" w:hAnsiTheme="minorHAnsi"/>
        </w:rPr>
        <w:t>each individual</w:t>
      </w:r>
      <w:proofErr w:type="gramEnd"/>
      <w:r w:rsidR="005F7208">
        <w:rPr>
          <w:rFonts w:asciiTheme="minorHAnsi" w:hAnsiTheme="minorHAnsi"/>
        </w:rPr>
        <w:t xml:space="preserve"> it adds no value to the modelling process.</w:t>
      </w:r>
    </w:p>
    <w:p w14:paraId="0994A1BD" w14:textId="38B2682B" w:rsidR="006D1479" w:rsidRDefault="006D1479" w:rsidP="00671A8F">
      <w:pPr>
        <w:pStyle w:val="NormalWeb"/>
        <w:spacing w:line="360" w:lineRule="auto"/>
        <w:rPr>
          <w:rFonts w:asciiTheme="minorHAnsi" w:hAnsiTheme="minorHAnsi"/>
          <w:b/>
          <w:bCs/>
        </w:rPr>
      </w:pPr>
      <w:r w:rsidRPr="006D32B5">
        <w:rPr>
          <w:rFonts w:asciiTheme="minorHAnsi" w:hAnsiTheme="minorHAnsi"/>
          <w:b/>
          <w:bCs/>
        </w:rPr>
        <w:t xml:space="preserve">Target </w:t>
      </w:r>
      <w:r w:rsidR="006D32B5" w:rsidRPr="006D32B5">
        <w:rPr>
          <w:rFonts w:asciiTheme="minorHAnsi" w:hAnsiTheme="minorHAnsi"/>
          <w:b/>
          <w:bCs/>
        </w:rPr>
        <w:t>Distribution</w:t>
      </w:r>
    </w:p>
    <w:p w14:paraId="21FE9D74" w14:textId="1D6E32FF" w:rsidR="006D32B5" w:rsidRDefault="006D32B5" w:rsidP="00671A8F">
      <w:pPr>
        <w:pStyle w:val="NormalWeb"/>
        <w:spacing w:line="360" w:lineRule="auto"/>
        <w:rPr>
          <w:rFonts w:asciiTheme="minorHAnsi" w:hAnsiTheme="minorHAnsi"/>
        </w:rPr>
      </w:pPr>
      <w:r>
        <w:rPr>
          <w:rFonts w:asciiTheme="minorHAnsi" w:hAnsiTheme="minorHAnsi"/>
        </w:rPr>
        <w:t>A critical early step in this project workflow was to determine if there was in imbalance between the No (0) and Yes (0) values in the target field which is the dependent variable in this data set and the value we are attempting to predict. The result of this would greatly inform the modelling phase as will be discussed.</w:t>
      </w:r>
      <w:r w:rsidR="00BC41E2">
        <w:rPr>
          <w:rFonts w:asciiTheme="minorHAnsi" w:hAnsiTheme="minorHAnsi"/>
        </w:rPr>
        <w:t xml:space="preserve"> A visual and tabula representation of the result is below:</w:t>
      </w:r>
    </w:p>
    <w:tbl>
      <w:tblPr>
        <w:tblStyle w:val="TableGrid"/>
        <w:tblW w:w="0" w:type="auto"/>
        <w:tblLook w:val="04A0" w:firstRow="1" w:lastRow="0" w:firstColumn="1" w:lastColumn="0" w:noHBand="0" w:noVBand="1"/>
      </w:tblPr>
      <w:tblGrid>
        <w:gridCol w:w="2310"/>
        <w:gridCol w:w="2310"/>
        <w:gridCol w:w="2310"/>
      </w:tblGrid>
      <w:tr w:rsidR="00BC41E2" w14:paraId="331AB7D2" w14:textId="7A7563C8" w:rsidTr="00700D2E">
        <w:trPr>
          <w:trHeight w:val="447"/>
        </w:trPr>
        <w:tc>
          <w:tcPr>
            <w:tcW w:w="2310" w:type="dxa"/>
          </w:tcPr>
          <w:p w14:paraId="01CB09D5" w14:textId="75AE3E52" w:rsidR="00BC41E2" w:rsidRDefault="00BC41E2" w:rsidP="00BC41E2">
            <w:pPr>
              <w:pStyle w:val="NormalWeb"/>
              <w:spacing w:line="360" w:lineRule="auto"/>
              <w:jc w:val="center"/>
              <w:rPr>
                <w:rFonts w:asciiTheme="minorHAnsi" w:hAnsiTheme="minorHAnsi"/>
              </w:rPr>
            </w:pPr>
            <w:r>
              <w:rPr>
                <w:rFonts w:asciiTheme="minorHAnsi" w:hAnsiTheme="minorHAnsi"/>
              </w:rPr>
              <w:t>Target</w:t>
            </w:r>
          </w:p>
        </w:tc>
        <w:tc>
          <w:tcPr>
            <w:tcW w:w="2310" w:type="dxa"/>
          </w:tcPr>
          <w:p w14:paraId="6544CF66" w14:textId="2D660CC7" w:rsidR="00BC41E2" w:rsidRDefault="00BC41E2" w:rsidP="00BC41E2">
            <w:pPr>
              <w:pStyle w:val="NormalWeb"/>
              <w:spacing w:line="360" w:lineRule="auto"/>
              <w:jc w:val="center"/>
              <w:rPr>
                <w:rFonts w:asciiTheme="minorHAnsi" w:hAnsiTheme="minorHAnsi"/>
              </w:rPr>
            </w:pPr>
            <w:r>
              <w:rPr>
                <w:rFonts w:asciiTheme="minorHAnsi" w:hAnsiTheme="minorHAnsi"/>
              </w:rPr>
              <w:t>Count</w:t>
            </w:r>
          </w:p>
        </w:tc>
        <w:tc>
          <w:tcPr>
            <w:tcW w:w="2310" w:type="dxa"/>
          </w:tcPr>
          <w:p w14:paraId="0481D710" w14:textId="1C249EC4" w:rsidR="00BC41E2" w:rsidRDefault="00BC41E2" w:rsidP="00BC41E2">
            <w:pPr>
              <w:pStyle w:val="NormalWeb"/>
              <w:spacing w:line="360" w:lineRule="auto"/>
              <w:jc w:val="center"/>
              <w:rPr>
                <w:rFonts w:asciiTheme="minorHAnsi" w:hAnsiTheme="minorHAnsi"/>
              </w:rPr>
            </w:pPr>
            <w:r>
              <w:rPr>
                <w:rFonts w:asciiTheme="minorHAnsi" w:hAnsiTheme="minorHAnsi"/>
              </w:rPr>
              <w:t>Percentage</w:t>
            </w:r>
          </w:p>
        </w:tc>
      </w:tr>
      <w:tr w:rsidR="00BC41E2" w14:paraId="199619A4" w14:textId="04242768" w:rsidTr="00700D2E">
        <w:trPr>
          <w:trHeight w:val="434"/>
        </w:trPr>
        <w:tc>
          <w:tcPr>
            <w:tcW w:w="2310" w:type="dxa"/>
          </w:tcPr>
          <w:p w14:paraId="230AC231" w14:textId="433B82E7" w:rsidR="00BC41E2" w:rsidRDefault="00BC41E2" w:rsidP="00BC41E2">
            <w:pPr>
              <w:pStyle w:val="NormalWeb"/>
              <w:spacing w:line="360" w:lineRule="auto"/>
              <w:jc w:val="center"/>
              <w:rPr>
                <w:rFonts w:asciiTheme="minorHAnsi" w:hAnsiTheme="minorHAnsi"/>
              </w:rPr>
            </w:pPr>
            <w:r>
              <w:rPr>
                <w:rFonts w:asciiTheme="minorHAnsi" w:hAnsiTheme="minorHAnsi"/>
              </w:rPr>
              <w:t>No (0)</w:t>
            </w:r>
          </w:p>
        </w:tc>
        <w:tc>
          <w:tcPr>
            <w:tcW w:w="2310" w:type="dxa"/>
          </w:tcPr>
          <w:p w14:paraId="6EC88F8A" w14:textId="3D8E49A8" w:rsidR="00BC41E2" w:rsidRDefault="00BC41E2" w:rsidP="00BC41E2">
            <w:pPr>
              <w:pStyle w:val="NormalWeb"/>
              <w:spacing w:line="360" w:lineRule="auto"/>
              <w:jc w:val="center"/>
              <w:rPr>
                <w:rFonts w:asciiTheme="minorHAnsi" w:hAnsiTheme="minorHAnsi"/>
              </w:rPr>
            </w:pPr>
            <w:r>
              <w:rPr>
                <w:rFonts w:asciiTheme="minorHAnsi" w:hAnsiTheme="minorHAnsi"/>
              </w:rPr>
              <w:t>8</w:t>
            </w:r>
            <w:r w:rsidR="00700D2E">
              <w:rPr>
                <w:rFonts w:asciiTheme="minorHAnsi" w:hAnsiTheme="minorHAnsi"/>
              </w:rPr>
              <w:t>,</w:t>
            </w:r>
            <w:r>
              <w:rPr>
                <w:rFonts w:asciiTheme="minorHAnsi" w:hAnsiTheme="minorHAnsi"/>
              </w:rPr>
              <w:t>676</w:t>
            </w:r>
          </w:p>
        </w:tc>
        <w:tc>
          <w:tcPr>
            <w:tcW w:w="2310" w:type="dxa"/>
          </w:tcPr>
          <w:p w14:paraId="7A0862CC" w14:textId="5F9DE830" w:rsidR="00BC41E2" w:rsidRDefault="00BC41E2" w:rsidP="00BC41E2">
            <w:pPr>
              <w:pStyle w:val="NormalWeb"/>
              <w:spacing w:line="360" w:lineRule="auto"/>
              <w:jc w:val="center"/>
              <w:rPr>
                <w:rFonts w:asciiTheme="minorHAnsi" w:hAnsiTheme="minorHAnsi"/>
              </w:rPr>
            </w:pPr>
            <w:r>
              <w:rPr>
                <w:rFonts w:asciiTheme="minorHAnsi" w:hAnsiTheme="minorHAnsi"/>
              </w:rPr>
              <w:t>75.48</w:t>
            </w:r>
          </w:p>
        </w:tc>
      </w:tr>
      <w:tr w:rsidR="00BC41E2" w14:paraId="3E153889" w14:textId="2EC317C8" w:rsidTr="00700D2E">
        <w:trPr>
          <w:trHeight w:val="310"/>
        </w:trPr>
        <w:tc>
          <w:tcPr>
            <w:tcW w:w="2310" w:type="dxa"/>
          </w:tcPr>
          <w:p w14:paraId="2E625A1B" w14:textId="3A3E7659" w:rsidR="00BC41E2" w:rsidRDefault="00BC41E2" w:rsidP="00BC41E2">
            <w:pPr>
              <w:pStyle w:val="NormalWeb"/>
              <w:spacing w:line="360" w:lineRule="auto"/>
              <w:jc w:val="center"/>
              <w:rPr>
                <w:rFonts w:asciiTheme="minorHAnsi" w:hAnsiTheme="minorHAnsi"/>
              </w:rPr>
            </w:pPr>
            <w:r>
              <w:rPr>
                <w:rFonts w:asciiTheme="minorHAnsi" w:hAnsiTheme="minorHAnsi"/>
              </w:rPr>
              <w:t>Yes (1)</w:t>
            </w:r>
          </w:p>
        </w:tc>
        <w:tc>
          <w:tcPr>
            <w:tcW w:w="2310" w:type="dxa"/>
          </w:tcPr>
          <w:p w14:paraId="0E279A20" w14:textId="16AC8D4C" w:rsidR="00BC41E2" w:rsidRDefault="00BC41E2" w:rsidP="00BC41E2">
            <w:pPr>
              <w:pStyle w:val="NormalWeb"/>
              <w:spacing w:line="360" w:lineRule="auto"/>
              <w:jc w:val="center"/>
              <w:rPr>
                <w:rFonts w:asciiTheme="minorHAnsi" w:hAnsiTheme="minorHAnsi"/>
              </w:rPr>
            </w:pPr>
            <w:r>
              <w:rPr>
                <w:rFonts w:asciiTheme="minorHAnsi" w:hAnsiTheme="minorHAnsi"/>
              </w:rPr>
              <w:t>2</w:t>
            </w:r>
            <w:r w:rsidR="00700D2E">
              <w:rPr>
                <w:rFonts w:asciiTheme="minorHAnsi" w:hAnsiTheme="minorHAnsi"/>
              </w:rPr>
              <w:t>,</w:t>
            </w:r>
            <w:r>
              <w:rPr>
                <w:rFonts w:asciiTheme="minorHAnsi" w:hAnsiTheme="minorHAnsi"/>
              </w:rPr>
              <w:t>818</w:t>
            </w:r>
          </w:p>
        </w:tc>
        <w:tc>
          <w:tcPr>
            <w:tcW w:w="2310" w:type="dxa"/>
          </w:tcPr>
          <w:p w14:paraId="0D742E3F" w14:textId="6504C935" w:rsidR="00BC41E2" w:rsidRDefault="00BC41E2" w:rsidP="00BC41E2">
            <w:pPr>
              <w:pStyle w:val="NormalWeb"/>
              <w:spacing w:line="360" w:lineRule="auto"/>
              <w:jc w:val="center"/>
              <w:rPr>
                <w:rFonts w:asciiTheme="minorHAnsi" w:hAnsiTheme="minorHAnsi"/>
              </w:rPr>
            </w:pPr>
            <w:r>
              <w:rPr>
                <w:rFonts w:asciiTheme="minorHAnsi" w:hAnsiTheme="minorHAnsi"/>
              </w:rPr>
              <w:t>25.52</w:t>
            </w:r>
          </w:p>
        </w:tc>
      </w:tr>
    </w:tbl>
    <w:p w14:paraId="1835F878" w14:textId="4FE402D5" w:rsidR="00BC41E2" w:rsidRPr="006D32B5" w:rsidRDefault="00BC41E2" w:rsidP="00BC41E2">
      <w:pPr>
        <w:pStyle w:val="NormalWeb"/>
        <w:spacing w:line="360" w:lineRule="auto"/>
        <w:rPr>
          <w:rFonts w:asciiTheme="minorHAnsi" w:hAnsiTheme="minorHAnsi"/>
        </w:rPr>
      </w:pPr>
      <w:r w:rsidRPr="006D32B5">
        <w:rPr>
          <w:rFonts w:asciiTheme="minorHAnsi" w:hAnsiTheme="minorHAnsi"/>
          <w:noProof/>
        </w:rPr>
        <w:drawing>
          <wp:inline distT="0" distB="0" distL="0" distR="0" wp14:anchorId="794D88F5" wp14:editId="4DF89256">
            <wp:extent cx="4157133" cy="2894294"/>
            <wp:effectExtent l="0" t="0" r="0" b="1905"/>
            <wp:docPr id="464749525" name="Picture 1" descr="A graph with a blue and orange rectangular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525" name="Picture 1" descr="A graph with a blue and orange rectangular bar&#10;&#10;AI-generated content may be incorrect."/>
                    <pic:cNvPicPr/>
                  </pic:nvPicPr>
                  <pic:blipFill>
                    <a:blip r:embed="rId7"/>
                    <a:stretch>
                      <a:fillRect/>
                    </a:stretch>
                  </pic:blipFill>
                  <pic:spPr>
                    <a:xfrm>
                      <a:off x="0" y="0"/>
                      <a:ext cx="4271295" cy="2973776"/>
                    </a:xfrm>
                    <a:prstGeom prst="rect">
                      <a:avLst/>
                    </a:prstGeom>
                  </pic:spPr>
                </pic:pic>
              </a:graphicData>
            </a:graphic>
          </wp:inline>
        </w:drawing>
      </w:r>
    </w:p>
    <w:p w14:paraId="7DD8EE6B" w14:textId="6A61F442" w:rsidR="006D32B5" w:rsidRDefault="00700D2E" w:rsidP="00671A8F">
      <w:pPr>
        <w:pStyle w:val="NormalWeb"/>
        <w:spacing w:line="360" w:lineRule="auto"/>
        <w:rPr>
          <w:rFonts w:asciiTheme="minorHAnsi" w:hAnsiTheme="minorHAnsi"/>
        </w:rPr>
      </w:pPr>
      <w:r>
        <w:rPr>
          <w:rFonts w:asciiTheme="minorHAnsi" w:hAnsiTheme="minorHAnsi"/>
        </w:rPr>
        <w:t xml:space="preserve">Of the 11,493 target variable values 8,676 of them are 0 or No values representing a 75.48% of the total. This is a significant imbalance and raises the question about how </w:t>
      </w:r>
      <w:r>
        <w:rPr>
          <w:rFonts w:asciiTheme="minorHAnsi" w:hAnsiTheme="minorHAnsi"/>
        </w:rPr>
        <w:lastRenderedPageBreak/>
        <w:t>this should or should not be handled. On one hand we can accept this imbalance as a feature of the data and attempt to account for it in the modelling phase or perform some level of pre-processing to even out the balance. The approach chosen in this project was former, this was accepted as an inherent feature of the data set itself and was accounted for in the modelling phase as will be discussed further into the report. An attempt at SMOTE (synthetic minority over sampling technique)</w:t>
      </w:r>
      <w:r>
        <w:rPr>
          <w:rStyle w:val="FootnoteReference"/>
          <w:rFonts w:asciiTheme="minorHAnsi" w:hAnsiTheme="minorHAnsi"/>
        </w:rPr>
        <w:footnoteReference w:id="5"/>
      </w:r>
      <w:r>
        <w:rPr>
          <w:rFonts w:asciiTheme="minorHAnsi" w:hAnsiTheme="minorHAnsi"/>
        </w:rPr>
        <w:t xml:space="preserve"> was done during development to attempt to even out the balance, however this result did not result in any improvement in the model’s ability to generalise and predict as seen by the F1 score. </w:t>
      </w:r>
      <w:r w:rsidR="0004729D">
        <w:rPr>
          <w:rFonts w:asciiTheme="minorHAnsi" w:hAnsiTheme="minorHAnsi"/>
        </w:rPr>
        <w:t>Therefore,</w:t>
      </w:r>
      <w:r>
        <w:rPr>
          <w:rFonts w:asciiTheme="minorHAnsi" w:hAnsiTheme="minorHAnsi"/>
        </w:rPr>
        <w:t xml:space="preserve"> the decision to accept the imbalance was retrospective through various unsuccessful techniques like SMOTE.</w:t>
      </w:r>
    </w:p>
    <w:p w14:paraId="53D8B40F" w14:textId="6FC5533A" w:rsidR="00A17D5A" w:rsidRDefault="00A17D5A" w:rsidP="00A17D5A">
      <w:pPr>
        <w:pStyle w:val="NormalWeb"/>
        <w:spacing w:line="360" w:lineRule="auto"/>
        <w:rPr>
          <w:rFonts w:asciiTheme="minorHAnsi" w:hAnsiTheme="minorHAnsi"/>
          <w:b/>
          <w:bCs/>
        </w:rPr>
      </w:pPr>
      <w:r>
        <w:rPr>
          <w:rFonts w:asciiTheme="minorHAnsi" w:hAnsiTheme="minorHAnsi"/>
          <w:b/>
          <w:bCs/>
        </w:rPr>
        <w:t>Label encoding and mapping</w:t>
      </w:r>
    </w:p>
    <w:p w14:paraId="58F752F0" w14:textId="77AE93A6" w:rsidR="000E55DE" w:rsidRDefault="00323399" w:rsidP="00A17D5A">
      <w:pPr>
        <w:pStyle w:val="NormalWeb"/>
        <w:spacing w:line="360" w:lineRule="auto"/>
        <w:rPr>
          <w:rFonts w:asciiTheme="minorHAnsi" w:hAnsiTheme="minorHAnsi"/>
        </w:rPr>
      </w:pPr>
      <w:r>
        <w:rPr>
          <w:rFonts w:asciiTheme="minorHAnsi" w:hAnsiTheme="minorHAnsi"/>
        </w:rPr>
        <w:t>A key component of machine learning workflows is often to transform categorical variables in numerical variables. The approach taken in this project was</w:t>
      </w:r>
      <w:r w:rsidR="0004729D">
        <w:rPr>
          <w:rFonts w:asciiTheme="minorHAnsi" w:hAnsiTheme="minorHAnsi"/>
        </w:rPr>
        <w:t xml:space="preserve"> to identify and isolate all categorical fields and then display</w:t>
      </w:r>
      <w:r w:rsidR="00222E22">
        <w:rPr>
          <w:rFonts w:asciiTheme="minorHAnsi" w:hAnsiTheme="minorHAnsi"/>
        </w:rPr>
        <w:t xml:space="preserve"> a set of all unique values in each field, this was done separate ordinal and non-ordinal fields. Ordinal fields which are essentially ranked were handled with discrete 0 to n mappings to ensure consistency and to preserve the </w:t>
      </w:r>
      <w:r w:rsidR="005E17D5">
        <w:rPr>
          <w:rFonts w:asciiTheme="minorHAnsi" w:hAnsiTheme="minorHAnsi"/>
        </w:rPr>
        <w:t xml:space="preserve">correct order of values </w:t>
      </w:r>
      <w:proofErr w:type="spellStart"/>
      <w:r w:rsidR="005E17D5">
        <w:rPr>
          <w:rFonts w:asciiTheme="minorHAnsi" w:hAnsiTheme="minorHAnsi"/>
        </w:rPr>
        <w:t>e.g</w:t>
      </w:r>
      <w:proofErr w:type="spellEnd"/>
      <w:r w:rsidR="005E17D5">
        <w:rPr>
          <w:rFonts w:asciiTheme="minorHAnsi" w:hAnsiTheme="minorHAnsi"/>
        </w:rPr>
        <w:t xml:space="preserve"> in the ‘education level’ field primary school was ranked converted to 0 as it was the lowest and PhD was given the highest value of 4. All other non-ordinal fields</w:t>
      </w:r>
      <w:r w:rsidR="00D90A31">
        <w:rPr>
          <w:rFonts w:asciiTheme="minorHAnsi" w:hAnsiTheme="minorHAnsi"/>
        </w:rPr>
        <w:t xml:space="preserve"> were converted using Label Encoder to ensure all models used could read and interpret the data.</w:t>
      </w:r>
    </w:p>
    <w:p w14:paraId="0A92F3F3" w14:textId="714B4871" w:rsidR="00D90A31" w:rsidRDefault="00D90A31" w:rsidP="00D90A31">
      <w:pPr>
        <w:pStyle w:val="NormalWeb"/>
        <w:spacing w:line="360" w:lineRule="auto"/>
        <w:rPr>
          <w:rFonts w:asciiTheme="minorHAnsi" w:hAnsiTheme="minorHAnsi"/>
          <w:b/>
          <w:bCs/>
        </w:rPr>
      </w:pPr>
      <w:r>
        <w:rPr>
          <w:rFonts w:asciiTheme="minorHAnsi" w:hAnsiTheme="minorHAnsi"/>
          <w:b/>
          <w:bCs/>
        </w:rPr>
        <w:t>Derived Fields</w:t>
      </w:r>
    </w:p>
    <w:p w14:paraId="25E7D378" w14:textId="23B063A5" w:rsidR="00D90A31" w:rsidRDefault="00983BFE" w:rsidP="00D90A31">
      <w:pPr>
        <w:pStyle w:val="NormalWeb"/>
        <w:spacing w:line="360" w:lineRule="auto"/>
        <w:rPr>
          <w:rFonts w:asciiTheme="minorHAnsi" w:hAnsiTheme="minorHAnsi"/>
        </w:rPr>
      </w:pPr>
      <w:r>
        <w:rPr>
          <w:rFonts w:asciiTheme="minorHAnsi" w:hAnsiTheme="minorHAnsi"/>
        </w:rPr>
        <w:t>Three derived fields</w:t>
      </w:r>
      <w:r w:rsidR="00223830">
        <w:rPr>
          <w:rFonts w:asciiTheme="minorHAnsi" w:hAnsiTheme="minorHAnsi"/>
        </w:rPr>
        <w:t xml:space="preserve"> (fields derived from source fields)</w:t>
      </w:r>
      <w:r>
        <w:rPr>
          <w:rFonts w:asciiTheme="minorHAnsi" w:hAnsiTheme="minorHAnsi"/>
        </w:rPr>
        <w:t xml:space="preserve"> in this</w:t>
      </w:r>
      <w:r w:rsidR="00223830">
        <w:rPr>
          <w:rFonts w:asciiTheme="minorHAnsi" w:hAnsiTheme="minorHAnsi"/>
        </w:rPr>
        <w:t xml:space="preserve"> project were created in an attempt aid in model generalisation and pattern prediction of the target variable, this was done as a further abstraction to some existing fields </w:t>
      </w:r>
      <w:r w:rsidR="00AA4FDA">
        <w:rPr>
          <w:rFonts w:asciiTheme="minorHAnsi" w:hAnsiTheme="minorHAnsi"/>
        </w:rPr>
        <w:t>to potentially offer the models higher signal for better predictive results</w:t>
      </w:r>
    </w:p>
    <w:p w14:paraId="37AFB2AC" w14:textId="4D1B7586" w:rsidR="00AA4FDA" w:rsidRDefault="00FD422B" w:rsidP="00AA4FDA">
      <w:pPr>
        <w:pStyle w:val="NormalWeb"/>
        <w:numPr>
          <w:ilvl w:val="0"/>
          <w:numId w:val="1"/>
        </w:numPr>
        <w:spacing w:line="360" w:lineRule="auto"/>
        <w:rPr>
          <w:rFonts w:asciiTheme="minorHAnsi" w:hAnsiTheme="minorHAnsi"/>
        </w:rPr>
      </w:pPr>
      <w:proofErr w:type="spellStart"/>
      <w:r>
        <w:rPr>
          <w:rFonts w:asciiTheme="minorHAnsi" w:hAnsiTheme="minorHAnsi"/>
          <w:b/>
          <w:bCs/>
        </w:rPr>
        <w:lastRenderedPageBreak/>
        <w:t>t</w:t>
      </w:r>
      <w:r w:rsidR="00AA4FDA" w:rsidRPr="00FD422B">
        <w:rPr>
          <w:rFonts w:asciiTheme="minorHAnsi" w:hAnsiTheme="minorHAnsi"/>
          <w:b/>
          <w:bCs/>
        </w:rPr>
        <w:t>raining_time_ratio</w:t>
      </w:r>
      <w:proofErr w:type="spellEnd"/>
      <w:r w:rsidR="00AA4FDA">
        <w:rPr>
          <w:rFonts w:asciiTheme="minorHAnsi" w:hAnsiTheme="minorHAnsi"/>
        </w:rPr>
        <w:t xml:space="preserve">: this </w:t>
      </w:r>
      <w:r w:rsidR="003D1751">
        <w:rPr>
          <w:rFonts w:asciiTheme="minorHAnsi" w:hAnsiTheme="minorHAnsi"/>
        </w:rPr>
        <w:t>is</w:t>
      </w:r>
      <w:r w:rsidR="00AA4FDA">
        <w:rPr>
          <w:rFonts w:asciiTheme="minorHAnsi" w:hAnsiTheme="minorHAnsi"/>
        </w:rPr>
        <w:t xml:space="preserve"> created by dividing the hours trained with the amount of experience to determine a relationship between</w:t>
      </w:r>
      <w:r>
        <w:rPr>
          <w:rFonts w:asciiTheme="minorHAnsi" w:hAnsiTheme="minorHAnsi"/>
        </w:rPr>
        <w:t xml:space="preserve"> hours trained and experience</w:t>
      </w:r>
    </w:p>
    <w:p w14:paraId="419F3E2F" w14:textId="3C4E8AAC" w:rsidR="00FD422B" w:rsidRPr="00FD422B" w:rsidRDefault="00FD422B" w:rsidP="00AA4FDA">
      <w:pPr>
        <w:pStyle w:val="NormalWeb"/>
        <w:numPr>
          <w:ilvl w:val="0"/>
          <w:numId w:val="1"/>
        </w:numPr>
        <w:spacing w:line="360" w:lineRule="auto"/>
        <w:rPr>
          <w:rFonts w:asciiTheme="minorHAnsi" w:hAnsiTheme="minorHAnsi"/>
          <w:b/>
          <w:bCs/>
        </w:rPr>
      </w:pPr>
      <w:proofErr w:type="spellStart"/>
      <w:r w:rsidRPr="00FD422B">
        <w:rPr>
          <w:rFonts w:asciiTheme="minorHAnsi" w:hAnsiTheme="minorHAnsi"/>
          <w:b/>
          <w:bCs/>
        </w:rPr>
        <w:t>highly_qual_flag</w:t>
      </w:r>
      <w:proofErr w:type="spellEnd"/>
      <w:r w:rsidRPr="00FD422B">
        <w:rPr>
          <w:rFonts w:asciiTheme="minorHAnsi" w:hAnsiTheme="minorHAnsi"/>
          <w:b/>
          <w:bCs/>
        </w:rPr>
        <w:t>:</w:t>
      </w:r>
      <w:r>
        <w:rPr>
          <w:rFonts w:asciiTheme="minorHAnsi" w:hAnsiTheme="minorHAnsi"/>
          <w:b/>
          <w:bCs/>
        </w:rPr>
        <w:t xml:space="preserve"> </w:t>
      </w:r>
      <w:r>
        <w:rPr>
          <w:rFonts w:asciiTheme="minorHAnsi" w:hAnsiTheme="minorHAnsi"/>
        </w:rPr>
        <w:t xml:space="preserve">This </w:t>
      </w:r>
      <w:r w:rsidR="00A43D72">
        <w:rPr>
          <w:rFonts w:asciiTheme="minorHAnsi" w:hAnsiTheme="minorHAnsi"/>
        </w:rPr>
        <w:t>is</w:t>
      </w:r>
      <w:r>
        <w:rPr>
          <w:rFonts w:asciiTheme="minorHAnsi" w:hAnsiTheme="minorHAnsi"/>
        </w:rPr>
        <w:t xml:space="preserve"> a binary flag that identified individuals with an education level above 3, which corresponds to </w:t>
      </w:r>
      <w:r w:rsidR="00594CBF">
        <w:rPr>
          <w:rFonts w:asciiTheme="minorHAnsi" w:hAnsiTheme="minorHAnsi"/>
        </w:rPr>
        <w:t>master’s</w:t>
      </w:r>
      <w:r>
        <w:rPr>
          <w:rFonts w:asciiTheme="minorHAnsi" w:hAnsiTheme="minorHAnsi"/>
        </w:rPr>
        <w:t xml:space="preserve"> and above and less than three</w:t>
      </w:r>
      <w:r w:rsidR="00594CBF">
        <w:rPr>
          <w:rFonts w:asciiTheme="minorHAnsi" w:hAnsiTheme="minorHAnsi"/>
        </w:rPr>
        <w:t xml:space="preserve"> years work experience</w:t>
      </w:r>
      <w:r>
        <w:rPr>
          <w:rFonts w:asciiTheme="minorHAnsi" w:hAnsiTheme="minorHAnsi"/>
        </w:rPr>
        <w:t>.</w:t>
      </w:r>
    </w:p>
    <w:p w14:paraId="6173A1D0" w14:textId="0E3B8806" w:rsidR="00FD422B" w:rsidRPr="003D1751" w:rsidRDefault="00980FD4" w:rsidP="00AA4FDA">
      <w:pPr>
        <w:pStyle w:val="NormalWeb"/>
        <w:numPr>
          <w:ilvl w:val="0"/>
          <w:numId w:val="1"/>
        </w:numPr>
        <w:spacing w:line="360" w:lineRule="auto"/>
        <w:rPr>
          <w:rFonts w:asciiTheme="minorHAnsi" w:hAnsiTheme="minorHAnsi"/>
          <w:b/>
          <w:bCs/>
        </w:rPr>
      </w:pPr>
      <w:proofErr w:type="spellStart"/>
      <w:r>
        <w:rPr>
          <w:rFonts w:asciiTheme="minorHAnsi" w:hAnsiTheme="minorHAnsi"/>
          <w:b/>
          <w:bCs/>
        </w:rPr>
        <w:t>highly_freq_jobs</w:t>
      </w:r>
      <w:proofErr w:type="spellEnd"/>
      <w:r>
        <w:rPr>
          <w:rFonts w:asciiTheme="minorHAnsi" w:hAnsiTheme="minorHAnsi"/>
          <w:b/>
          <w:bCs/>
        </w:rPr>
        <w:t xml:space="preserve">: </w:t>
      </w:r>
      <w:r w:rsidR="00A43D72">
        <w:rPr>
          <w:rFonts w:asciiTheme="minorHAnsi" w:hAnsiTheme="minorHAnsi"/>
        </w:rPr>
        <w:t>Thi</w:t>
      </w:r>
      <w:r w:rsidR="003D1751">
        <w:rPr>
          <w:rFonts w:asciiTheme="minorHAnsi" w:hAnsiTheme="minorHAnsi"/>
        </w:rPr>
        <w:t xml:space="preserve">s is a binary flag that identified individuals with over 10 </w:t>
      </w:r>
      <w:proofErr w:type="spellStart"/>
      <w:r w:rsidR="003D1751">
        <w:rPr>
          <w:rFonts w:asciiTheme="minorHAnsi" w:hAnsiTheme="minorHAnsi"/>
        </w:rPr>
        <w:t>years experience</w:t>
      </w:r>
      <w:proofErr w:type="spellEnd"/>
      <w:r w:rsidR="003D1751">
        <w:rPr>
          <w:rFonts w:asciiTheme="minorHAnsi" w:hAnsiTheme="minorHAnsi"/>
        </w:rPr>
        <w:t xml:space="preserve"> by are in jobs less than a year to identify those that move jobs at a high frequency.</w:t>
      </w:r>
    </w:p>
    <w:p w14:paraId="0CBB92A7" w14:textId="52A3895F" w:rsidR="003D1751" w:rsidRDefault="003D1751" w:rsidP="003D1751">
      <w:pPr>
        <w:pStyle w:val="NormalWeb"/>
        <w:spacing w:line="360" w:lineRule="auto"/>
        <w:rPr>
          <w:rFonts w:asciiTheme="minorHAnsi" w:hAnsiTheme="minorHAnsi"/>
        </w:rPr>
      </w:pPr>
      <w:r>
        <w:rPr>
          <w:rFonts w:asciiTheme="minorHAnsi" w:hAnsiTheme="minorHAnsi"/>
        </w:rPr>
        <w:t xml:space="preserve">As will be discussed further into the report, these features did not provide any meaningful signal in any of the models, the addition of these fields neither increased </w:t>
      </w:r>
      <w:proofErr w:type="gramStart"/>
      <w:r>
        <w:rPr>
          <w:rFonts w:asciiTheme="minorHAnsi" w:hAnsiTheme="minorHAnsi"/>
        </w:rPr>
        <w:t>or</w:t>
      </w:r>
      <w:proofErr w:type="gramEnd"/>
      <w:r>
        <w:rPr>
          <w:rFonts w:asciiTheme="minorHAnsi" w:hAnsiTheme="minorHAnsi"/>
        </w:rPr>
        <w:t xml:space="preserve"> decreased the F1 scores</w:t>
      </w:r>
      <w:r w:rsidR="00D41BB3">
        <w:rPr>
          <w:rFonts w:asciiTheme="minorHAnsi" w:hAnsiTheme="minorHAnsi"/>
        </w:rPr>
        <w:t>.</w:t>
      </w:r>
    </w:p>
    <w:p w14:paraId="5477BB5D" w14:textId="7A4826AF" w:rsidR="00211DB1" w:rsidRDefault="00840A84" w:rsidP="00671A8F">
      <w:pPr>
        <w:pStyle w:val="NormalWeb"/>
        <w:spacing w:line="360" w:lineRule="auto"/>
        <w:rPr>
          <w:rFonts w:asciiTheme="minorHAnsi" w:hAnsiTheme="minorHAnsi"/>
          <w:b/>
          <w:bCs/>
        </w:rPr>
      </w:pPr>
      <w:r>
        <w:rPr>
          <w:rFonts w:asciiTheme="minorHAnsi" w:hAnsiTheme="minorHAnsi"/>
          <w:b/>
          <w:bCs/>
        </w:rPr>
        <w:t>Mutual Information Score</w:t>
      </w:r>
    </w:p>
    <w:p w14:paraId="2B2B7120" w14:textId="550D1A50" w:rsidR="00211DB1" w:rsidRPr="00211DB1" w:rsidRDefault="00211DB1" w:rsidP="00671A8F">
      <w:pPr>
        <w:pStyle w:val="NormalWeb"/>
        <w:spacing w:line="360" w:lineRule="auto"/>
        <w:rPr>
          <w:rFonts w:asciiTheme="minorHAnsi" w:hAnsiTheme="minorHAnsi"/>
        </w:rPr>
      </w:pPr>
      <w:r>
        <w:rPr>
          <w:rFonts w:asciiTheme="minorHAnsi" w:hAnsiTheme="minorHAnsi"/>
        </w:rPr>
        <w:t>One step prior to the modelling phase</w:t>
      </w:r>
      <w:r w:rsidR="00840A84">
        <w:rPr>
          <w:rFonts w:asciiTheme="minorHAnsi" w:hAnsiTheme="minorHAnsi"/>
        </w:rPr>
        <w:t xml:space="preserve"> involved calculating the Mut</w:t>
      </w:r>
      <w:r w:rsidR="006D3819">
        <w:rPr>
          <w:rFonts w:asciiTheme="minorHAnsi" w:hAnsiTheme="minorHAnsi"/>
        </w:rPr>
        <w:t>u</w:t>
      </w:r>
      <w:r w:rsidR="00840A84">
        <w:rPr>
          <w:rFonts w:asciiTheme="minorHAnsi" w:hAnsiTheme="minorHAnsi"/>
        </w:rPr>
        <w:t xml:space="preserve">al Information score for all features in the data set against the target variable. Mutual Information measures how much information one variable provides about another, Mutual Information is useful as it can capture both linear and non-linear relationships making it a versatile scoring mechanism. This was done to cross reference against information gain and potentially inform field selection during the modelling phase. As can be observed the city development index, one city category and experience contributed significantly which </w:t>
      </w:r>
      <w:r w:rsidR="00683CD7">
        <w:rPr>
          <w:rFonts w:asciiTheme="minorHAnsi" w:hAnsiTheme="minorHAnsi"/>
        </w:rPr>
        <w:t>aligns</w:t>
      </w:r>
      <w:r w:rsidR="00840A84">
        <w:rPr>
          <w:rFonts w:asciiTheme="minorHAnsi" w:hAnsiTheme="minorHAnsi"/>
        </w:rPr>
        <w:t xml:space="preserve"> with the information gain seen.</w:t>
      </w:r>
    </w:p>
    <w:p w14:paraId="3263058B" w14:textId="588E19D6" w:rsidR="006D1479" w:rsidRPr="006D1479" w:rsidRDefault="00211DB1" w:rsidP="00840A84">
      <w:pPr>
        <w:pStyle w:val="NormalWeb"/>
        <w:spacing w:line="360" w:lineRule="auto"/>
        <w:jc w:val="center"/>
        <w:rPr>
          <w:rFonts w:asciiTheme="minorHAnsi" w:hAnsiTheme="minorHAnsi"/>
          <w:b/>
          <w:bCs/>
          <w:sz w:val="22"/>
          <w:szCs w:val="22"/>
        </w:rPr>
      </w:pPr>
      <w:r w:rsidRPr="00211DB1">
        <w:rPr>
          <w:rFonts w:asciiTheme="minorHAnsi" w:hAnsiTheme="minorHAnsi"/>
          <w:b/>
          <w:bCs/>
          <w:noProof/>
          <w:sz w:val="22"/>
          <w:szCs w:val="22"/>
        </w:rPr>
        <w:drawing>
          <wp:inline distT="0" distB="0" distL="0" distR="0" wp14:anchorId="5E81FDBB" wp14:editId="1FE09AB2">
            <wp:extent cx="4072124" cy="2286000"/>
            <wp:effectExtent l="0" t="0" r="5080" b="0"/>
            <wp:docPr id="1725830113"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0113" name="Picture 1" descr="A graph with blue and white bars&#10;&#10;AI-generated content may be incorrect."/>
                    <pic:cNvPicPr/>
                  </pic:nvPicPr>
                  <pic:blipFill>
                    <a:blip r:embed="rId8"/>
                    <a:stretch>
                      <a:fillRect/>
                    </a:stretch>
                  </pic:blipFill>
                  <pic:spPr>
                    <a:xfrm>
                      <a:off x="0" y="0"/>
                      <a:ext cx="4148509" cy="2328881"/>
                    </a:xfrm>
                    <a:prstGeom prst="rect">
                      <a:avLst/>
                    </a:prstGeom>
                  </pic:spPr>
                </pic:pic>
              </a:graphicData>
            </a:graphic>
          </wp:inline>
        </w:drawing>
      </w:r>
    </w:p>
    <w:p w14:paraId="3FACC403" w14:textId="258D1313" w:rsidR="00671A8F" w:rsidRDefault="00895692" w:rsidP="000A79AA">
      <w:pPr>
        <w:spacing w:line="360" w:lineRule="auto"/>
        <w:rPr>
          <w:b/>
          <w:bCs/>
        </w:rPr>
      </w:pPr>
      <w:r>
        <w:rPr>
          <w:b/>
          <w:bCs/>
        </w:rPr>
        <w:lastRenderedPageBreak/>
        <w:t>Model Scoring, Results</w:t>
      </w:r>
      <w:r w:rsidR="00683CD7" w:rsidRPr="00683CD7">
        <w:rPr>
          <w:b/>
          <w:bCs/>
        </w:rPr>
        <w:t xml:space="preserve"> and Interpretation</w:t>
      </w:r>
    </w:p>
    <w:p w14:paraId="2C560C60" w14:textId="1A827A56" w:rsidR="00895692" w:rsidRDefault="00895692" w:rsidP="000A79AA">
      <w:pPr>
        <w:spacing w:line="360" w:lineRule="auto"/>
        <w:rPr>
          <w:b/>
          <w:bCs/>
        </w:rPr>
      </w:pPr>
      <w:r>
        <w:t>All models were assessed and internally validated using the F1 Score</w:t>
      </w:r>
      <w:r>
        <w:t>, commonly used to measure performance in classification tasks. The F1 Score is the harmonic mean of precision and recall that provides a quantitative measure that balances both false positives and negatives. F1 score is highly applicable in this project as contains and imbalanced target.</w:t>
      </w:r>
      <w:r w:rsidR="005D1263">
        <w:rPr>
          <w:rStyle w:val="FootnoteReference"/>
        </w:rPr>
        <w:footnoteReference w:id="6"/>
      </w:r>
      <w:r w:rsidR="005D1263">
        <w:t xml:space="preserve"> F1 provides a robust and balanced metric</w:t>
      </w:r>
    </w:p>
    <w:p w14:paraId="27E3289A" w14:textId="3595686A" w:rsidR="00CE035A" w:rsidRDefault="00CE035A" w:rsidP="000A79AA">
      <w:pPr>
        <w:spacing w:line="360" w:lineRule="auto"/>
      </w:pPr>
      <w:r>
        <w:t>The approach taken</w:t>
      </w:r>
      <w:r w:rsidR="006805DA">
        <w:t xml:space="preserve"> across all models was relatively </w:t>
      </w:r>
      <w:r w:rsidR="00895692">
        <w:t>like</w:t>
      </w:r>
      <w:r w:rsidR="006805DA">
        <w:t xml:space="preserve"> ensure </w:t>
      </w:r>
      <w:r w:rsidR="00540E07">
        <w:t>consistency</w:t>
      </w:r>
      <w:r w:rsidR="006805DA">
        <w:t xml:space="preserve"> across different models</w:t>
      </w:r>
      <w:r w:rsidR="00945CDD">
        <w:t xml:space="preserve">. </w:t>
      </w:r>
    </w:p>
    <w:p w14:paraId="537E788C" w14:textId="59888DA0" w:rsidR="006805DA" w:rsidRDefault="006805DA" w:rsidP="000A79AA">
      <w:pPr>
        <w:spacing w:line="360" w:lineRule="auto"/>
      </w:pPr>
      <w:r w:rsidRPr="00540E07">
        <w:rPr>
          <w:b/>
          <w:bCs/>
        </w:rPr>
        <w:t>Step 1:</w:t>
      </w:r>
      <w:r>
        <w:t xml:space="preserve"> Create test and hold out data set (for internal F1 Score validation)</w:t>
      </w:r>
    </w:p>
    <w:p w14:paraId="409883B8" w14:textId="67B04E48" w:rsidR="006805DA" w:rsidRDefault="006805DA" w:rsidP="000A79AA">
      <w:pPr>
        <w:spacing w:line="360" w:lineRule="auto"/>
      </w:pPr>
      <w:r w:rsidRPr="00540E07">
        <w:rPr>
          <w:b/>
          <w:bCs/>
        </w:rPr>
        <w:t>Step 2:</w:t>
      </w:r>
      <w:r>
        <w:t xml:space="preserve"> Create a Baseline Model </w:t>
      </w:r>
      <w:r w:rsidR="00540E07">
        <w:t>with set hyper parameters and assess baseline F1 performance against ALL features</w:t>
      </w:r>
    </w:p>
    <w:p w14:paraId="3D14F9BF" w14:textId="544BD930" w:rsidR="00540E07" w:rsidRDefault="00540E07" w:rsidP="000A79AA">
      <w:pPr>
        <w:spacing w:line="360" w:lineRule="auto"/>
      </w:pPr>
      <w:r w:rsidRPr="00540E07">
        <w:rPr>
          <w:b/>
          <w:bCs/>
        </w:rPr>
        <w:t>Step 3:</w:t>
      </w:r>
      <w:r>
        <w:t xml:space="preserve"> Visualise Information gain of top 30 features</w:t>
      </w:r>
    </w:p>
    <w:p w14:paraId="00E0942D" w14:textId="3AC5FF33" w:rsidR="00540E07" w:rsidRDefault="00540E07" w:rsidP="000A79AA">
      <w:pPr>
        <w:spacing w:line="360" w:lineRule="auto"/>
      </w:pPr>
      <w:r w:rsidRPr="00540E07">
        <w:rPr>
          <w:b/>
          <w:bCs/>
        </w:rPr>
        <w:t>Step 4:</w:t>
      </w:r>
      <w:r>
        <w:t xml:space="preserve"> Create a trimmed model using the same baseline hyper parameters but trained only on the top 30 features by information gain and select the trimmed or baseline model depending on F1 Score</w:t>
      </w:r>
    </w:p>
    <w:p w14:paraId="233CF9E9" w14:textId="2ABD52F4" w:rsidR="00540E07" w:rsidRDefault="00540E07" w:rsidP="000A79AA">
      <w:pPr>
        <w:spacing w:line="360" w:lineRule="auto"/>
      </w:pPr>
      <w:r w:rsidRPr="00540E07">
        <w:rPr>
          <w:b/>
          <w:bCs/>
        </w:rPr>
        <w:t>Step 5:</w:t>
      </w:r>
      <w:r>
        <w:t xml:space="preserve"> Create a hyperparameter grid and find the best parameters</w:t>
      </w:r>
    </w:p>
    <w:p w14:paraId="4F3B1D06" w14:textId="5AD18A1B" w:rsidR="00540E07" w:rsidRDefault="00540E07" w:rsidP="000A79AA">
      <w:pPr>
        <w:spacing w:line="360" w:lineRule="auto"/>
      </w:pPr>
      <w:r w:rsidRPr="00540E07">
        <w:rPr>
          <w:b/>
          <w:bCs/>
        </w:rPr>
        <w:t>Step 6:</w:t>
      </w:r>
      <w:r>
        <w:t xml:space="preserve"> Evaluate and store model results</w:t>
      </w:r>
    </w:p>
    <w:p w14:paraId="139BEFD8" w14:textId="1A9BF529" w:rsidR="00945CDD" w:rsidRDefault="00540E07" w:rsidP="000A79AA">
      <w:pPr>
        <w:spacing w:line="360" w:lineRule="auto"/>
      </w:pPr>
      <w:r>
        <w:t>(Linear SVC had a n extra step related to scaling numerical features)</w:t>
      </w:r>
    </w:p>
    <w:p w14:paraId="00CCCB88" w14:textId="3BEB5D42" w:rsidR="00945CDD" w:rsidRPr="005D1263" w:rsidRDefault="00A32440" w:rsidP="000A79AA">
      <w:pPr>
        <w:spacing w:line="360" w:lineRule="auto"/>
        <w:rPr>
          <w:b/>
          <w:bCs/>
        </w:rPr>
      </w:pPr>
      <w:r w:rsidRPr="005D1263">
        <w:rPr>
          <w:b/>
          <w:bCs/>
        </w:rPr>
        <w:t>Results</w:t>
      </w:r>
    </w:p>
    <w:tbl>
      <w:tblPr>
        <w:tblStyle w:val="TableGrid"/>
        <w:tblW w:w="0" w:type="auto"/>
        <w:tblLook w:val="04A0" w:firstRow="1" w:lastRow="0" w:firstColumn="1" w:lastColumn="0" w:noHBand="0" w:noVBand="1"/>
      </w:tblPr>
      <w:tblGrid>
        <w:gridCol w:w="2254"/>
        <w:gridCol w:w="2254"/>
        <w:gridCol w:w="2254"/>
        <w:gridCol w:w="2254"/>
      </w:tblGrid>
      <w:tr w:rsidR="00945CDD" w14:paraId="07D1BDFC" w14:textId="77777777" w:rsidTr="00945CDD">
        <w:tc>
          <w:tcPr>
            <w:tcW w:w="2254" w:type="dxa"/>
          </w:tcPr>
          <w:p w14:paraId="72358F83" w14:textId="66128ECB" w:rsidR="00945CDD" w:rsidRDefault="00945CDD" w:rsidP="000A79AA">
            <w:pPr>
              <w:spacing w:line="360" w:lineRule="auto"/>
            </w:pPr>
            <w:r>
              <w:t>Model</w:t>
            </w:r>
          </w:p>
        </w:tc>
        <w:tc>
          <w:tcPr>
            <w:tcW w:w="2254" w:type="dxa"/>
          </w:tcPr>
          <w:p w14:paraId="0BCF8FC7" w14:textId="4246D902" w:rsidR="00945CDD" w:rsidRDefault="00945CDD" w:rsidP="000A79AA">
            <w:pPr>
              <w:spacing w:line="360" w:lineRule="auto"/>
            </w:pPr>
            <w:r>
              <w:t>Precision</w:t>
            </w:r>
          </w:p>
        </w:tc>
        <w:tc>
          <w:tcPr>
            <w:tcW w:w="2254" w:type="dxa"/>
          </w:tcPr>
          <w:p w14:paraId="34CB6A15" w14:textId="30FED033" w:rsidR="00945CDD" w:rsidRDefault="00945CDD" w:rsidP="000A79AA">
            <w:pPr>
              <w:spacing w:line="360" w:lineRule="auto"/>
            </w:pPr>
            <w:r>
              <w:t>Recall</w:t>
            </w:r>
          </w:p>
        </w:tc>
        <w:tc>
          <w:tcPr>
            <w:tcW w:w="2254" w:type="dxa"/>
          </w:tcPr>
          <w:p w14:paraId="7AB18895" w14:textId="4055A6B0" w:rsidR="00945CDD" w:rsidRPr="00A32440" w:rsidRDefault="00945CDD" w:rsidP="000A79AA">
            <w:pPr>
              <w:spacing w:line="360" w:lineRule="auto"/>
              <w:rPr>
                <w:b/>
                <w:bCs/>
              </w:rPr>
            </w:pPr>
            <w:r w:rsidRPr="00A32440">
              <w:rPr>
                <w:b/>
                <w:bCs/>
              </w:rPr>
              <w:t>F1</w:t>
            </w:r>
          </w:p>
        </w:tc>
      </w:tr>
      <w:tr w:rsidR="00945CDD" w14:paraId="770932E0" w14:textId="77777777" w:rsidTr="00945CDD">
        <w:tc>
          <w:tcPr>
            <w:tcW w:w="2254" w:type="dxa"/>
          </w:tcPr>
          <w:p w14:paraId="147217C9" w14:textId="267B756E" w:rsidR="00945CDD" w:rsidRDefault="00945CDD" w:rsidP="000A79AA">
            <w:pPr>
              <w:spacing w:line="360" w:lineRule="auto"/>
            </w:pPr>
            <w:proofErr w:type="spellStart"/>
            <w:r>
              <w:t>XGBoost</w:t>
            </w:r>
            <w:proofErr w:type="spellEnd"/>
          </w:p>
        </w:tc>
        <w:tc>
          <w:tcPr>
            <w:tcW w:w="2254" w:type="dxa"/>
          </w:tcPr>
          <w:p w14:paraId="78072613" w14:textId="1FC51F2A" w:rsidR="00945CDD" w:rsidRDefault="00945CDD" w:rsidP="000A79AA">
            <w:pPr>
              <w:spacing w:line="360" w:lineRule="auto"/>
            </w:pPr>
            <w:r>
              <w:t>0.507979</w:t>
            </w:r>
          </w:p>
        </w:tc>
        <w:tc>
          <w:tcPr>
            <w:tcW w:w="2254" w:type="dxa"/>
          </w:tcPr>
          <w:p w14:paraId="454C9F9D" w14:textId="001698B6" w:rsidR="00945CDD" w:rsidRDefault="00945CDD" w:rsidP="000A79AA">
            <w:pPr>
              <w:spacing w:line="360" w:lineRule="auto"/>
            </w:pPr>
            <w:r>
              <w:t>0.677305</w:t>
            </w:r>
          </w:p>
        </w:tc>
        <w:tc>
          <w:tcPr>
            <w:tcW w:w="2254" w:type="dxa"/>
          </w:tcPr>
          <w:p w14:paraId="2794157D" w14:textId="4B694D88" w:rsidR="00945CDD" w:rsidRPr="00A32440" w:rsidRDefault="00945CDD" w:rsidP="000A79AA">
            <w:pPr>
              <w:spacing w:line="360" w:lineRule="auto"/>
              <w:rPr>
                <w:b/>
                <w:bCs/>
              </w:rPr>
            </w:pPr>
            <w:r w:rsidRPr="00A32440">
              <w:rPr>
                <w:b/>
                <w:bCs/>
              </w:rPr>
              <w:t>0.580547</w:t>
            </w:r>
          </w:p>
        </w:tc>
      </w:tr>
      <w:tr w:rsidR="00945CDD" w14:paraId="3D8CBBBE" w14:textId="77777777" w:rsidTr="00945CDD">
        <w:tc>
          <w:tcPr>
            <w:tcW w:w="2254" w:type="dxa"/>
          </w:tcPr>
          <w:p w14:paraId="36F1ACBE" w14:textId="5BF7A737" w:rsidR="00945CDD" w:rsidRDefault="00945CDD" w:rsidP="000A79AA">
            <w:pPr>
              <w:spacing w:line="360" w:lineRule="auto"/>
            </w:pPr>
            <w:proofErr w:type="spellStart"/>
            <w:r>
              <w:t>CatBoost</w:t>
            </w:r>
            <w:proofErr w:type="spellEnd"/>
          </w:p>
        </w:tc>
        <w:tc>
          <w:tcPr>
            <w:tcW w:w="2254" w:type="dxa"/>
          </w:tcPr>
          <w:p w14:paraId="707CC81E" w14:textId="6CFA9ACC" w:rsidR="00945CDD" w:rsidRDefault="00945CDD" w:rsidP="000A79AA">
            <w:pPr>
              <w:spacing w:line="360" w:lineRule="auto"/>
            </w:pPr>
            <w:r>
              <w:t>0.500000</w:t>
            </w:r>
          </w:p>
        </w:tc>
        <w:tc>
          <w:tcPr>
            <w:tcW w:w="2254" w:type="dxa"/>
          </w:tcPr>
          <w:p w14:paraId="7E161198" w14:textId="51C21A22" w:rsidR="00945CDD" w:rsidRDefault="00945CDD" w:rsidP="000A79AA">
            <w:pPr>
              <w:spacing w:line="360" w:lineRule="auto"/>
            </w:pPr>
            <w:r>
              <w:t>0.679078</w:t>
            </w:r>
          </w:p>
        </w:tc>
        <w:tc>
          <w:tcPr>
            <w:tcW w:w="2254" w:type="dxa"/>
          </w:tcPr>
          <w:p w14:paraId="2FADE73C" w14:textId="113E9878" w:rsidR="00945CDD" w:rsidRPr="00A32440" w:rsidRDefault="00945CDD" w:rsidP="000A79AA">
            <w:pPr>
              <w:spacing w:line="360" w:lineRule="auto"/>
              <w:rPr>
                <w:b/>
                <w:bCs/>
              </w:rPr>
            </w:pPr>
            <w:r w:rsidRPr="00A32440">
              <w:rPr>
                <w:b/>
                <w:bCs/>
              </w:rPr>
              <w:t>0.575940</w:t>
            </w:r>
          </w:p>
        </w:tc>
      </w:tr>
      <w:tr w:rsidR="00945CDD" w14:paraId="60A5CE83" w14:textId="77777777" w:rsidTr="00945CDD">
        <w:tc>
          <w:tcPr>
            <w:tcW w:w="2254" w:type="dxa"/>
          </w:tcPr>
          <w:p w14:paraId="5B0B44C9" w14:textId="5779C704" w:rsidR="00945CDD" w:rsidRPr="00A32440" w:rsidRDefault="00945CDD" w:rsidP="000A79AA">
            <w:pPr>
              <w:spacing w:line="360" w:lineRule="auto"/>
              <w:rPr>
                <w:highlight w:val="yellow"/>
              </w:rPr>
            </w:pPr>
            <w:r w:rsidRPr="00A32440">
              <w:rPr>
                <w:highlight w:val="yellow"/>
              </w:rPr>
              <w:t>Random Forest</w:t>
            </w:r>
          </w:p>
        </w:tc>
        <w:tc>
          <w:tcPr>
            <w:tcW w:w="2254" w:type="dxa"/>
          </w:tcPr>
          <w:p w14:paraId="5A5AA7E9" w14:textId="09BA49B1" w:rsidR="00945CDD" w:rsidRPr="00A32440" w:rsidRDefault="00945CDD" w:rsidP="000A79AA">
            <w:pPr>
              <w:spacing w:line="360" w:lineRule="auto"/>
              <w:rPr>
                <w:highlight w:val="yellow"/>
              </w:rPr>
            </w:pPr>
            <w:r w:rsidRPr="00A32440">
              <w:rPr>
                <w:highlight w:val="yellow"/>
              </w:rPr>
              <w:t>0.547731</w:t>
            </w:r>
          </w:p>
        </w:tc>
        <w:tc>
          <w:tcPr>
            <w:tcW w:w="2254" w:type="dxa"/>
          </w:tcPr>
          <w:p w14:paraId="62E88E21" w14:textId="1CF8998F" w:rsidR="00945CDD" w:rsidRPr="00A32440" w:rsidRDefault="00945CDD" w:rsidP="000A79AA">
            <w:pPr>
              <w:spacing w:line="360" w:lineRule="auto"/>
              <w:rPr>
                <w:highlight w:val="yellow"/>
              </w:rPr>
            </w:pPr>
            <w:r w:rsidRPr="00A32440">
              <w:rPr>
                <w:highlight w:val="yellow"/>
              </w:rPr>
              <w:t>0.620567</w:t>
            </w:r>
          </w:p>
        </w:tc>
        <w:tc>
          <w:tcPr>
            <w:tcW w:w="2254" w:type="dxa"/>
          </w:tcPr>
          <w:p w14:paraId="0EA164D4" w14:textId="716CD91E" w:rsidR="00945CDD" w:rsidRPr="00A32440" w:rsidRDefault="00945CDD" w:rsidP="000A79AA">
            <w:pPr>
              <w:spacing w:line="360" w:lineRule="auto"/>
              <w:rPr>
                <w:b/>
                <w:bCs/>
                <w:highlight w:val="yellow"/>
              </w:rPr>
            </w:pPr>
            <w:r w:rsidRPr="00A32440">
              <w:rPr>
                <w:b/>
                <w:bCs/>
                <w:highlight w:val="yellow"/>
              </w:rPr>
              <w:t>0.581879</w:t>
            </w:r>
          </w:p>
        </w:tc>
      </w:tr>
      <w:tr w:rsidR="00945CDD" w14:paraId="3773DC21" w14:textId="77777777" w:rsidTr="00945CDD">
        <w:tc>
          <w:tcPr>
            <w:tcW w:w="2254" w:type="dxa"/>
          </w:tcPr>
          <w:p w14:paraId="53F06BF4" w14:textId="7E9E4FF6" w:rsidR="00945CDD" w:rsidRDefault="00945CDD" w:rsidP="000A79AA">
            <w:pPr>
              <w:spacing w:line="360" w:lineRule="auto"/>
            </w:pPr>
            <w:r>
              <w:t>Linear SVC</w:t>
            </w:r>
          </w:p>
        </w:tc>
        <w:tc>
          <w:tcPr>
            <w:tcW w:w="2254" w:type="dxa"/>
          </w:tcPr>
          <w:p w14:paraId="496A4CDA" w14:textId="7BFF4310" w:rsidR="00945CDD" w:rsidRDefault="00945CDD" w:rsidP="000A79AA">
            <w:pPr>
              <w:spacing w:line="360" w:lineRule="auto"/>
            </w:pPr>
            <w:r>
              <w:t>0.503516</w:t>
            </w:r>
          </w:p>
        </w:tc>
        <w:tc>
          <w:tcPr>
            <w:tcW w:w="2254" w:type="dxa"/>
          </w:tcPr>
          <w:p w14:paraId="0E131F8A" w14:textId="76FCDEB7" w:rsidR="00945CDD" w:rsidRDefault="00945CDD" w:rsidP="000A79AA">
            <w:pPr>
              <w:spacing w:line="360" w:lineRule="auto"/>
            </w:pPr>
            <w:r>
              <w:t>0.634752</w:t>
            </w:r>
          </w:p>
        </w:tc>
        <w:tc>
          <w:tcPr>
            <w:tcW w:w="2254" w:type="dxa"/>
          </w:tcPr>
          <w:p w14:paraId="0EADAA88" w14:textId="0E3E18D8" w:rsidR="00945CDD" w:rsidRPr="00A32440" w:rsidRDefault="00E15683" w:rsidP="000A79AA">
            <w:pPr>
              <w:spacing w:line="360" w:lineRule="auto"/>
              <w:rPr>
                <w:b/>
                <w:bCs/>
              </w:rPr>
            </w:pPr>
            <w:r w:rsidRPr="00A32440">
              <w:rPr>
                <w:b/>
                <w:bCs/>
              </w:rPr>
              <w:t>0.561559</w:t>
            </w:r>
          </w:p>
        </w:tc>
      </w:tr>
    </w:tbl>
    <w:p w14:paraId="41417C67" w14:textId="77777777" w:rsidR="00945CDD" w:rsidRDefault="00945CDD" w:rsidP="000A79AA">
      <w:pPr>
        <w:spacing w:line="360" w:lineRule="auto"/>
      </w:pPr>
    </w:p>
    <w:p w14:paraId="0FFEC732" w14:textId="6E2D24CB" w:rsidR="005D1263" w:rsidRDefault="005D1263" w:rsidP="000A79AA">
      <w:pPr>
        <w:spacing w:line="360" w:lineRule="auto"/>
      </w:pPr>
      <w:r>
        <w:lastRenderedPageBreak/>
        <w:t xml:space="preserve">As the results above demonstrate the best performing model was unexpectedly the Random Forest model, the assumption </w:t>
      </w:r>
      <w:proofErr w:type="spellStart"/>
      <w:r>
        <w:t>before hand</w:t>
      </w:r>
      <w:proofErr w:type="spellEnd"/>
      <w:r>
        <w:t xml:space="preserve"> was that either </w:t>
      </w:r>
      <w:proofErr w:type="spellStart"/>
      <w:r>
        <w:t>XGBoost</w:t>
      </w:r>
      <w:proofErr w:type="spellEnd"/>
      <w:r>
        <w:t xml:space="preserve"> or </w:t>
      </w:r>
      <w:proofErr w:type="spellStart"/>
      <w:r>
        <w:t>CatBoost</w:t>
      </w:r>
      <w:proofErr w:type="spellEnd"/>
      <w:r>
        <w:t xml:space="preserve"> would product superior results. However,</w:t>
      </w:r>
      <w:r w:rsidR="00DE49B9">
        <w:t xml:space="preserve"> all models demonstrated similar level of performance judging by the F1 score.</w:t>
      </w:r>
    </w:p>
    <w:p w14:paraId="05424DFB" w14:textId="4C98BA29" w:rsidR="00A32440" w:rsidRPr="00CE035A" w:rsidRDefault="00A32440" w:rsidP="005D1263">
      <w:pPr>
        <w:spacing w:line="360" w:lineRule="auto"/>
        <w:jc w:val="center"/>
      </w:pPr>
      <w:r w:rsidRPr="00A32440">
        <w:drawing>
          <wp:inline distT="0" distB="0" distL="0" distR="0" wp14:anchorId="1A2A87E5" wp14:editId="5B29683B">
            <wp:extent cx="3268133" cy="2945678"/>
            <wp:effectExtent l="0" t="0" r="0" b="1270"/>
            <wp:docPr id="1139316183" name="Picture 1" descr="A blu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6183" name="Picture 1" descr="A blue squares with numbers and labels&#10;&#10;AI-generated content may be incorrect."/>
                    <pic:cNvPicPr/>
                  </pic:nvPicPr>
                  <pic:blipFill>
                    <a:blip r:embed="rId9"/>
                    <a:stretch>
                      <a:fillRect/>
                    </a:stretch>
                  </pic:blipFill>
                  <pic:spPr>
                    <a:xfrm>
                      <a:off x="0" y="0"/>
                      <a:ext cx="3397127" cy="3061945"/>
                    </a:xfrm>
                    <a:prstGeom prst="rect">
                      <a:avLst/>
                    </a:prstGeom>
                  </pic:spPr>
                </pic:pic>
              </a:graphicData>
            </a:graphic>
          </wp:inline>
        </w:drawing>
      </w:r>
      <w:r w:rsidRPr="00A32440">
        <w:drawing>
          <wp:inline distT="0" distB="0" distL="0" distR="0" wp14:anchorId="2FA50EB3" wp14:editId="2D9EC974">
            <wp:extent cx="4013200" cy="2178672"/>
            <wp:effectExtent l="0" t="0" r="0" b="6350"/>
            <wp:docPr id="1018749239"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49239" name="Picture 1" descr="A graph with blue and white lines&#10;&#10;AI-generated content may be incorrect."/>
                    <pic:cNvPicPr/>
                  </pic:nvPicPr>
                  <pic:blipFill>
                    <a:blip r:embed="rId10"/>
                    <a:stretch>
                      <a:fillRect/>
                    </a:stretch>
                  </pic:blipFill>
                  <pic:spPr>
                    <a:xfrm>
                      <a:off x="0" y="0"/>
                      <a:ext cx="4164309" cy="2260705"/>
                    </a:xfrm>
                    <a:prstGeom prst="rect">
                      <a:avLst/>
                    </a:prstGeom>
                  </pic:spPr>
                </pic:pic>
              </a:graphicData>
            </a:graphic>
          </wp:inline>
        </w:drawing>
      </w:r>
    </w:p>
    <w:sectPr w:rsidR="00A32440" w:rsidRPr="00CE03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DB9D2" w14:textId="77777777" w:rsidR="00362C69" w:rsidRDefault="00362C69" w:rsidP="00C75028">
      <w:pPr>
        <w:spacing w:after="0" w:line="240" w:lineRule="auto"/>
      </w:pPr>
      <w:r>
        <w:separator/>
      </w:r>
    </w:p>
  </w:endnote>
  <w:endnote w:type="continuationSeparator" w:id="0">
    <w:p w14:paraId="2B2CAD7F" w14:textId="77777777" w:rsidR="00362C69" w:rsidRDefault="00362C69" w:rsidP="00C75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91B2" w14:textId="77777777" w:rsidR="00362C69" w:rsidRDefault="00362C69" w:rsidP="00C75028">
      <w:pPr>
        <w:spacing w:after="0" w:line="240" w:lineRule="auto"/>
      </w:pPr>
      <w:r>
        <w:separator/>
      </w:r>
    </w:p>
  </w:footnote>
  <w:footnote w:type="continuationSeparator" w:id="0">
    <w:p w14:paraId="042FF622" w14:textId="77777777" w:rsidR="00362C69" w:rsidRDefault="00362C69" w:rsidP="00C75028">
      <w:pPr>
        <w:spacing w:after="0" w:line="240" w:lineRule="auto"/>
      </w:pPr>
      <w:r>
        <w:continuationSeparator/>
      </w:r>
    </w:p>
  </w:footnote>
  <w:footnote w:id="1">
    <w:p w14:paraId="62F5B324" w14:textId="6C590202" w:rsidR="00C41A32" w:rsidRPr="00C41A32" w:rsidRDefault="00C41A32" w:rsidP="00C41A32">
      <w:pPr>
        <w:pStyle w:val="NormalWeb"/>
        <w:rPr>
          <w:sz w:val="16"/>
          <w:szCs w:val="16"/>
        </w:rPr>
      </w:pPr>
      <w:r w:rsidRPr="00C41A32">
        <w:rPr>
          <w:rStyle w:val="FootnoteReference"/>
          <w:sz w:val="16"/>
          <w:szCs w:val="16"/>
        </w:rPr>
        <w:footnoteRef/>
      </w:r>
      <w:r w:rsidRPr="00C41A32">
        <w:rPr>
          <w:sz w:val="16"/>
          <w:szCs w:val="16"/>
        </w:rPr>
        <w:t xml:space="preserve"> </w:t>
      </w:r>
      <w:proofErr w:type="spellStart"/>
      <w:r w:rsidRPr="00C41A32">
        <w:rPr>
          <w:sz w:val="16"/>
          <w:szCs w:val="16"/>
        </w:rPr>
        <w:t>GeeksforGeeks</w:t>
      </w:r>
      <w:proofErr w:type="spellEnd"/>
      <w:r w:rsidRPr="00C41A32">
        <w:rPr>
          <w:sz w:val="16"/>
          <w:szCs w:val="16"/>
        </w:rPr>
        <w:t xml:space="preserve">. (2024, September 23). Linear SVC machine learning algorithm for text classification. </w:t>
      </w:r>
      <w:hyperlink r:id="rId1" w:history="1">
        <w:r w:rsidRPr="00294478">
          <w:rPr>
            <w:rStyle w:val="Hyperlink"/>
            <w:sz w:val="16"/>
            <w:szCs w:val="16"/>
          </w:rPr>
          <w:t>https://www.geeksforgeeks.org/linear-svc-machine-learning-algorithm-for-text-classification/</w:t>
        </w:r>
      </w:hyperlink>
    </w:p>
  </w:footnote>
  <w:footnote w:id="2">
    <w:p w14:paraId="780C14A0" w14:textId="5B8300BC" w:rsidR="00C75028" w:rsidRDefault="00C75028">
      <w:pPr>
        <w:pStyle w:val="FootnoteText"/>
      </w:pPr>
      <w:r>
        <w:rPr>
          <w:rStyle w:val="FootnoteReference"/>
        </w:rPr>
        <w:footnoteRef/>
      </w:r>
      <w:r>
        <w:t xml:space="preserve"> </w:t>
      </w:r>
      <w:proofErr w:type="spellStart"/>
      <w:r w:rsidRPr="00C75028">
        <w:rPr>
          <w:sz w:val="16"/>
          <w:szCs w:val="16"/>
        </w:rPr>
        <w:t>GeeksforGeeks</w:t>
      </w:r>
      <w:proofErr w:type="spellEnd"/>
      <w:r w:rsidRPr="00C75028">
        <w:rPr>
          <w:sz w:val="16"/>
          <w:szCs w:val="16"/>
        </w:rPr>
        <w:t xml:space="preserve">. (2025, October 31). </w:t>
      </w:r>
      <w:r w:rsidRPr="00C75028">
        <w:rPr>
          <w:rStyle w:val="Emphasis"/>
          <w:sz w:val="16"/>
          <w:szCs w:val="16"/>
        </w:rPr>
        <w:t>Random Forest Algorithm in Machine Learning</w:t>
      </w:r>
      <w:r w:rsidRPr="00C75028">
        <w:rPr>
          <w:sz w:val="16"/>
          <w:szCs w:val="16"/>
        </w:rPr>
        <w:t xml:space="preserve">. </w:t>
      </w:r>
      <w:hyperlink r:id="rId2" w:tgtFrame="_new" w:history="1">
        <w:r w:rsidRPr="00C75028">
          <w:rPr>
            <w:rStyle w:val="Hyperlink"/>
            <w:sz w:val="16"/>
            <w:szCs w:val="16"/>
          </w:rPr>
          <w:t>https://www.geeksforgeeks.org/machine-learning/random-forest-algorithm-in-machine-learning/</w:t>
        </w:r>
      </w:hyperlink>
    </w:p>
  </w:footnote>
  <w:footnote w:id="3">
    <w:p w14:paraId="03BFC838" w14:textId="356F9309" w:rsidR="00E54E9C" w:rsidRDefault="00E54E9C">
      <w:pPr>
        <w:pStyle w:val="FootnoteText"/>
      </w:pPr>
      <w:r>
        <w:rPr>
          <w:rStyle w:val="FootnoteReference"/>
        </w:rPr>
        <w:footnoteRef/>
      </w:r>
      <w:r>
        <w:t xml:space="preserve"> </w:t>
      </w:r>
      <w:proofErr w:type="spellStart"/>
      <w:r w:rsidRPr="00E54E9C">
        <w:rPr>
          <w:sz w:val="16"/>
          <w:szCs w:val="16"/>
        </w:rPr>
        <w:t>GeeksforGeeks</w:t>
      </w:r>
      <w:proofErr w:type="spellEnd"/>
      <w:r w:rsidRPr="00E54E9C">
        <w:rPr>
          <w:sz w:val="16"/>
          <w:szCs w:val="16"/>
        </w:rPr>
        <w:t xml:space="preserve">. (2025, October 24). </w:t>
      </w:r>
      <w:proofErr w:type="spellStart"/>
      <w:r w:rsidRPr="00E54E9C">
        <w:rPr>
          <w:rStyle w:val="Emphasis"/>
          <w:sz w:val="16"/>
          <w:szCs w:val="16"/>
        </w:rPr>
        <w:t>XGBoost</w:t>
      </w:r>
      <w:proofErr w:type="spellEnd"/>
      <w:r w:rsidRPr="00E54E9C">
        <w:rPr>
          <w:sz w:val="16"/>
          <w:szCs w:val="16"/>
        </w:rPr>
        <w:t xml:space="preserve">. </w:t>
      </w:r>
      <w:hyperlink r:id="rId3" w:tgtFrame="_new" w:history="1">
        <w:r w:rsidRPr="00E54E9C">
          <w:rPr>
            <w:rStyle w:val="Hyperlink"/>
            <w:sz w:val="16"/>
            <w:szCs w:val="16"/>
          </w:rPr>
          <w:t>https://www.geeksforgeeks.org/machine-learning/xgboost/</w:t>
        </w:r>
      </w:hyperlink>
    </w:p>
  </w:footnote>
  <w:footnote w:id="4">
    <w:p w14:paraId="1D5CADFB" w14:textId="7B5AA97E" w:rsidR="00285C06" w:rsidRDefault="00285C06">
      <w:pPr>
        <w:pStyle w:val="FootnoteText"/>
      </w:pPr>
      <w:r>
        <w:rPr>
          <w:rStyle w:val="FootnoteReference"/>
        </w:rPr>
        <w:footnoteRef/>
      </w:r>
      <w:r>
        <w:t xml:space="preserve"> </w:t>
      </w:r>
      <w:proofErr w:type="spellStart"/>
      <w:r w:rsidRPr="00285C06">
        <w:rPr>
          <w:sz w:val="16"/>
          <w:szCs w:val="16"/>
        </w:rPr>
        <w:t>GeeksforGeeks</w:t>
      </w:r>
      <w:proofErr w:type="spellEnd"/>
      <w:r w:rsidRPr="00285C06">
        <w:rPr>
          <w:sz w:val="16"/>
          <w:szCs w:val="16"/>
        </w:rPr>
        <w:t xml:space="preserve">. (2024, May 15). </w:t>
      </w:r>
      <w:proofErr w:type="spellStart"/>
      <w:r w:rsidRPr="00285C06">
        <w:rPr>
          <w:i/>
          <w:iCs/>
          <w:sz w:val="16"/>
          <w:szCs w:val="16"/>
        </w:rPr>
        <w:t>CatBoost</w:t>
      </w:r>
      <w:proofErr w:type="spellEnd"/>
      <w:r w:rsidRPr="00285C06">
        <w:rPr>
          <w:i/>
          <w:iCs/>
          <w:sz w:val="16"/>
          <w:szCs w:val="16"/>
        </w:rPr>
        <w:t xml:space="preserve"> in Machine </w:t>
      </w:r>
      <w:proofErr w:type="gramStart"/>
      <w:r w:rsidRPr="00285C06">
        <w:rPr>
          <w:i/>
          <w:iCs/>
          <w:sz w:val="16"/>
          <w:szCs w:val="16"/>
        </w:rPr>
        <w:t>Learning</w:t>
      </w:r>
      <w:r w:rsidRPr="00285C06">
        <w:rPr>
          <w:sz w:val="16"/>
          <w:szCs w:val="16"/>
        </w:rPr>
        <w:t>..</w:t>
      </w:r>
      <w:proofErr w:type="gramEnd"/>
      <w:r w:rsidRPr="00285C06">
        <w:rPr>
          <w:sz w:val="16"/>
          <w:szCs w:val="16"/>
        </w:rPr>
        <w:t xml:space="preserve"> </w:t>
      </w:r>
      <w:hyperlink r:id="rId4" w:tgtFrame="_blank" w:history="1">
        <w:r w:rsidRPr="00285C06">
          <w:rPr>
            <w:rStyle w:val="Hyperlink"/>
            <w:sz w:val="16"/>
            <w:szCs w:val="16"/>
          </w:rPr>
          <w:t>https://www.geeksforgeeks.org/machine-learning/catboost-ml/?utm_source=chatgpt.com</w:t>
        </w:r>
      </w:hyperlink>
    </w:p>
  </w:footnote>
  <w:footnote w:id="5">
    <w:p w14:paraId="1F591FCF" w14:textId="0206C415" w:rsidR="00700D2E" w:rsidRDefault="00700D2E">
      <w:pPr>
        <w:pStyle w:val="FootnoteText"/>
      </w:pPr>
      <w:r>
        <w:rPr>
          <w:rStyle w:val="FootnoteReference"/>
        </w:rPr>
        <w:footnoteRef/>
      </w:r>
      <w:r>
        <w:t xml:space="preserve"> </w:t>
      </w:r>
    </w:p>
  </w:footnote>
  <w:footnote w:id="6">
    <w:p w14:paraId="781DA0AD" w14:textId="4AF1FDDB" w:rsidR="005D1263" w:rsidRDefault="005D1263">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0CE8"/>
    <w:multiLevelType w:val="hybridMultilevel"/>
    <w:tmpl w:val="6AFA84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03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5B"/>
    <w:rsid w:val="000014F3"/>
    <w:rsid w:val="0004729D"/>
    <w:rsid w:val="00052B4B"/>
    <w:rsid w:val="0005657F"/>
    <w:rsid w:val="000A79AA"/>
    <w:rsid w:val="000E55DE"/>
    <w:rsid w:val="00172559"/>
    <w:rsid w:val="00211DB1"/>
    <w:rsid w:val="00222E22"/>
    <w:rsid w:val="00223830"/>
    <w:rsid w:val="00242F02"/>
    <w:rsid w:val="00285C06"/>
    <w:rsid w:val="002962DC"/>
    <w:rsid w:val="002E06DD"/>
    <w:rsid w:val="00302371"/>
    <w:rsid w:val="00323399"/>
    <w:rsid w:val="00357E93"/>
    <w:rsid w:val="00362C69"/>
    <w:rsid w:val="00366707"/>
    <w:rsid w:val="003A0DE2"/>
    <w:rsid w:val="003D1751"/>
    <w:rsid w:val="004F175B"/>
    <w:rsid w:val="00537274"/>
    <w:rsid w:val="00540E07"/>
    <w:rsid w:val="00594CBF"/>
    <w:rsid w:val="005D1263"/>
    <w:rsid w:val="005E17D5"/>
    <w:rsid w:val="005F7208"/>
    <w:rsid w:val="00601196"/>
    <w:rsid w:val="00601FC1"/>
    <w:rsid w:val="00610178"/>
    <w:rsid w:val="00644F6B"/>
    <w:rsid w:val="00671A8F"/>
    <w:rsid w:val="006805DA"/>
    <w:rsid w:val="00683CD7"/>
    <w:rsid w:val="006C16D7"/>
    <w:rsid w:val="006D1479"/>
    <w:rsid w:val="006D32B5"/>
    <w:rsid w:val="006D3819"/>
    <w:rsid w:val="00700D2E"/>
    <w:rsid w:val="0079043B"/>
    <w:rsid w:val="007F5D11"/>
    <w:rsid w:val="00840A84"/>
    <w:rsid w:val="00895692"/>
    <w:rsid w:val="00945CDD"/>
    <w:rsid w:val="00980FD4"/>
    <w:rsid w:val="00983BFE"/>
    <w:rsid w:val="00A17D5A"/>
    <w:rsid w:val="00A32440"/>
    <w:rsid w:val="00A43D72"/>
    <w:rsid w:val="00AA4FDA"/>
    <w:rsid w:val="00AB2AF7"/>
    <w:rsid w:val="00B44B07"/>
    <w:rsid w:val="00BA34A1"/>
    <w:rsid w:val="00BC41E2"/>
    <w:rsid w:val="00BE7E49"/>
    <w:rsid w:val="00C41A32"/>
    <w:rsid w:val="00C75028"/>
    <w:rsid w:val="00CE035A"/>
    <w:rsid w:val="00D41BB3"/>
    <w:rsid w:val="00D6107D"/>
    <w:rsid w:val="00D90A31"/>
    <w:rsid w:val="00DE49B9"/>
    <w:rsid w:val="00E15683"/>
    <w:rsid w:val="00E54E9C"/>
    <w:rsid w:val="00E96333"/>
    <w:rsid w:val="00F145F2"/>
    <w:rsid w:val="00FB76D3"/>
    <w:rsid w:val="00FD42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37B9"/>
  <w15:chartTrackingRefBased/>
  <w15:docId w15:val="{AA808AF3-F705-A74D-99CC-8228F46F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75B"/>
    <w:rPr>
      <w:rFonts w:eastAsiaTheme="majorEastAsia" w:cstheme="majorBidi"/>
      <w:color w:val="272727" w:themeColor="text1" w:themeTint="D8"/>
    </w:rPr>
  </w:style>
  <w:style w:type="paragraph" w:styleId="Title">
    <w:name w:val="Title"/>
    <w:basedOn w:val="Normal"/>
    <w:next w:val="Normal"/>
    <w:link w:val="TitleChar"/>
    <w:uiPriority w:val="10"/>
    <w:qFormat/>
    <w:rsid w:val="004F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75B"/>
    <w:pPr>
      <w:spacing w:before="160"/>
      <w:jc w:val="center"/>
    </w:pPr>
    <w:rPr>
      <w:i/>
      <w:iCs/>
      <w:color w:val="404040" w:themeColor="text1" w:themeTint="BF"/>
    </w:rPr>
  </w:style>
  <w:style w:type="character" w:customStyle="1" w:styleId="QuoteChar">
    <w:name w:val="Quote Char"/>
    <w:basedOn w:val="DefaultParagraphFont"/>
    <w:link w:val="Quote"/>
    <w:uiPriority w:val="29"/>
    <w:rsid w:val="004F175B"/>
    <w:rPr>
      <w:i/>
      <w:iCs/>
      <w:color w:val="404040" w:themeColor="text1" w:themeTint="BF"/>
    </w:rPr>
  </w:style>
  <w:style w:type="paragraph" w:styleId="ListParagraph">
    <w:name w:val="List Paragraph"/>
    <w:basedOn w:val="Normal"/>
    <w:uiPriority w:val="34"/>
    <w:qFormat/>
    <w:rsid w:val="004F175B"/>
    <w:pPr>
      <w:ind w:left="720"/>
      <w:contextualSpacing/>
    </w:pPr>
  </w:style>
  <w:style w:type="character" w:styleId="IntenseEmphasis">
    <w:name w:val="Intense Emphasis"/>
    <w:basedOn w:val="DefaultParagraphFont"/>
    <w:uiPriority w:val="21"/>
    <w:qFormat/>
    <w:rsid w:val="004F175B"/>
    <w:rPr>
      <w:i/>
      <w:iCs/>
      <w:color w:val="0F4761" w:themeColor="accent1" w:themeShade="BF"/>
    </w:rPr>
  </w:style>
  <w:style w:type="paragraph" w:styleId="IntenseQuote">
    <w:name w:val="Intense Quote"/>
    <w:basedOn w:val="Normal"/>
    <w:next w:val="Normal"/>
    <w:link w:val="IntenseQuoteChar"/>
    <w:uiPriority w:val="30"/>
    <w:qFormat/>
    <w:rsid w:val="004F1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75B"/>
    <w:rPr>
      <w:i/>
      <w:iCs/>
      <w:color w:val="0F4761" w:themeColor="accent1" w:themeShade="BF"/>
    </w:rPr>
  </w:style>
  <w:style w:type="character" w:styleId="IntenseReference">
    <w:name w:val="Intense Reference"/>
    <w:basedOn w:val="DefaultParagraphFont"/>
    <w:uiPriority w:val="32"/>
    <w:qFormat/>
    <w:rsid w:val="004F175B"/>
    <w:rPr>
      <w:b/>
      <w:bCs/>
      <w:smallCaps/>
      <w:color w:val="0F4761" w:themeColor="accent1" w:themeShade="BF"/>
      <w:spacing w:val="5"/>
    </w:rPr>
  </w:style>
  <w:style w:type="character" w:styleId="HTMLCode">
    <w:name w:val="HTML Code"/>
    <w:basedOn w:val="DefaultParagraphFont"/>
    <w:uiPriority w:val="99"/>
    <w:semiHidden/>
    <w:unhideWhenUsed/>
    <w:rsid w:val="000A79AA"/>
    <w:rPr>
      <w:rFonts w:ascii="Courier New" w:eastAsia="Times New Roman" w:hAnsi="Courier New" w:cs="Courier New"/>
      <w:sz w:val="20"/>
      <w:szCs w:val="20"/>
    </w:rPr>
  </w:style>
  <w:style w:type="paragraph" w:styleId="NormalWeb">
    <w:name w:val="Normal (Web)"/>
    <w:basedOn w:val="Normal"/>
    <w:uiPriority w:val="99"/>
    <w:unhideWhenUsed/>
    <w:rsid w:val="00671A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C750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5028"/>
    <w:rPr>
      <w:sz w:val="20"/>
      <w:szCs w:val="20"/>
    </w:rPr>
  </w:style>
  <w:style w:type="character" w:styleId="FootnoteReference">
    <w:name w:val="footnote reference"/>
    <w:basedOn w:val="DefaultParagraphFont"/>
    <w:uiPriority w:val="99"/>
    <w:semiHidden/>
    <w:unhideWhenUsed/>
    <w:rsid w:val="00C75028"/>
    <w:rPr>
      <w:vertAlign w:val="superscript"/>
    </w:rPr>
  </w:style>
  <w:style w:type="character" w:styleId="Emphasis">
    <w:name w:val="Emphasis"/>
    <w:basedOn w:val="DefaultParagraphFont"/>
    <w:uiPriority w:val="20"/>
    <w:qFormat/>
    <w:rsid w:val="00C75028"/>
    <w:rPr>
      <w:i/>
      <w:iCs/>
    </w:rPr>
  </w:style>
  <w:style w:type="character" w:styleId="Hyperlink">
    <w:name w:val="Hyperlink"/>
    <w:basedOn w:val="DefaultParagraphFont"/>
    <w:uiPriority w:val="99"/>
    <w:unhideWhenUsed/>
    <w:rsid w:val="00C75028"/>
    <w:rPr>
      <w:color w:val="0000FF"/>
      <w:u w:val="single"/>
    </w:rPr>
  </w:style>
  <w:style w:type="character" w:styleId="Strong">
    <w:name w:val="Strong"/>
    <w:basedOn w:val="DefaultParagraphFont"/>
    <w:uiPriority w:val="22"/>
    <w:qFormat/>
    <w:rsid w:val="000014F3"/>
    <w:rPr>
      <w:b/>
      <w:bCs/>
    </w:rPr>
  </w:style>
  <w:style w:type="character" w:styleId="UnresolvedMention">
    <w:name w:val="Unresolved Mention"/>
    <w:basedOn w:val="DefaultParagraphFont"/>
    <w:uiPriority w:val="99"/>
    <w:semiHidden/>
    <w:unhideWhenUsed/>
    <w:rsid w:val="00C41A32"/>
    <w:rPr>
      <w:color w:val="605E5C"/>
      <w:shd w:val="clear" w:color="auto" w:fill="E1DFDD"/>
    </w:rPr>
  </w:style>
  <w:style w:type="table" w:styleId="TableGrid">
    <w:name w:val="Table Grid"/>
    <w:basedOn w:val="TableNormal"/>
    <w:uiPriority w:val="39"/>
    <w:rsid w:val="00BC4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138111">
      <w:bodyDiv w:val="1"/>
      <w:marLeft w:val="0"/>
      <w:marRight w:val="0"/>
      <w:marTop w:val="0"/>
      <w:marBottom w:val="0"/>
      <w:divBdr>
        <w:top w:val="none" w:sz="0" w:space="0" w:color="auto"/>
        <w:left w:val="none" w:sz="0" w:space="0" w:color="auto"/>
        <w:bottom w:val="none" w:sz="0" w:space="0" w:color="auto"/>
        <w:right w:val="none" w:sz="0" w:space="0" w:color="auto"/>
      </w:divBdr>
    </w:div>
    <w:div w:id="385883105">
      <w:bodyDiv w:val="1"/>
      <w:marLeft w:val="0"/>
      <w:marRight w:val="0"/>
      <w:marTop w:val="0"/>
      <w:marBottom w:val="0"/>
      <w:divBdr>
        <w:top w:val="none" w:sz="0" w:space="0" w:color="auto"/>
        <w:left w:val="none" w:sz="0" w:space="0" w:color="auto"/>
        <w:bottom w:val="none" w:sz="0" w:space="0" w:color="auto"/>
        <w:right w:val="none" w:sz="0" w:space="0" w:color="auto"/>
      </w:divBdr>
    </w:div>
    <w:div w:id="395056252">
      <w:bodyDiv w:val="1"/>
      <w:marLeft w:val="0"/>
      <w:marRight w:val="0"/>
      <w:marTop w:val="0"/>
      <w:marBottom w:val="0"/>
      <w:divBdr>
        <w:top w:val="none" w:sz="0" w:space="0" w:color="auto"/>
        <w:left w:val="none" w:sz="0" w:space="0" w:color="auto"/>
        <w:bottom w:val="none" w:sz="0" w:space="0" w:color="auto"/>
        <w:right w:val="none" w:sz="0" w:space="0" w:color="auto"/>
      </w:divBdr>
    </w:div>
    <w:div w:id="1019627656">
      <w:bodyDiv w:val="1"/>
      <w:marLeft w:val="0"/>
      <w:marRight w:val="0"/>
      <w:marTop w:val="0"/>
      <w:marBottom w:val="0"/>
      <w:divBdr>
        <w:top w:val="none" w:sz="0" w:space="0" w:color="auto"/>
        <w:left w:val="none" w:sz="0" w:space="0" w:color="auto"/>
        <w:bottom w:val="none" w:sz="0" w:space="0" w:color="auto"/>
        <w:right w:val="none" w:sz="0" w:space="0" w:color="auto"/>
      </w:divBdr>
    </w:div>
    <w:div w:id="1231690614">
      <w:bodyDiv w:val="1"/>
      <w:marLeft w:val="0"/>
      <w:marRight w:val="0"/>
      <w:marTop w:val="0"/>
      <w:marBottom w:val="0"/>
      <w:divBdr>
        <w:top w:val="none" w:sz="0" w:space="0" w:color="auto"/>
        <w:left w:val="none" w:sz="0" w:space="0" w:color="auto"/>
        <w:bottom w:val="none" w:sz="0" w:space="0" w:color="auto"/>
        <w:right w:val="none" w:sz="0" w:space="0" w:color="auto"/>
      </w:divBdr>
    </w:div>
    <w:div w:id="1512136089">
      <w:bodyDiv w:val="1"/>
      <w:marLeft w:val="0"/>
      <w:marRight w:val="0"/>
      <w:marTop w:val="0"/>
      <w:marBottom w:val="0"/>
      <w:divBdr>
        <w:top w:val="none" w:sz="0" w:space="0" w:color="auto"/>
        <w:left w:val="none" w:sz="0" w:space="0" w:color="auto"/>
        <w:bottom w:val="none" w:sz="0" w:space="0" w:color="auto"/>
        <w:right w:val="none" w:sz="0" w:space="0" w:color="auto"/>
      </w:divBdr>
    </w:div>
    <w:div w:id="205870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machine-learning/xgboost/?utm_source=chatgpt.com" TargetMode="External"/><Relationship Id="rId2" Type="http://schemas.openxmlformats.org/officeDocument/2006/relationships/hyperlink" Target="https://www.geeksforgeeks.org/machine-learning/random-forest-algorithm-in-machine-learning/?utm_source=chatgpt.com" TargetMode="External"/><Relationship Id="rId1" Type="http://schemas.openxmlformats.org/officeDocument/2006/relationships/hyperlink" Target="https://www.geeksforgeeks.org/linear-svc-machine-learning-algorithm-for-text-classification/" TargetMode="External"/><Relationship Id="rId4" Type="http://schemas.openxmlformats.org/officeDocument/2006/relationships/hyperlink" Target="https://www.geeksforgeeks.org/machine-learning/catboos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7</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Morgan</dc:creator>
  <cp:keywords/>
  <dc:description/>
  <cp:lastModifiedBy>Mathias Morgan</cp:lastModifiedBy>
  <cp:revision>71</cp:revision>
  <dcterms:created xsi:type="dcterms:W3CDTF">2025-11-26T12:41:00Z</dcterms:created>
  <dcterms:modified xsi:type="dcterms:W3CDTF">2025-11-29T07:07:00Z</dcterms:modified>
</cp:coreProperties>
</file>