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7F5C124" w14:textId="2C8A5367" w:rsidR="00A72C25" w:rsidRPr="009A3BD9" w:rsidRDefault="009A3BD9" w:rsidP="00C07812">
      <w:pPr>
        <w:pStyle w:val="Heading1"/>
        <w:rPr>
          <w:lang w:val="da-DK"/>
        </w:rPr>
      </w:pPr>
      <w:r>
        <w:rPr>
          <w:lang w:val="da-DK"/>
        </w:rPr>
        <w:t>Dokument information</w:t>
      </w:r>
    </w:p>
    <w:tbl>
      <w:tblPr>
        <w:tblStyle w:val="TableGrid"/>
        <w:tblW w:w="5000" w:type="pct"/>
        <w:tblBorders>
          <w:top w:val="single" w:sz="4" w:space="0" w:color="BFBFBF" w:themeColor="background1" w:themeShade="BF"/>
          <w:left w:val="none" w:sz="0" w:space="0" w:color="auto"/>
          <w:bottom w:val="single" w:sz="4" w:space="0" w:color="BFBFBF" w:themeColor="background1" w:themeShade="BF"/>
          <w:right w:val="none" w:sz="0" w:space="0" w:color="auto"/>
          <w:insideH w:val="single" w:sz="4" w:space="0" w:color="BFBFBF" w:themeColor="background1" w:themeShade="BF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195"/>
        <w:gridCol w:w="7525"/>
      </w:tblGrid>
      <w:tr w:rsidR="009A3BD9" w:rsidRPr="009A3BD9" w14:paraId="75AAE002" w14:textId="77777777" w:rsidTr="00C07812">
        <w:tc>
          <w:tcPr>
            <w:tcW w:w="1129" w:type="pct"/>
          </w:tcPr>
          <w:p w14:paraId="59FF7B03" w14:textId="5ABF86BC" w:rsidR="009A3BD9" w:rsidRPr="009A3BD9" w:rsidRDefault="009A3BD9" w:rsidP="009A3BD9">
            <w:pPr>
              <w:spacing w:before="120" w:after="120"/>
              <w:rPr>
                <w:b/>
                <w:bCs/>
                <w:lang w:val="da-DK"/>
              </w:rPr>
            </w:pPr>
            <w:r w:rsidRPr="006037BA">
              <w:rPr>
                <w:b/>
                <w:bCs/>
                <w:lang w:val="da-DK"/>
              </w:rPr>
              <w:t>Projekt navn:</w:t>
            </w:r>
          </w:p>
        </w:tc>
        <w:tc>
          <w:tcPr>
            <w:tcW w:w="3871" w:type="pct"/>
          </w:tcPr>
          <w:p w14:paraId="391F0260" w14:textId="335BCFA9" w:rsidR="009A3BD9" w:rsidRPr="009A3BD9" w:rsidRDefault="009A3BD9" w:rsidP="009A3BD9">
            <w:pPr>
              <w:spacing w:before="120" w:after="120"/>
              <w:rPr>
                <w:color w:val="5B9BD5" w:themeColor="accent1"/>
                <w:lang w:val="da-DK"/>
              </w:rPr>
            </w:pPr>
            <w:r w:rsidRPr="006037BA">
              <w:rPr>
                <w:lang w:val="da-DK"/>
              </w:rPr>
              <w:t>Digitalisering af overvågning</w:t>
            </w:r>
          </w:p>
        </w:tc>
      </w:tr>
      <w:tr w:rsidR="009A3BD9" w:rsidRPr="009A3BD9" w14:paraId="38C7F79C" w14:textId="77777777" w:rsidTr="00C07812">
        <w:tc>
          <w:tcPr>
            <w:tcW w:w="1129" w:type="pct"/>
          </w:tcPr>
          <w:p w14:paraId="3760A357" w14:textId="2B8E1D5F" w:rsidR="009A3BD9" w:rsidRPr="009A3BD9" w:rsidRDefault="009A3BD9" w:rsidP="009A3BD9">
            <w:pPr>
              <w:spacing w:before="120" w:after="120"/>
              <w:rPr>
                <w:b/>
                <w:bCs/>
                <w:lang w:val="da-DK"/>
              </w:rPr>
            </w:pPr>
            <w:r w:rsidRPr="006037BA">
              <w:rPr>
                <w:b/>
                <w:bCs/>
                <w:lang w:val="da-DK"/>
              </w:rPr>
              <w:t>Dato:</w:t>
            </w:r>
          </w:p>
        </w:tc>
        <w:tc>
          <w:tcPr>
            <w:tcW w:w="3871" w:type="pct"/>
          </w:tcPr>
          <w:p w14:paraId="116708C4" w14:textId="39DFB51E" w:rsidR="009A3BD9" w:rsidRPr="009A3BD9" w:rsidRDefault="009A3BD9" w:rsidP="009A3BD9">
            <w:pPr>
              <w:spacing w:before="120" w:after="120"/>
              <w:rPr>
                <w:color w:val="5B9BD5" w:themeColor="accent1"/>
                <w:lang w:val="da-DK"/>
              </w:rPr>
            </w:pPr>
            <w:r w:rsidRPr="006037BA">
              <w:rPr>
                <w:lang w:val="da-DK"/>
              </w:rPr>
              <w:t>16/06/2022</w:t>
            </w:r>
          </w:p>
        </w:tc>
      </w:tr>
      <w:tr w:rsidR="009A3BD9" w:rsidRPr="009A3BD9" w14:paraId="6C1E38AF" w14:textId="77777777" w:rsidTr="00C07812">
        <w:tc>
          <w:tcPr>
            <w:tcW w:w="1129" w:type="pct"/>
          </w:tcPr>
          <w:p w14:paraId="6A72DC2F" w14:textId="2864927B" w:rsidR="009A3BD9" w:rsidRPr="009A3BD9" w:rsidRDefault="009A3BD9" w:rsidP="009A3BD9">
            <w:pPr>
              <w:spacing w:before="120" w:after="120"/>
              <w:rPr>
                <w:b/>
                <w:bCs/>
                <w:lang w:val="da-DK"/>
              </w:rPr>
            </w:pPr>
            <w:r w:rsidRPr="006037BA">
              <w:rPr>
                <w:b/>
                <w:bCs/>
                <w:lang w:val="da-DK"/>
              </w:rPr>
              <w:t>Forfatter:</w:t>
            </w:r>
          </w:p>
        </w:tc>
        <w:tc>
          <w:tcPr>
            <w:tcW w:w="3871" w:type="pct"/>
          </w:tcPr>
          <w:p w14:paraId="5375DFF9" w14:textId="7AE0FF09" w:rsidR="009A3BD9" w:rsidRPr="009A3BD9" w:rsidRDefault="009A3BD9" w:rsidP="009A3BD9">
            <w:pPr>
              <w:spacing w:before="120" w:after="120"/>
              <w:rPr>
                <w:color w:val="5B9BD5" w:themeColor="accent1"/>
                <w:lang w:val="da-DK"/>
              </w:rPr>
            </w:pPr>
            <w:r w:rsidRPr="006037BA">
              <w:rPr>
                <w:lang w:val="da-DK"/>
              </w:rPr>
              <w:t>Mathias Wriedt Kamp</w:t>
            </w:r>
          </w:p>
        </w:tc>
      </w:tr>
      <w:tr w:rsidR="009A3BD9" w:rsidRPr="009A3BD9" w14:paraId="6120DCA5" w14:textId="77777777" w:rsidTr="00C07812">
        <w:tc>
          <w:tcPr>
            <w:tcW w:w="1129" w:type="pct"/>
          </w:tcPr>
          <w:p w14:paraId="5E717A9F" w14:textId="67206F04" w:rsidR="009A3BD9" w:rsidRPr="009A3BD9" w:rsidRDefault="009A3BD9" w:rsidP="009A3BD9">
            <w:pPr>
              <w:spacing w:before="120" w:after="120"/>
              <w:rPr>
                <w:b/>
                <w:bCs/>
                <w:lang w:val="da-DK"/>
              </w:rPr>
            </w:pPr>
            <w:r w:rsidRPr="006037BA">
              <w:rPr>
                <w:b/>
                <w:bCs/>
                <w:lang w:val="da-DK"/>
              </w:rPr>
              <w:t>Ejer:</w:t>
            </w:r>
          </w:p>
        </w:tc>
        <w:tc>
          <w:tcPr>
            <w:tcW w:w="3871" w:type="pct"/>
          </w:tcPr>
          <w:p w14:paraId="427A1914" w14:textId="2DE669D6" w:rsidR="009A3BD9" w:rsidRPr="009A3BD9" w:rsidRDefault="009A3BD9" w:rsidP="009A3BD9">
            <w:pPr>
              <w:spacing w:before="120" w:after="120"/>
              <w:rPr>
                <w:color w:val="5B9BD5" w:themeColor="accent1"/>
                <w:lang w:val="da-DK"/>
              </w:rPr>
            </w:pPr>
            <w:r w:rsidRPr="006037BA">
              <w:rPr>
                <w:rStyle w:val="fontstyle01"/>
                <w:color w:val="auto"/>
              </w:rPr>
              <w:t>François Allard</w:t>
            </w:r>
          </w:p>
        </w:tc>
      </w:tr>
      <w:tr w:rsidR="009A3BD9" w:rsidRPr="009A3BD9" w14:paraId="79A2FAE1" w14:textId="77777777" w:rsidTr="00C07812">
        <w:tc>
          <w:tcPr>
            <w:tcW w:w="1129" w:type="pct"/>
          </w:tcPr>
          <w:p w14:paraId="44BD919D" w14:textId="1F377329" w:rsidR="009A3BD9" w:rsidRPr="009A3BD9" w:rsidRDefault="009A3BD9" w:rsidP="009A3BD9">
            <w:pPr>
              <w:spacing w:before="120" w:after="120"/>
              <w:rPr>
                <w:b/>
                <w:bCs/>
                <w:lang w:val="da-DK"/>
              </w:rPr>
            </w:pPr>
            <w:r w:rsidRPr="006037BA">
              <w:rPr>
                <w:b/>
                <w:bCs/>
                <w:lang w:val="da-DK"/>
              </w:rPr>
              <w:t>Version:</w:t>
            </w:r>
          </w:p>
        </w:tc>
        <w:tc>
          <w:tcPr>
            <w:tcW w:w="3871" w:type="pct"/>
          </w:tcPr>
          <w:p w14:paraId="37880E8D" w14:textId="7E9BB859" w:rsidR="009A3BD9" w:rsidRPr="009A3BD9" w:rsidRDefault="009A3BD9" w:rsidP="009A3BD9">
            <w:pPr>
              <w:spacing w:before="120" w:after="120"/>
              <w:rPr>
                <w:color w:val="5B9BD5" w:themeColor="accent1"/>
                <w:lang w:val="da-DK"/>
              </w:rPr>
            </w:pPr>
            <w:r w:rsidRPr="006037BA">
              <w:rPr>
                <w:lang w:val="da-DK"/>
              </w:rPr>
              <w:t>1.0</w:t>
            </w:r>
          </w:p>
        </w:tc>
      </w:tr>
      <w:tr w:rsidR="009A3BD9" w:rsidRPr="009A3BD9" w14:paraId="1BAA14B6" w14:textId="77777777" w:rsidTr="00C07812">
        <w:tc>
          <w:tcPr>
            <w:tcW w:w="1129" w:type="pct"/>
          </w:tcPr>
          <w:p w14:paraId="7C7F8AC3" w14:textId="05A8B777" w:rsidR="009A3BD9" w:rsidRPr="009A3BD9" w:rsidRDefault="009A3BD9" w:rsidP="009A3BD9">
            <w:pPr>
              <w:spacing w:before="120" w:after="120"/>
              <w:rPr>
                <w:b/>
                <w:bCs/>
                <w:lang w:val="da-DK"/>
              </w:rPr>
            </w:pPr>
            <w:r w:rsidRPr="006037BA">
              <w:rPr>
                <w:b/>
                <w:bCs/>
                <w:lang w:val="da-DK"/>
              </w:rPr>
              <w:t>Projekt navn:</w:t>
            </w:r>
          </w:p>
        </w:tc>
        <w:tc>
          <w:tcPr>
            <w:tcW w:w="3871" w:type="pct"/>
          </w:tcPr>
          <w:p w14:paraId="43FB52F3" w14:textId="0818DBE3" w:rsidR="009A3BD9" w:rsidRPr="009A3BD9" w:rsidRDefault="009A3BD9" w:rsidP="009A3BD9">
            <w:pPr>
              <w:spacing w:before="120" w:after="120"/>
              <w:rPr>
                <w:color w:val="5B9BD5" w:themeColor="accent1"/>
                <w:lang w:val="da-DK"/>
              </w:rPr>
            </w:pPr>
            <w:r w:rsidRPr="006037BA">
              <w:rPr>
                <w:lang w:val="da-DK"/>
              </w:rPr>
              <w:t>Digitalisering af overvågning</w:t>
            </w:r>
          </w:p>
        </w:tc>
      </w:tr>
    </w:tbl>
    <w:p w14:paraId="66E95B30" w14:textId="77777777" w:rsidR="00354736" w:rsidRPr="009A3BD9" w:rsidRDefault="00354736">
      <w:pPr>
        <w:rPr>
          <w:lang w:val="da-DK"/>
        </w:rPr>
      </w:pPr>
    </w:p>
    <w:p w14:paraId="215C2ECF" w14:textId="4D2D9F0C" w:rsidR="00F72973" w:rsidRPr="009A3BD9" w:rsidRDefault="00A879E3" w:rsidP="00C07812">
      <w:pPr>
        <w:rPr>
          <w:lang w:val="da-DK"/>
        </w:rPr>
      </w:pPr>
      <w:r w:rsidRPr="009A3BD9">
        <w:rPr>
          <w:lang w:val="da-DK"/>
        </w:rPr>
        <w:t xml:space="preserve">Note: </w:t>
      </w:r>
      <w:r w:rsidR="009A3BD9" w:rsidRPr="004D7552">
        <w:rPr>
          <w:lang w:val="da-DK"/>
        </w:rPr>
        <w:t>dette dokument er muligvis ikke længere gyldigt. Tjek venligst konfigurationsstyringssystemet for den seneste godkendte version af dokumentet.</w:t>
      </w:r>
    </w:p>
    <w:p w14:paraId="687C8407" w14:textId="3CEFAFBB" w:rsidR="009806EA" w:rsidRPr="009A3BD9" w:rsidRDefault="009A3BD9" w:rsidP="009806EA">
      <w:pPr>
        <w:pStyle w:val="Heading1"/>
        <w:spacing w:before="720"/>
        <w:rPr>
          <w:lang w:val="da-DK"/>
        </w:rPr>
      </w:pPr>
      <w:r>
        <w:rPr>
          <w:lang w:val="da-DK"/>
        </w:rPr>
        <w:t>Godkendelse</w:t>
      </w:r>
    </w:p>
    <w:tbl>
      <w:tblPr>
        <w:tblStyle w:val="TableGrid"/>
        <w:tblW w:w="5000" w:type="pct"/>
        <w:tblBorders>
          <w:top w:val="single" w:sz="4" w:space="0" w:color="BFBFBF" w:themeColor="background1" w:themeShade="BF"/>
          <w:left w:val="none" w:sz="0" w:space="0" w:color="auto"/>
          <w:bottom w:val="single" w:sz="4" w:space="0" w:color="BFBFBF" w:themeColor="background1" w:themeShade="BF"/>
          <w:right w:val="none" w:sz="0" w:space="0" w:color="auto"/>
          <w:insideH w:val="single" w:sz="4" w:space="0" w:color="BFBFBF" w:themeColor="background1" w:themeShade="BF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13"/>
        <w:gridCol w:w="5107"/>
      </w:tblGrid>
      <w:tr w:rsidR="009806EA" w:rsidRPr="009A3BD9" w14:paraId="179ED6C5" w14:textId="77777777" w:rsidTr="009806EA">
        <w:tc>
          <w:tcPr>
            <w:tcW w:w="2373" w:type="pct"/>
            <w:tcBorders>
              <w:top w:val="single" w:sz="4" w:space="0" w:color="BFBFBF" w:themeColor="background1" w:themeShade="BF"/>
              <w:left w:val="nil"/>
              <w:bottom w:val="single" w:sz="4" w:space="0" w:color="BFBFBF" w:themeColor="background1" w:themeShade="BF"/>
              <w:right w:val="nil"/>
            </w:tcBorders>
            <w:shd w:val="clear" w:color="auto" w:fill="F2F2F2" w:themeFill="background1" w:themeFillShade="F2"/>
            <w:hideMark/>
          </w:tcPr>
          <w:p w14:paraId="0BE1EFAA" w14:textId="214801FF" w:rsidR="009806EA" w:rsidRPr="009A3BD9" w:rsidRDefault="009A3BD9">
            <w:pPr>
              <w:spacing w:before="120" w:after="120"/>
              <w:rPr>
                <w:b/>
                <w:bCs/>
                <w:lang w:val="da-DK"/>
              </w:rPr>
            </w:pPr>
            <w:r>
              <w:rPr>
                <w:b/>
                <w:bCs/>
                <w:lang w:val="da-DK"/>
              </w:rPr>
              <w:t>Dato</w:t>
            </w:r>
          </w:p>
        </w:tc>
        <w:tc>
          <w:tcPr>
            <w:tcW w:w="2627" w:type="pct"/>
            <w:tcBorders>
              <w:top w:val="single" w:sz="4" w:space="0" w:color="BFBFBF" w:themeColor="background1" w:themeShade="BF"/>
              <w:left w:val="nil"/>
              <w:bottom w:val="single" w:sz="4" w:space="0" w:color="BFBFBF" w:themeColor="background1" w:themeShade="BF"/>
              <w:right w:val="nil"/>
            </w:tcBorders>
            <w:shd w:val="clear" w:color="auto" w:fill="F2F2F2" w:themeFill="background1" w:themeFillShade="F2"/>
            <w:hideMark/>
          </w:tcPr>
          <w:p w14:paraId="75B40E8B" w14:textId="63E65FAE" w:rsidR="009806EA" w:rsidRPr="009A3BD9" w:rsidRDefault="009A3BD9">
            <w:pPr>
              <w:spacing w:before="120" w:after="120"/>
              <w:rPr>
                <w:b/>
                <w:bCs/>
                <w:lang w:val="da-DK"/>
              </w:rPr>
            </w:pPr>
            <w:r>
              <w:rPr>
                <w:b/>
                <w:bCs/>
                <w:lang w:val="da-DK"/>
              </w:rPr>
              <w:t>navn</w:t>
            </w:r>
            <w:r w:rsidR="009806EA" w:rsidRPr="009A3BD9">
              <w:rPr>
                <w:b/>
                <w:bCs/>
                <w:lang w:val="da-DK"/>
              </w:rPr>
              <w:t xml:space="preserve"> and </w:t>
            </w:r>
            <w:r>
              <w:rPr>
                <w:b/>
                <w:bCs/>
                <w:lang w:val="da-DK"/>
              </w:rPr>
              <w:t>signatur</w:t>
            </w:r>
          </w:p>
        </w:tc>
      </w:tr>
      <w:tr w:rsidR="009806EA" w:rsidRPr="009A3BD9" w14:paraId="4A27BD0D" w14:textId="77777777" w:rsidTr="009806EA">
        <w:tc>
          <w:tcPr>
            <w:tcW w:w="2373" w:type="pct"/>
            <w:tcBorders>
              <w:top w:val="single" w:sz="4" w:space="0" w:color="BFBFBF" w:themeColor="background1" w:themeShade="BF"/>
              <w:left w:val="nil"/>
              <w:bottom w:val="single" w:sz="4" w:space="0" w:color="BFBFBF" w:themeColor="background1" w:themeShade="BF"/>
              <w:right w:val="nil"/>
            </w:tcBorders>
          </w:tcPr>
          <w:p w14:paraId="43A2092D" w14:textId="77777777" w:rsidR="009806EA" w:rsidRPr="009A3BD9" w:rsidRDefault="009806EA">
            <w:pPr>
              <w:spacing w:before="240" w:after="240"/>
              <w:rPr>
                <w:lang w:val="da-DK"/>
              </w:rPr>
            </w:pPr>
          </w:p>
        </w:tc>
        <w:tc>
          <w:tcPr>
            <w:tcW w:w="2627" w:type="pct"/>
            <w:tcBorders>
              <w:top w:val="single" w:sz="4" w:space="0" w:color="BFBFBF" w:themeColor="background1" w:themeShade="BF"/>
              <w:left w:val="nil"/>
              <w:bottom w:val="single" w:sz="4" w:space="0" w:color="BFBFBF" w:themeColor="background1" w:themeShade="BF"/>
              <w:right w:val="nil"/>
            </w:tcBorders>
          </w:tcPr>
          <w:p w14:paraId="3A46D35F" w14:textId="77777777" w:rsidR="009806EA" w:rsidRPr="009A3BD9" w:rsidRDefault="009806EA">
            <w:pPr>
              <w:spacing w:before="240" w:after="240"/>
              <w:rPr>
                <w:lang w:val="da-DK"/>
              </w:rPr>
            </w:pPr>
          </w:p>
        </w:tc>
      </w:tr>
      <w:tr w:rsidR="009806EA" w:rsidRPr="009A3BD9" w14:paraId="10DEFDA0" w14:textId="77777777" w:rsidTr="009806EA">
        <w:tc>
          <w:tcPr>
            <w:tcW w:w="2373" w:type="pct"/>
            <w:tcBorders>
              <w:top w:val="single" w:sz="4" w:space="0" w:color="BFBFBF" w:themeColor="background1" w:themeShade="BF"/>
              <w:left w:val="nil"/>
              <w:bottom w:val="single" w:sz="4" w:space="0" w:color="BFBFBF" w:themeColor="background1" w:themeShade="BF"/>
              <w:right w:val="nil"/>
            </w:tcBorders>
          </w:tcPr>
          <w:p w14:paraId="718C77E2" w14:textId="77777777" w:rsidR="009806EA" w:rsidRPr="009A3BD9" w:rsidRDefault="009806EA">
            <w:pPr>
              <w:spacing w:before="240" w:after="240"/>
              <w:rPr>
                <w:lang w:val="da-DK"/>
              </w:rPr>
            </w:pPr>
          </w:p>
        </w:tc>
        <w:tc>
          <w:tcPr>
            <w:tcW w:w="2627" w:type="pct"/>
            <w:tcBorders>
              <w:top w:val="single" w:sz="4" w:space="0" w:color="BFBFBF" w:themeColor="background1" w:themeShade="BF"/>
              <w:left w:val="nil"/>
              <w:bottom w:val="single" w:sz="4" w:space="0" w:color="BFBFBF" w:themeColor="background1" w:themeShade="BF"/>
              <w:right w:val="nil"/>
            </w:tcBorders>
          </w:tcPr>
          <w:p w14:paraId="34E002FA" w14:textId="77777777" w:rsidR="009806EA" w:rsidRPr="009A3BD9" w:rsidRDefault="009806EA">
            <w:pPr>
              <w:spacing w:before="240" w:after="240"/>
              <w:rPr>
                <w:lang w:val="da-DK"/>
              </w:rPr>
            </w:pPr>
          </w:p>
        </w:tc>
      </w:tr>
      <w:tr w:rsidR="009806EA" w:rsidRPr="009A3BD9" w14:paraId="6248F59E" w14:textId="77777777" w:rsidTr="009806EA">
        <w:tc>
          <w:tcPr>
            <w:tcW w:w="2373" w:type="pct"/>
            <w:tcBorders>
              <w:top w:val="single" w:sz="4" w:space="0" w:color="BFBFBF" w:themeColor="background1" w:themeShade="BF"/>
              <w:left w:val="nil"/>
              <w:bottom w:val="single" w:sz="4" w:space="0" w:color="BFBFBF" w:themeColor="background1" w:themeShade="BF"/>
              <w:right w:val="nil"/>
            </w:tcBorders>
          </w:tcPr>
          <w:p w14:paraId="55B49D91" w14:textId="77777777" w:rsidR="009806EA" w:rsidRPr="009A3BD9" w:rsidRDefault="009806EA">
            <w:pPr>
              <w:spacing w:before="240" w:after="240"/>
              <w:rPr>
                <w:lang w:val="da-DK"/>
              </w:rPr>
            </w:pPr>
          </w:p>
        </w:tc>
        <w:tc>
          <w:tcPr>
            <w:tcW w:w="2627" w:type="pct"/>
            <w:tcBorders>
              <w:top w:val="single" w:sz="4" w:space="0" w:color="BFBFBF" w:themeColor="background1" w:themeShade="BF"/>
              <w:left w:val="nil"/>
              <w:bottom w:val="single" w:sz="4" w:space="0" w:color="BFBFBF" w:themeColor="background1" w:themeShade="BF"/>
              <w:right w:val="nil"/>
            </w:tcBorders>
          </w:tcPr>
          <w:p w14:paraId="0D0DB798" w14:textId="77777777" w:rsidR="009806EA" w:rsidRPr="009A3BD9" w:rsidRDefault="009806EA">
            <w:pPr>
              <w:spacing w:before="240" w:after="240"/>
              <w:rPr>
                <w:lang w:val="da-DK"/>
              </w:rPr>
            </w:pPr>
          </w:p>
        </w:tc>
      </w:tr>
      <w:tr w:rsidR="009806EA" w:rsidRPr="009A3BD9" w14:paraId="17F6C7E0" w14:textId="77777777" w:rsidTr="009806EA">
        <w:tc>
          <w:tcPr>
            <w:tcW w:w="2373" w:type="pct"/>
            <w:tcBorders>
              <w:top w:val="single" w:sz="4" w:space="0" w:color="BFBFBF" w:themeColor="background1" w:themeShade="BF"/>
              <w:left w:val="nil"/>
              <w:bottom w:val="single" w:sz="4" w:space="0" w:color="BFBFBF" w:themeColor="background1" w:themeShade="BF"/>
              <w:right w:val="nil"/>
            </w:tcBorders>
          </w:tcPr>
          <w:p w14:paraId="24039F78" w14:textId="77777777" w:rsidR="009806EA" w:rsidRPr="009A3BD9" w:rsidRDefault="009806EA">
            <w:pPr>
              <w:spacing w:before="240" w:after="240"/>
              <w:rPr>
                <w:lang w:val="da-DK"/>
              </w:rPr>
            </w:pPr>
          </w:p>
        </w:tc>
        <w:tc>
          <w:tcPr>
            <w:tcW w:w="2627" w:type="pct"/>
            <w:tcBorders>
              <w:top w:val="single" w:sz="4" w:space="0" w:color="BFBFBF" w:themeColor="background1" w:themeShade="BF"/>
              <w:left w:val="nil"/>
              <w:bottom w:val="single" w:sz="4" w:space="0" w:color="BFBFBF" w:themeColor="background1" w:themeShade="BF"/>
              <w:right w:val="nil"/>
            </w:tcBorders>
          </w:tcPr>
          <w:p w14:paraId="3A0975BE" w14:textId="77777777" w:rsidR="009806EA" w:rsidRPr="009A3BD9" w:rsidRDefault="009806EA">
            <w:pPr>
              <w:spacing w:before="240" w:after="240"/>
              <w:rPr>
                <w:lang w:val="da-DK"/>
              </w:rPr>
            </w:pPr>
          </w:p>
        </w:tc>
      </w:tr>
      <w:tr w:rsidR="009806EA" w:rsidRPr="009A3BD9" w14:paraId="0EF8E68D" w14:textId="77777777" w:rsidTr="009806EA">
        <w:tc>
          <w:tcPr>
            <w:tcW w:w="2373" w:type="pct"/>
            <w:tcBorders>
              <w:top w:val="single" w:sz="4" w:space="0" w:color="BFBFBF" w:themeColor="background1" w:themeShade="BF"/>
              <w:left w:val="nil"/>
              <w:bottom w:val="single" w:sz="4" w:space="0" w:color="BFBFBF" w:themeColor="background1" w:themeShade="BF"/>
              <w:right w:val="nil"/>
            </w:tcBorders>
          </w:tcPr>
          <w:p w14:paraId="715EABA5" w14:textId="77777777" w:rsidR="009806EA" w:rsidRPr="009A3BD9" w:rsidRDefault="009806EA">
            <w:pPr>
              <w:spacing w:before="240" w:after="240"/>
              <w:rPr>
                <w:lang w:val="da-DK"/>
              </w:rPr>
            </w:pPr>
          </w:p>
        </w:tc>
        <w:tc>
          <w:tcPr>
            <w:tcW w:w="2627" w:type="pct"/>
            <w:tcBorders>
              <w:top w:val="single" w:sz="4" w:space="0" w:color="BFBFBF" w:themeColor="background1" w:themeShade="BF"/>
              <w:left w:val="nil"/>
              <w:bottom w:val="single" w:sz="4" w:space="0" w:color="BFBFBF" w:themeColor="background1" w:themeShade="BF"/>
              <w:right w:val="nil"/>
            </w:tcBorders>
          </w:tcPr>
          <w:p w14:paraId="57EBDFE3" w14:textId="77777777" w:rsidR="009806EA" w:rsidRPr="009A3BD9" w:rsidRDefault="009806EA">
            <w:pPr>
              <w:spacing w:before="240" w:after="240"/>
              <w:rPr>
                <w:lang w:val="da-DK"/>
              </w:rPr>
            </w:pPr>
          </w:p>
        </w:tc>
      </w:tr>
    </w:tbl>
    <w:p w14:paraId="7DB175F4" w14:textId="77777777" w:rsidR="009806EA" w:rsidRPr="009A3BD9" w:rsidRDefault="009806EA" w:rsidP="00C07812">
      <w:pPr>
        <w:rPr>
          <w:lang w:val="da-DK"/>
        </w:rPr>
      </w:pPr>
    </w:p>
    <w:p w14:paraId="6CE86513" w14:textId="2CB6CA3F" w:rsidR="00C07812" w:rsidRPr="009A3BD9" w:rsidRDefault="009A3BD9" w:rsidP="00C07812">
      <w:pPr>
        <w:pStyle w:val="Heading1"/>
        <w:rPr>
          <w:lang w:val="da-DK"/>
        </w:rPr>
      </w:pPr>
      <w:r>
        <w:rPr>
          <w:lang w:val="da-DK"/>
        </w:rPr>
        <w:lastRenderedPageBreak/>
        <w:t>Baggrund</w:t>
      </w:r>
    </w:p>
    <w:p w14:paraId="1F297EE1" w14:textId="6075CA04" w:rsidR="009A3BD9" w:rsidRPr="009A3BD9" w:rsidRDefault="009A3BD9" w:rsidP="009A3BD9">
      <w:pPr>
        <w:rPr>
          <w:lang w:val="da-DK" w:eastAsia="da-DK"/>
        </w:rPr>
      </w:pPr>
      <w:r w:rsidRPr="009A3BD9">
        <w:rPr>
          <w:lang w:val="da-DK" w:eastAsia="da-DK"/>
        </w:rPr>
        <w:t xml:space="preserve">Der er et markant stort behov for at kunne overvåge og servicere sit solcelleanlæg. </w:t>
      </w:r>
      <w:r>
        <w:rPr>
          <w:lang w:val="da-DK" w:eastAsia="da-DK"/>
        </w:rPr>
        <w:t>Formålet med overvågningen er at vi hurtigere kan opspore fejl der kunne forekomme på anlægget.</w:t>
      </w:r>
    </w:p>
    <w:p w14:paraId="39AF43F4" w14:textId="3929FD6D" w:rsidR="009806EA" w:rsidRPr="009A3BD9" w:rsidRDefault="009A3BD9" w:rsidP="009806EA">
      <w:pPr>
        <w:pStyle w:val="Heading1"/>
        <w:rPr>
          <w:lang w:val="da-DK"/>
        </w:rPr>
      </w:pPr>
      <w:r>
        <w:rPr>
          <w:lang w:val="da-DK"/>
        </w:rPr>
        <w:t>Muligheder</w:t>
      </w:r>
    </w:p>
    <w:tbl>
      <w:tblPr>
        <w:tblStyle w:val="TableGrid"/>
        <w:tblW w:w="5000" w:type="pct"/>
        <w:tblBorders>
          <w:top w:val="single" w:sz="4" w:space="0" w:color="BFBFBF" w:themeColor="background1" w:themeShade="BF"/>
          <w:left w:val="none" w:sz="0" w:space="0" w:color="auto"/>
          <w:bottom w:val="single" w:sz="4" w:space="0" w:color="BFBFBF" w:themeColor="background1" w:themeShade="BF"/>
          <w:right w:val="none" w:sz="0" w:space="0" w:color="auto"/>
          <w:insideH w:val="single" w:sz="4" w:space="0" w:color="BFBFBF" w:themeColor="background1" w:themeShade="BF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720"/>
      </w:tblGrid>
      <w:tr w:rsidR="009806EA" w:rsidRPr="009A3BD9" w14:paraId="7CDBC91F" w14:textId="77777777" w:rsidTr="009806EA">
        <w:tc>
          <w:tcPr>
            <w:tcW w:w="5000" w:type="pct"/>
            <w:shd w:val="clear" w:color="auto" w:fill="F2F2F2" w:themeFill="background1" w:themeFillShade="F2"/>
          </w:tcPr>
          <w:p w14:paraId="13CEBAAA" w14:textId="0FCD8110" w:rsidR="009806EA" w:rsidRPr="009A3BD9" w:rsidRDefault="009A3BD9" w:rsidP="009806EA">
            <w:pPr>
              <w:spacing w:before="120" w:after="120"/>
              <w:rPr>
                <w:b/>
                <w:bCs/>
                <w:lang w:val="da-DK"/>
              </w:rPr>
            </w:pPr>
            <w:r>
              <w:rPr>
                <w:b/>
                <w:bCs/>
                <w:lang w:val="da-DK"/>
              </w:rPr>
              <w:t>Muligheder</w:t>
            </w:r>
          </w:p>
        </w:tc>
      </w:tr>
      <w:tr w:rsidR="009806EA" w:rsidRPr="009A3BD9" w14:paraId="509F98B3" w14:textId="77777777" w:rsidTr="009806EA">
        <w:tc>
          <w:tcPr>
            <w:tcW w:w="5000" w:type="pct"/>
          </w:tcPr>
          <w:p w14:paraId="16BFA167" w14:textId="256096E7" w:rsidR="009806EA" w:rsidRPr="009A3BD9" w:rsidRDefault="009A3BD9" w:rsidP="009A3BD9">
            <w:pPr>
              <w:spacing w:before="120" w:after="120"/>
              <w:rPr>
                <w:color w:val="5B9BD5" w:themeColor="accent1"/>
                <w:lang w:val="da-DK"/>
              </w:rPr>
            </w:pPr>
            <w:r w:rsidRPr="009A3BD9">
              <w:rPr>
                <w:lang w:val="da-DK"/>
              </w:rPr>
              <w:t>overvågningsmodul med tilhørende applikation</w:t>
            </w:r>
          </w:p>
        </w:tc>
      </w:tr>
      <w:tr w:rsidR="009806EA" w:rsidRPr="009A3BD9" w14:paraId="66A8732B" w14:textId="77777777" w:rsidTr="009806EA">
        <w:tc>
          <w:tcPr>
            <w:tcW w:w="5000" w:type="pct"/>
          </w:tcPr>
          <w:p w14:paraId="15B1F248" w14:textId="77777777" w:rsidR="009806EA" w:rsidRPr="009A3BD9" w:rsidRDefault="009806EA" w:rsidP="009806EA">
            <w:pPr>
              <w:spacing w:before="120" w:after="120"/>
              <w:rPr>
                <w:color w:val="5B9BD5" w:themeColor="accent1"/>
                <w:lang w:val="da-DK"/>
              </w:rPr>
            </w:pPr>
          </w:p>
        </w:tc>
      </w:tr>
      <w:tr w:rsidR="009806EA" w:rsidRPr="009A3BD9" w14:paraId="16CA383C" w14:textId="77777777" w:rsidTr="009806EA">
        <w:tc>
          <w:tcPr>
            <w:tcW w:w="5000" w:type="pct"/>
          </w:tcPr>
          <w:p w14:paraId="67572F9B" w14:textId="77777777" w:rsidR="009806EA" w:rsidRPr="009A3BD9" w:rsidRDefault="009806EA" w:rsidP="009806EA">
            <w:pPr>
              <w:spacing w:before="120" w:after="120"/>
              <w:rPr>
                <w:color w:val="5B9BD5" w:themeColor="accent1"/>
                <w:lang w:val="da-DK"/>
              </w:rPr>
            </w:pPr>
          </w:p>
        </w:tc>
      </w:tr>
      <w:tr w:rsidR="009806EA" w:rsidRPr="009A3BD9" w14:paraId="2384A6C8" w14:textId="77777777" w:rsidTr="009806EA">
        <w:tc>
          <w:tcPr>
            <w:tcW w:w="5000" w:type="pct"/>
          </w:tcPr>
          <w:p w14:paraId="66DC10FD" w14:textId="77777777" w:rsidR="009806EA" w:rsidRPr="009A3BD9" w:rsidRDefault="009806EA" w:rsidP="009806EA">
            <w:pPr>
              <w:spacing w:before="120" w:after="120"/>
              <w:rPr>
                <w:color w:val="5B9BD5" w:themeColor="accent1"/>
                <w:lang w:val="da-DK"/>
              </w:rPr>
            </w:pPr>
          </w:p>
        </w:tc>
      </w:tr>
    </w:tbl>
    <w:p w14:paraId="32FF1D93" w14:textId="66B12CBC" w:rsidR="0066258E" w:rsidRPr="009A3BD9" w:rsidRDefault="000B3F3A" w:rsidP="0066258E">
      <w:pPr>
        <w:pStyle w:val="Heading1"/>
        <w:rPr>
          <w:lang w:val="da-DK"/>
        </w:rPr>
      </w:pPr>
      <w:r>
        <w:rPr>
          <w:lang w:val="da-DK"/>
        </w:rPr>
        <w:t>Pris,</w:t>
      </w:r>
      <w:r w:rsidR="009A3BD9">
        <w:rPr>
          <w:lang w:val="da-DK"/>
        </w:rPr>
        <w:t xml:space="preserve"> fordele</w:t>
      </w:r>
      <w:r>
        <w:rPr>
          <w:lang w:val="da-DK"/>
        </w:rPr>
        <w:t xml:space="preserve"> og ulemper</w:t>
      </w:r>
    </w:p>
    <w:tbl>
      <w:tblPr>
        <w:tblStyle w:val="TableGrid"/>
        <w:tblW w:w="5000" w:type="pct"/>
        <w:tblBorders>
          <w:top w:val="single" w:sz="4" w:space="0" w:color="BFBFBF" w:themeColor="background1" w:themeShade="BF"/>
          <w:left w:val="none" w:sz="0" w:space="0" w:color="auto"/>
          <w:bottom w:val="single" w:sz="4" w:space="0" w:color="BFBFBF" w:themeColor="background1" w:themeShade="BF"/>
          <w:right w:val="none" w:sz="0" w:space="0" w:color="auto"/>
          <w:insideH w:val="single" w:sz="4" w:space="0" w:color="BFBFBF" w:themeColor="background1" w:themeShade="BF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985"/>
        <w:gridCol w:w="7735"/>
      </w:tblGrid>
      <w:tr w:rsidR="0066258E" w:rsidRPr="009A3BD9" w14:paraId="6298DE2C" w14:textId="77777777" w:rsidTr="000B3F3A">
        <w:tc>
          <w:tcPr>
            <w:tcW w:w="1021" w:type="pct"/>
          </w:tcPr>
          <w:p w14:paraId="001E5EDB" w14:textId="5C1ED5E9" w:rsidR="0066258E" w:rsidRPr="000B3F3A" w:rsidRDefault="009A3BD9" w:rsidP="00B649D4">
            <w:pPr>
              <w:spacing w:before="120" w:after="120"/>
              <w:rPr>
                <w:b/>
                <w:bCs/>
                <w:lang w:val="da-DK"/>
              </w:rPr>
            </w:pPr>
            <w:r w:rsidRPr="000B3F3A">
              <w:rPr>
                <w:b/>
                <w:bCs/>
                <w:lang w:val="da-DK"/>
              </w:rPr>
              <w:t>Varighed</w:t>
            </w:r>
            <w:r w:rsidR="0066258E" w:rsidRPr="000B3F3A">
              <w:rPr>
                <w:b/>
                <w:bCs/>
                <w:lang w:val="da-DK"/>
              </w:rPr>
              <w:t>:</w:t>
            </w:r>
          </w:p>
        </w:tc>
        <w:tc>
          <w:tcPr>
            <w:tcW w:w="3979" w:type="pct"/>
          </w:tcPr>
          <w:p w14:paraId="2829B1DB" w14:textId="3F23C7F5" w:rsidR="0066258E" w:rsidRPr="000B3F3A" w:rsidRDefault="009A3BD9" w:rsidP="00B649D4">
            <w:pPr>
              <w:spacing w:before="120" w:after="120"/>
              <w:rPr>
                <w:lang w:val="da-DK"/>
              </w:rPr>
            </w:pPr>
            <w:r w:rsidRPr="000B3F3A">
              <w:rPr>
                <w:lang w:val="da-DK"/>
              </w:rPr>
              <w:t>8 måneder</w:t>
            </w:r>
          </w:p>
        </w:tc>
      </w:tr>
      <w:tr w:rsidR="0066258E" w:rsidRPr="009A3BD9" w14:paraId="7BC589A1" w14:textId="77777777" w:rsidTr="000B3F3A">
        <w:tc>
          <w:tcPr>
            <w:tcW w:w="1021" w:type="pct"/>
          </w:tcPr>
          <w:p w14:paraId="1D902E61" w14:textId="28DBF73F" w:rsidR="0066258E" w:rsidRPr="000B3F3A" w:rsidRDefault="009A3BD9" w:rsidP="00B649D4">
            <w:pPr>
              <w:spacing w:before="120" w:after="120"/>
              <w:rPr>
                <w:b/>
                <w:bCs/>
                <w:lang w:val="da-DK"/>
              </w:rPr>
            </w:pPr>
            <w:r w:rsidRPr="000B3F3A">
              <w:rPr>
                <w:b/>
                <w:bCs/>
                <w:lang w:val="da-DK"/>
              </w:rPr>
              <w:t>Fordele tidsskala</w:t>
            </w:r>
            <w:r w:rsidR="0066258E" w:rsidRPr="000B3F3A">
              <w:rPr>
                <w:b/>
                <w:bCs/>
                <w:lang w:val="da-DK"/>
              </w:rPr>
              <w:t>:</w:t>
            </w:r>
          </w:p>
        </w:tc>
        <w:tc>
          <w:tcPr>
            <w:tcW w:w="3979" w:type="pct"/>
          </w:tcPr>
          <w:p w14:paraId="3F500466" w14:textId="6EF48387" w:rsidR="0066258E" w:rsidRPr="000B3F3A" w:rsidRDefault="009A3BD9" w:rsidP="00B649D4">
            <w:pPr>
              <w:spacing w:before="120" w:after="120"/>
              <w:rPr>
                <w:lang w:val="da-DK"/>
              </w:rPr>
            </w:pPr>
            <w:r w:rsidRPr="000B3F3A">
              <w:rPr>
                <w:lang w:val="da-DK"/>
              </w:rPr>
              <w:t>14 dage</w:t>
            </w:r>
          </w:p>
        </w:tc>
      </w:tr>
      <w:tr w:rsidR="0066258E" w:rsidRPr="00A5143D" w14:paraId="71EA820D" w14:textId="77777777" w:rsidTr="000B3F3A">
        <w:tc>
          <w:tcPr>
            <w:tcW w:w="1021" w:type="pct"/>
          </w:tcPr>
          <w:p w14:paraId="643DD7C1" w14:textId="35F6C844" w:rsidR="0066258E" w:rsidRPr="000B3F3A" w:rsidRDefault="009A3BD9" w:rsidP="00B649D4">
            <w:pPr>
              <w:spacing w:before="120" w:after="120"/>
              <w:rPr>
                <w:b/>
                <w:bCs/>
                <w:lang w:val="da-DK"/>
              </w:rPr>
            </w:pPr>
            <w:r w:rsidRPr="000B3F3A">
              <w:rPr>
                <w:b/>
                <w:bCs/>
                <w:lang w:val="da-DK"/>
              </w:rPr>
              <w:t>Primære</w:t>
            </w:r>
            <w:r w:rsidR="0066258E" w:rsidRPr="000B3F3A">
              <w:rPr>
                <w:b/>
                <w:bCs/>
                <w:lang w:val="da-DK"/>
              </w:rPr>
              <w:t xml:space="preserve"> </w:t>
            </w:r>
            <w:r w:rsidRPr="000B3F3A">
              <w:rPr>
                <w:b/>
                <w:bCs/>
                <w:lang w:val="da-DK"/>
              </w:rPr>
              <w:t>risiko</w:t>
            </w:r>
            <w:r w:rsidR="0066258E" w:rsidRPr="000B3F3A">
              <w:rPr>
                <w:b/>
                <w:bCs/>
                <w:lang w:val="da-DK"/>
              </w:rPr>
              <w:t>:</w:t>
            </w:r>
          </w:p>
        </w:tc>
        <w:tc>
          <w:tcPr>
            <w:tcW w:w="3979" w:type="pct"/>
          </w:tcPr>
          <w:p w14:paraId="338AE11A" w14:textId="72346AFD" w:rsidR="0066258E" w:rsidRPr="000B3F3A" w:rsidRDefault="009A3BD9" w:rsidP="00B649D4">
            <w:pPr>
              <w:spacing w:before="120" w:after="120"/>
              <w:rPr>
                <w:lang w:val="da-DK"/>
              </w:rPr>
            </w:pPr>
            <w:r w:rsidRPr="000B3F3A">
              <w:rPr>
                <w:lang w:val="da-DK"/>
              </w:rPr>
              <w:t>Hvis applikationen er for svær at bruge for brugerne. Kan det være at vi risikerer at miste kunder i det lange løb</w:t>
            </w:r>
            <w:r w:rsidR="000B3F3A" w:rsidRPr="000B3F3A">
              <w:rPr>
                <w:lang w:val="da-DK"/>
              </w:rPr>
              <w:t>.</w:t>
            </w:r>
          </w:p>
        </w:tc>
      </w:tr>
      <w:tr w:rsidR="0066258E" w:rsidRPr="009A3BD9" w14:paraId="1AFCB083" w14:textId="77777777" w:rsidTr="000B3F3A">
        <w:tc>
          <w:tcPr>
            <w:tcW w:w="1021" w:type="pct"/>
          </w:tcPr>
          <w:p w14:paraId="4C8C243C" w14:textId="14F4C7CC" w:rsidR="0066258E" w:rsidRPr="000B3F3A" w:rsidRDefault="000B3F3A" w:rsidP="00B649D4">
            <w:pPr>
              <w:spacing w:before="120" w:after="120"/>
              <w:rPr>
                <w:b/>
                <w:bCs/>
                <w:lang w:val="da-DK"/>
              </w:rPr>
            </w:pPr>
            <w:r w:rsidRPr="000B3F3A">
              <w:rPr>
                <w:b/>
                <w:bCs/>
                <w:lang w:val="da-DK"/>
              </w:rPr>
              <w:t>Pris</w:t>
            </w:r>
            <w:r w:rsidR="0066258E" w:rsidRPr="000B3F3A">
              <w:rPr>
                <w:b/>
                <w:bCs/>
                <w:lang w:val="da-DK"/>
              </w:rPr>
              <w:t>:</w:t>
            </w:r>
          </w:p>
        </w:tc>
        <w:tc>
          <w:tcPr>
            <w:tcW w:w="3979" w:type="pct"/>
          </w:tcPr>
          <w:p w14:paraId="3756E0D9" w14:textId="57D01793" w:rsidR="0066258E" w:rsidRPr="000B3F3A" w:rsidRDefault="000B3F3A" w:rsidP="00B649D4">
            <w:pPr>
              <w:spacing w:before="120" w:after="120"/>
              <w:rPr>
                <w:lang w:val="da-DK"/>
              </w:rPr>
            </w:pPr>
            <w:r w:rsidRPr="000B3F3A">
              <w:rPr>
                <w:lang w:val="da-DK"/>
              </w:rPr>
              <w:t>3,5 million DKK</w:t>
            </w:r>
          </w:p>
        </w:tc>
      </w:tr>
      <w:tr w:rsidR="0066258E" w:rsidRPr="00A5143D" w14:paraId="1A801EA4" w14:textId="77777777" w:rsidTr="000B3F3A">
        <w:tc>
          <w:tcPr>
            <w:tcW w:w="1021" w:type="pct"/>
          </w:tcPr>
          <w:p w14:paraId="6B0C5699" w14:textId="3DEBC7E5" w:rsidR="0066258E" w:rsidRPr="000B3F3A" w:rsidRDefault="000B3F3A" w:rsidP="00B649D4">
            <w:pPr>
              <w:spacing w:before="120" w:after="120"/>
              <w:rPr>
                <w:b/>
                <w:bCs/>
                <w:lang w:val="da-DK"/>
              </w:rPr>
            </w:pPr>
            <w:r w:rsidRPr="000B3F3A">
              <w:rPr>
                <w:b/>
                <w:bCs/>
                <w:lang w:val="da-DK"/>
              </w:rPr>
              <w:t>Ulemper</w:t>
            </w:r>
            <w:r w:rsidR="0066258E" w:rsidRPr="000B3F3A">
              <w:rPr>
                <w:b/>
                <w:bCs/>
                <w:lang w:val="da-DK"/>
              </w:rPr>
              <w:t>:</w:t>
            </w:r>
          </w:p>
        </w:tc>
        <w:tc>
          <w:tcPr>
            <w:tcW w:w="3979" w:type="pct"/>
          </w:tcPr>
          <w:p w14:paraId="53631096" w14:textId="0AFEE504" w:rsidR="0066258E" w:rsidRPr="000B3F3A" w:rsidRDefault="000B3F3A" w:rsidP="00B649D4">
            <w:pPr>
              <w:spacing w:before="120" w:after="120"/>
              <w:rPr>
                <w:lang w:val="da-DK"/>
              </w:rPr>
            </w:pPr>
            <w:r w:rsidRPr="000B3F3A">
              <w:rPr>
                <w:lang w:val="da-DK"/>
              </w:rPr>
              <w:t>Sværhedsgraden for brugen af applikation eller overvågningsmodulet er for svær for brugerne</w:t>
            </w:r>
          </w:p>
        </w:tc>
      </w:tr>
      <w:tr w:rsidR="0066258E" w:rsidRPr="00A5143D" w14:paraId="6A7789D9" w14:textId="77777777" w:rsidTr="000B3F3A">
        <w:tc>
          <w:tcPr>
            <w:tcW w:w="1021" w:type="pct"/>
          </w:tcPr>
          <w:p w14:paraId="40242C61" w14:textId="3B2454FE" w:rsidR="0066258E" w:rsidRPr="000B3F3A" w:rsidRDefault="000B3F3A" w:rsidP="00B649D4">
            <w:pPr>
              <w:spacing w:before="120" w:after="120"/>
              <w:rPr>
                <w:b/>
                <w:bCs/>
                <w:lang w:val="da-DK"/>
              </w:rPr>
            </w:pPr>
            <w:r w:rsidRPr="000B3F3A">
              <w:rPr>
                <w:b/>
                <w:bCs/>
                <w:lang w:val="da-DK"/>
              </w:rPr>
              <w:t>Fordele</w:t>
            </w:r>
            <w:r w:rsidR="0066258E" w:rsidRPr="000B3F3A">
              <w:rPr>
                <w:b/>
                <w:bCs/>
                <w:lang w:val="da-DK"/>
              </w:rPr>
              <w:t>:</w:t>
            </w:r>
          </w:p>
        </w:tc>
        <w:tc>
          <w:tcPr>
            <w:tcW w:w="3979" w:type="pct"/>
          </w:tcPr>
          <w:p w14:paraId="11E7D4A4" w14:textId="32B63E14" w:rsidR="0066258E" w:rsidRPr="000B3F3A" w:rsidRDefault="000B3F3A" w:rsidP="000B3F3A">
            <w:pPr>
              <w:pStyle w:val="ListParagraph"/>
              <w:numPr>
                <w:ilvl w:val="0"/>
                <w:numId w:val="2"/>
              </w:numPr>
              <w:spacing w:before="120" w:after="120"/>
              <w:rPr>
                <w:lang w:val="da-DK"/>
              </w:rPr>
            </w:pPr>
            <w:r w:rsidRPr="000B3F3A">
              <w:rPr>
                <w:lang w:val="da-DK"/>
              </w:rPr>
              <w:t>Vi får mersalg af solcelleanlæg da de vil blive mere attraktive for nogle kunder</w:t>
            </w:r>
          </w:p>
          <w:p w14:paraId="48D7D5B0" w14:textId="77777777" w:rsidR="000B3F3A" w:rsidRPr="000B3F3A" w:rsidRDefault="000B3F3A" w:rsidP="000B3F3A">
            <w:pPr>
              <w:pStyle w:val="ListParagraph"/>
              <w:numPr>
                <w:ilvl w:val="0"/>
                <w:numId w:val="2"/>
              </w:numPr>
              <w:spacing w:before="120" w:after="120"/>
              <w:rPr>
                <w:lang w:val="da-DK"/>
              </w:rPr>
            </w:pPr>
            <w:r w:rsidRPr="000B3F3A">
              <w:rPr>
                <w:lang w:val="da-DK"/>
              </w:rPr>
              <w:t>ved mersalg vil vores årlige omsætning stige</w:t>
            </w:r>
          </w:p>
          <w:p w14:paraId="24F05F4D" w14:textId="77777777" w:rsidR="000B3F3A" w:rsidRPr="000B3F3A" w:rsidRDefault="000B3F3A" w:rsidP="000B3F3A">
            <w:pPr>
              <w:pStyle w:val="ListParagraph"/>
              <w:numPr>
                <w:ilvl w:val="0"/>
                <w:numId w:val="2"/>
              </w:numPr>
              <w:spacing w:before="120" w:after="120"/>
              <w:rPr>
                <w:lang w:val="da-DK"/>
              </w:rPr>
            </w:pPr>
            <w:r w:rsidRPr="000B3F3A">
              <w:rPr>
                <w:lang w:val="da-DK"/>
              </w:rPr>
              <w:t>Kundeservice og serviceafdeling aflastes for unødige kunde opkald</w:t>
            </w:r>
          </w:p>
          <w:p w14:paraId="0E0C7ED5" w14:textId="77777777" w:rsidR="000B3F3A" w:rsidRPr="000B3F3A" w:rsidRDefault="000B3F3A" w:rsidP="000B3F3A">
            <w:pPr>
              <w:pStyle w:val="ListParagraph"/>
              <w:numPr>
                <w:ilvl w:val="0"/>
                <w:numId w:val="2"/>
              </w:numPr>
              <w:spacing w:before="120" w:after="120"/>
              <w:rPr>
                <w:lang w:val="da-DK"/>
              </w:rPr>
            </w:pPr>
            <w:r w:rsidRPr="000B3F3A">
              <w:rPr>
                <w:lang w:val="da-DK"/>
              </w:rPr>
              <w:t>Kunden får mulighed for selv at overvåge sit solcelleanlæg</w:t>
            </w:r>
          </w:p>
          <w:p w14:paraId="46C764EC" w14:textId="6E6F652D" w:rsidR="000B3F3A" w:rsidRPr="000B3F3A" w:rsidRDefault="000B3F3A" w:rsidP="000B3F3A">
            <w:pPr>
              <w:pStyle w:val="ListParagraph"/>
              <w:numPr>
                <w:ilvl w:val="0"/>
                <w:numId w:val="2"/>
              </w:numPr>
              <w:spacing w:before="120" w:after="120"/>
              <w:rPr>
                <w:lang w:val="da-DK"/>
              </w:rPr>
            </w:pPr>
            <w:r w:rsidRPr="000B3F3A">
              <w:rPr>
                <w:lang w:val="da-DK"/>
              </w:rPr>
              <w:t xml:space="preserve">vedligeholdelse af fremtidige solcelleanlæg bliver nemmere da vi vil kunne få et overblik over hvilke gængse fejl der optræder på solcelleanlægget og rette disse fejl på fremtidige solcelleanlæg. </w:t>
            </w:r>
          </w:p>
        </w:tc>
      </w:tr>
    </w:tbl>
    <w:p w14:paraId="2DAC58DB" w14:textId="75FC48B8" w:rsidR="000B3F3A" w:rsidRDefault="000B3F3A" w:rsidP="000B3F3A">
      <w:pPr>
        <w:pStyle w:val="Heading1"/>
        <w:rPr>
          <w:rFonts w:eastAsia="Times New Roman"/>
          <w:lang w:val="da-DK" w:eastAsia="da-DK"/>
        </w:rPr>
      </w:pPr>
      <w:r w:rsidRPr="000B3F3A">
        <w:rPr>
          <w:rFonts w:eastAsia="Times New Roman"/>
          <w:lang w:val="da-DK" w:eastAsia="da-DK"/>
        </w:rPr>
        <w:lastRenderedPageBreak/>
        <w:t>Investeringsvurdering</w:t>
      </w:r>
    </w:p>
    <w:p w14:paraId="6A7EBAD2" w14:textId="461F88F0" w:rsidR="000B3F3A" w:rsidRDefault="000B3F3A" w:rsidP="000B3F3A">
      <w:pPr>
        <w:rPr>
          <w:lang w:val="da-DK" w:eastAsia="da-DK"/>
        </w:rPr>
      </w:pPr>
      <w:r>
        <w:rPr>
          <w:lang w:val="da-DK" w:eastAsia="da-DK"/>
        </w:rPr>
        <w:t>Projektets pris: 3,5 millioner DKK inklusive lønninger, godkendelser og materialeindkøb.</w:t>
      </w:r>
    </w:p>
    <w:p w14:paraId="3A5D97D5" w14:textId="52D63204" w:rsidR="004474AC" w:rsidRDefault="000B3F3A" w:rsidP="000B3F3A">
      <w:pPr>
        <w:rPr>
          <w:lang w:val="da-DK" w:eastAsia="da-DK"/>
        </w:rPr>
      </w:pPr>
      <w:r>
        <w:rPr>
          <w:lang w:val="da-DK" w:eastAsia="da-DK"/>
        </w:rPr>
        <w:t>Solcelleanlægspris: 60000</w:t>
      </w:r>
      <w:r w:rsidR="004474AC">
        <w:rPr>
          <w:lang w:val="da-DK" w:eastAsia="da-DK"/>
        </w:rPr>
        <w:t xml:space="preserve"> DKK inklusive montering.</w:t>
      </w:r>
    </w:p>
    <w:p w14:paraId="6BFE3711" w14:textId="7CE0DB0E" w:rsidR="004474AC" w:rsidRDefault="004474AC" w:rsidP="000B3F3A">
      <w:pPr>
        <w:rPr>
          <w:lang w:val="da-DK" w:eastAsia="da-DK"/>
        </w:rPr>
      </w:pPr>
      <w:r>
        <w:rPr>
          <w:lang w:val="da-DK" w:eastAsia="da-DK"/>
        </w:rPr>
        <w:t>Nuværende årlige omsætning: 350 millioner DKK.</w:t>
      </w:r>
    </w:p>
    <w:p w14:paraId="5940A271" w14:textId="271AC93A" w:rsidR="004474AC" w:rsidRDefault="004474AC" w:rsidP="000B3F3A">
      <w:pPr>
        <w:rPr>
          <w:lang w:val="da-DK" w:eastAsia="da-DK"/>
        </w:rPr>
      </w:pPr>
      <w:r>
        <w:rPr>
          <w:lang w:val="da-DK" w:eastAsia="da-DK"/>
        </w:rPr>
        <w:t xml:space="preserve">Forventet markedsandel stigning på 15% på verdensmarkedet efter implementering af solcelleanlæg med overvågning. </w:t>
      </w:r>
    </w:p>
    <w:p w14:paraId="49A67995" w14:textId="0C2FE951" w:rsidR="004474AC" w:rsidRDefault="004474AC" w:rsidP="000B3F3A">
      <w:pPr>
        <w:rPr>
          <w:lang w:val="da-DK" w:eastAsia="da-DK"/>
        </w:rPr>
      </w:pPr>
      <w:r>
        <w:rPr>
          <w:lang w:val="da-DK" w:eastAsia="da-DK"/>
        </w:rPr>
        <w:t>Forventet årligomsætning = 350 millioner DKK * 15% = 402.500.000 millioner DKK.</w:t>
      </w:r>
    </w:p>
    <w:p w14:paraId="604F286F" w14:textId="07DB9310" w:rsidR="004474AC" w:rsidRDefault="004474AC" w:rsidP="000B3F3A">
      <w:pPr>
        <w:rPr>
          <w:lang w:val="da-DK" w:eastAsia="da-DK"/>
        </w:rPr>
      </w:pPr>
      <w:r>
        <w:rPr>
          <w:lang w:val="da-DK" w:eastAsia="da-DK"/>
        </w:rPr>
        <w:t>Det vil sige at med en stigning på 15% vil vi om måneden tjene = 33.541.666 millioner DKK</w:t>
      </w:r>
    </w:p>
    <w:p w14:paraId="6566B9A6" w14:textId="416E8007" w:rsidR="009C144C" w:rsidRDefault="00A5143D" w:rsidP="009806EA">
      <w:pPr>
        <w:rPr>
          <w:lang w:val="da-DK" w:eastAsia="da-DK"/>
        </w:rPr>
      </w:pPr>
      <w:r>
        <w:rPr>
          <w:lang w:val="da-DK" w:eastAsia="da-DK"/>
        </w:rPr>
        <w:t>Indtjening om dagen:</w:t>
      </w:r>
      <w:r w:rsidR="0084168C">
        <w:rPr>
          <w:lang w:val="da-DK" w:eastAsia="da-DK"/>
        </w:rPr>
        <w:t xml:space="preserve"> 33.541.666 / </w:t>
      </w:r>
      <w:r>
        <w:rPr>
          <w:lang w:val="da-DK" w:eastAsia="da-DK"/>
        </w:rPr>
        <w:t>30 dage</w:t>
      </w:r>
      <w:r w:rsidR="0084168C">
        <w:rPr>
          <w:lang w:val="da-DK" w:eastAsia="da-DK"/>
        </w:rPr>
        <w:t xml:space="preserve"> = </w:t>
      </w:r>
      <w:r>
        <w:rPr>
          <w:lang w:val="da-DK" w:eastAsia="da-DK"/>
        </w:rPr>
        <w:t>1.118.055 millioner DKK om dagen</w:t>
      </w:r>
    </w:p>
    <w:p w14:paraId="37BC8CE6" w14:textId="224E3244" w:rsidR="00A5143D" w:rsidRPr="004474AC" w:rsidRDefault="00A5143D" w:rsidP="009806EA">
      <w:pPr>
        <w:rPr>
          <w:lang w:val="da-DK" w:eastAsia="da-DK"/>
        </w:rPr>
      </w:pPr>
      <w:r>
        <w:rPr>
          <w:lang w:val="da-DK" w:eastAsia="da-DK"/>
        </w:rPr>
        <w:t>Projektet har tjent sig selv ind på: 3.500.000 millioner / 1.118.055 millioner = 3.13 dage</w:t>
      </w:r>
    </w:p>
    <w:sectPr w:rsidR="00A5143D" w:rsidRPr="004474AC" w:rsidSect="00C07812">
      <w:headerReference w:type="default" r:id="rId7"/>
      <w:footerReference w:type="default" r:id="rId8"/>
      <w:pgSz w:w="12240" w:h="15840"/>
      <w:pgMar w:top="2070" w:right="1260" w:bottom="1440" w:left="126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ED633B0" w14:textId="77777777" w:rsidR="004767F3" w:rsidRDefault="004767F3" w:rsidP="00FF788B">
      <w:pPr>
        <w:spacing w:after="0" w:line="240" w:lineRule="auto"/>
      </w:pPr>
      <w:r>
        <w:separator/>
      </w:r>
    </w:p>
  </w:endnote>
  <w:endnote w:type="continuationSeparator" w:id="0">
    <w:p w14:paraId="1475A448" w14:textId="77777777" w:rsidR="004767F3" w:rsidRDefault="004767F3" w:rsidP="00FF788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04A0A19" w14:textId="77777777" w:rsidR="00C07812" w:rsidRPr="00C07812" w:rsidRDefault="00C07812" w:rsidP="00C07812">
    <w:pPr>
      <w:pStyle w:val="Footer"/>
      <w:jc w:val="right"/>
      <w:rPr>
        <w:color w:val="808080" w:themeColor="background1" w:themeShade="80"/>
        <w:sz w:val="20"/>
        <w:szCs w:val="20"/>
      </w:rPr>
    </w:pPr>
    <w:r w:rsidRPr="00C07812">
      <w:rPr>
        <w:color w:val="808080" w:themeColor="background1" w:themeShade="80"/>
        <w:sz w:val="20"/>
        <w:szCs w:val="20"/>
      </w:rPr>
      <w:t xml:space="preserve">Page </w:t>
    </w:r>
    <w:r w:rsidRPr="00C07812">
      <w:rPr>
        <w:color w:val="808080" w:themeColor="background1" w:themeShade="80"/>
        <w:sz w:val="20"/>
        <w:szCs w:val="20"/>
      </w:rPr>
      <w:fldChar w:fldCharType="begin"/>
    </w:r>
    <w:r w:rsidRPr="00C07812">
      <w:rPr>
        <w:color w:val="808080" w:themeColor="background1" w:themeShade="80"/>
        <w:sz w:val="20"/>
        <w:szCs w:val="20"/>
      </w:rPr>
      <w:instrText xml:space="preserve"> PAGE  \* Arabic  \* MERGEFORMAT </w:instrText>
    </w:r>
    <w:r w:rsidRPr="00C07812">
      <w:rPr>
        <w:color w:val="808080" w:themeColor="background1" w:themeShade="80"/>
        <w:sz w:val="20"/>
        <w:szCs w:val="20"/>
      </w:rPr>
      <w:fldChar w:fldCharType="separate"/>
    </w:r>
    <w:r w:rsidR="00791D09">
      <w:rPr>
        <w:noProof/>
        <w:color w:val="808080" w:themeColor="background1" w:themeShade="80"/>
        <w:sz w:val="20"/>
        <w:szCs w:val="20"/>
      </w:rPr>
      <w:t>3</w:t>
    </w:r>
    <w:r w:rsidRPr="00C07812">
      <w:rPr>
        <w:color w:val="808080" w:themeColor="background1" w:themeShade="80"/>
        <w:sz w:val="20"/>
        <w:szCs w:val="20"/>
      </w:rPr>
      <w:fldChar w:fldCharType="end"/>
    </w:r>
    <w:r w:rsidRPr="00C07812">
      <w:rPr>
        <w:color w:val="808080" w:themeColor="background1" w:themeShade="80"/>
        <w:sz w:val="20"/>
        <w:szCs w:val="20"/>
      </w:rPr>
      <w:t xml:space="preserve"> of </w:t>
    </w:r>
    <w:r w:rsidRPr="00C07812">
      <w:rPr>
        <w:color w:val="808080" w:themeColor="background1" w:themeShade="80"/>
        <w:sz w:val="20"/>
        <w:szCs w:val="20"/>
      </w:rPr>
      <w:fldChar w:fldCharType="begin"/>
    </w:r>
    <w:r w:rsidRPr="00C07812">
      <w:rPr>
        <w:color w:val="808080" w:themeColor="background1" w:themeShade="80"/>
        <w:sz w:val="20"/>
        <w:szCs w:val="20"/>
      </w:rPr>
      <w:instrText xml:space="preserve"> NUMPAGES  \* Arabic  \* MERGEFORMAT </w:instrText>
    </w:r>
    <w:r w:rsidRPr="00C07812">
      <w:rPr>
        <w:color w:val="808080" w:themeColor="background1" w:themeShade="80"/>
        <w:sz w:val="20"/>
        <w:szCs w:val="20"/>
      </w:rPr>
      <w:fldChar w:fldCharType="separate"/>
    </w:r>
    <w:r w:rsidR="00791D09">
      <w:rPr>
        <w:noProof/>
        <w:color w:val="808080" w:themeColor="background1" w:themeShade="80"/>
        <w:sz w:val="20"/>
        <w:szCs w:val="20"/>
      </w:rPr>
      <w:t>3</w:t>
    </w:r>
    <w:r w:rsidRPr="00C07812">
      <w:rPr>
        <w:color w:val="808080" w:themeColor="background1" w:themeShade="80"/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C21AA9E" w14:textId="77777777" w:rsidR="004767F3" w:rsidRDefault="004767F3" w:rsidP="00FF788B">
      <w:pPr>
        <w:spacing w:after="0" w:line="240" w:lineRule="auto"/>
      </w:pPr>
      <w:r>
        <w:separator/>
      </w:r>
    </w:p>
  </w:footnote>
  <w:footnote w:type="continuationSeparator" w:id="0">
    <w:p w14:paraId="243CA10F" w14:textId="77777777" w:rsidR="004767F3" w:rsidRDefault="004767F3" w:rsidP="00FF788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3EC44EA" w14:textId="77777777" w:rsidR="00FF788B" w:rsidRPr="00FF788B" w:rsidRDefault="0066258E" w:rsidP="00FF788B">
    <w:pPr>
      <w:pStyle w:val="Header"/>
      <w:jc w:val="center"/>
      <w:rPr>
        <w:b/>
        <w:bCs/>
        <w:sz w:val="50"/>
        <w:szCs w:val="50"/>
      </w:rPr>
    </w:pPr>
    <w:r>
      <w:rPr>
        <w:b/>
        <w:bCs/>
        <w:sz w:val="50"/>
        <w:szCs w:val="50"/>
      </w:rPr>
      <w:t>Business Case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E515F6"/>
    <w:multiLevelType w:val="hybridMultilevel"/>
    <w:tmpl w:val="0C743646"/>
    <w:lvl w:ilvl="0" w:tplc="040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B790B1C"/>
    <w:multiLevelType w:val="hybridMultilevel"/>
    <w:tmpl w:val="71A64CEC"/>
    <w:lvl w:ilvl="0" w:tplc="040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a0MDcwMDExMLA0NLYwsjRT0lEKTi0uzszPAykwqQUA2OdHtywAAAA="/>
  </w:docVars>
  <w:rsids>
    <w:rsidRoot w:val="00FF788B"/>
    <w:rsid w:val="000B3F3A"/>
    <w:rsid w:val="001561D5"/>
    <w:rsid w:val="001D1769"/>
    <w:rsid w:val="00354736"/>
    <w:rsid w:val="00370CF3"/>
    <w:rsid w:val="004474AC"/>
    <w:rsid w:val="004602A2"/>
    <w:rsid w:val="004727A8"/>
    <w:rsid w:val="004767F3"/>
    <w:rsid w:val="00595896"/>
    <w:rsid w:val="0066258E"/>
    <w:rsid w:val="00791D09"/>
    <w:rsid w:val="0084168C"/>
    <w:rsid w:val="008B486F"/>
    <w:rsid w:val="009806EA"/>
    <w:rsid w:val="009A3BD9"/>
    <w:rsid w:val="009C144C"/>
    <w:rsid w:val="009F46B7"/>
    <w:rsid w:val="00A5143D"/>
    <w:rsid w:val="00A72C25"/>
    <w:rsid w:val="00A879E3"/>
    <w:rsid w:val="00C07812"/>
    <w:rsid w:val="00C15E69"/>
    <w:rsid w:val="00D012A9"/>
    <w:rsid w:val="00D43655"/>
    <w:rsid w:val="00D65F64"/>
    <w:rsid w:val="00D70C05"/>
    <w:rsid w:val="00D953A7"/>
    <w:rsid w:val="00DA2331"/>
    <w:rsid w:val="00E428D4"/>
    <w:rsid w:val="00EC0CF4"/>
    <w:rsid w:val="00F72973"/>
    <w:rsid w:val="00FF78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539008"/>
  <w15:chartTrackingRefBased/>
  <w15:docId w15:val="{C0010254-0D2F-4419-963A-29C4E7B85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07812"/>
    <w:pPr>
      <w:keepNext/>
      <w:keepLines/>
      <w:spacing w:before="480" w:after="360"/>
      <w:outlineLvl w:val="0"/>
    </w:pPr>
    <w:rPr>
      <w:rFonts w:asciiTheme="majorHAnsi" w:eastAsiaTheme="majorEastAsia" w:hAnsiTheme="majorHAnsi" w:cstheme="majorBidi"/>
      <w:b/>
      <w:color w:val="595959" w:themeColor="text1" w:themeTint="A6"/>
      <w:sz w:val="38"/>
      <w:szCs w:val="3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F788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F788B"/>
  </w:style>
  <w:style w:type="paragraph" w:styleId="Footer">
    <w:name w:val="footer"/>
    <w:basedOn w:val="Normal"/>
    <w:link w:val="FooterChar"/>
    <w:uiPriority w:val="99"/>
    <w:unhideWhenUsed/>
    <w:rsid w:val="00FF788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F788B"/>
  </w:style>
  <w:style w:type="table" w:styleId="TableGrid">
    <w:name w:val="Table Grid"/>
    <w:basedOn w:val="TableNormal"/>
    <w:uiPriority w:val="39"/>
    <w:rsid w:val="00FF788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C07812"/>
    <w:rPr>
      <w:rFonts w:asciiTheme="majorHAnsi" w:eastAsiaTheme="majorEastAsia" w:hAnsiTheme="majorHAnsi" w:cstheme="majorBidi"/>
      <w:b/>
      <w:color w:val="595959" w:themeColor="text1" w:themeTint="A6"/>
      <w:sz w:val="38"/>
      <w:szCs w:val="34"/>
    </w:rPr>
  </w:style>
  <w:style w:type="character" w:styleId="Hyperlink">
    <w:name w:val="Hyperlink"/>
    <w:basedOn w:val="DefaultParagraphFont"/>
    <w:uiPriority w:val="99"/>
    <w:semiHidden/>
    <w:unhideWhenUsed/>
    <w:rsid w:val="009806EA"/>
    <w:rPr>
      <w:color w:val="0563C1" w:themeColor="hyperlink"/>
      <w:u w:val="single"/>
    </w:rPr>
  </w:style>
  <w:style w:type="character" w:customStyle="1" w:styleId="fontstyle01">
    <w:name w:val="fontstyle01"/>
    <w:basedOn w:val="DefaultParagraphFont"/>
    <w:rsid w:val="009A3BD9"/>
    <w:rPr>
      <w:rFonts w:ascii="Calibri" w:hAnsi="Calibri" w:cs="Calibri" w:hint="default"/>
      <w:b w:val="0"/>
      <w:bCs w:val="0"/>
      <w:i w:val="0"/>
      <w:iCs w:val="0"/>
      <w:color w:val="000000"/>
      <w:sz w:val="22"/>
      <w:szCs w:val="22"/>
    </w:rPr>
  </w:style>
  <w:style w:type="paragraph" w:styleId="ListParagraph">
    <w:name w:val="List Paragraph"/>
    <w:basedOn w:val="Normal"/>
    <w:uiPriority w:val="34"/>
    <w:qFormat/>
    <w:rsid w:val="009A3BD9"/>
    <w:pPr>
      <w:ind w:left="720"/>
      <w:contextualSpacing/>
    </w:p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B3F3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da-DK" w:eastAsia="da-DK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B3F3A"/>
    <w:rPr>
      <w:rFonts w:ascii="Courier New" w:eastAsia="Times New Roman" w:hAnsi="Courier New" w:cs="Courier New"/>
      <w:sz w:val="20"/>
      <w:szCs w:val="20"/>
      <w:lang w:val="da-DK" w:eastAsia="da-DK"/>
    </w:rPr>
  </w:style>
  <w:style w:type="character" w:customStyle="1" w:styleId="y2iqfc">
    <w:name w:val="y2iqfc"/>
    <w:basedOn w:val="DefaultParagraphFont"/>
    <w:rsid w:val="000B3F3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9483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889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997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83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</TotalTime>
  <Pages>1</Pages>
  <Words>297</Words>
  <Characters>1818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>PRINCE2® Templates</dc:subject>
  <dc:creator>Nader K. Rad</dc:creator>
  <cp:keywords/>
  <dc:description>PRINCE2® Templates, by Management Plaza. _x000d_
These templates are available for free. Check mplaza.pm/templates for explanations and latest versions of the files.</dc:description>
  <cp:lastModifiedBy>Mathias Kamp</cp:lastModifiedBy>
  <cp:revision>19</cp:revision>
  <cp:lastPrinted>2022-06-15T04:37:00Z</cp:lastPrinted>
  <dcterms:created xsi:type="dcterms:W3CDTF">2018-11-18T07:30:00Z</dcterms:created>
  <dcterms:modified xsi:type="dcterms:W3CDTF">2022-06-15T04:37:00Z</dcterms:modified>
</cp:coreProperties>
</file>