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8E" w:rsidRDefault="00B54BD9" w:rsidP="00B54BD9">
      <w:pPr>
        <w:jc w:val="center"/>
        <w:rPr>
          <w:b/>
          <w:sz w:val="40"/>
          <w:szCs w:val="40"/>
          <w:u w:val="single"/>
        </w:rPr>
      </w:pPr>
      <w:r w:rsidRPr="00B54BD9">
        <w:rPr>
          <w:b/>
          <w:sz w:val="40"/>
          <w:szCs w:val="40"/>
          <w:u w:val="single"/>
        </w:rPr>
        <w:t>La recherche dichotomique</w:t>
      </w:r>
    </w:p>
    <w:p w:rsidR="00B54BD9" w:rsidRDefault="00B54BD9" w:rsidP="00B54BD9">
      <w:pPr>
        <w:jc w:val="center"/>
        <w:rPr>
          <w:b/>
          <w:sz w:val="40"/>
          <w:szCs w:val="40"/>
          <w:u w:val="single"/>
        </w:rPr>
      </w:pPr>
    </w:p>
    <w:p w:rsidR="00B54BD9" w:rsidRPr="00B54BD9" w:rsidRDefault="00B54BD9" w:rsidP="00B54BD9">
      <w:pPr>
        <w:rPr>
          <w:sz w:val="28"/>
          <w:szCs w:val="28"/>
        </w:rPr>
      </w:pPr>
      <w:r>
        <w:rPr>
          <w:sz w:val="28"/>
          <w:szCs w:val="28"/>
        </w:rPr>
        <w:t>La recherche dichotomique est une recherche d’élément, dans une liste trié. Elle consiste donc de part cette condition à déterminer la partie dans laquelle elle se situe en divisant la liste en 2 partie et identifiant dans quel élément peut se trouver l’élément recherche. On rajoute donc une étape par puissance de 2 d’éléments rajouté ce qui donne une complexité logarithmique de 2.</w:t>
      </w:r>
      <w:bookmarkStart w:id="0" w:name="_GoBack"/>
      <w:bookmarkEnd w:id="0"/>
    </w:p>
    <w:sectPr w:rsidR="00B54BD9" w:rsidRPr="00B5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D9"/>
    <w:rsid w:val="00B54BD9"/>
    <w:rsid w:val="00D4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5DC8D-1BC2-424A-AB11-3E8A982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Cessy PUYFAGES</dc:creator>
  <cp:keywords/>
  <dc:description/>
  <cp:lastModifiedBy>Cessy PUYFAGES</cp:lastModifiedBy>
  <cp:revision>1</cp:revision>
  <dcterms:created xsi:type="dcterms:W3CDTF">2020-03-09T18:44:00Z</dcterms:created>
  <dcterms:modified xsi:type="dcterms:W3CDTF">2020-03-09T18:51:00Z</dcterms:modified>
</cp:coreProperties>
</file>