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BBA0A" w14:textId="31BE7F80" w:rsidR="00112216" w:rsidRDefault="00FF48D6" w:rsidP="00FF48D6">
      <w:pPr>
        <w:pStyle w:val="Overskrift1"/>
      </w:pPr>
      <w:r>
        <w:t>Innspill design: Nettside HUB-Phønix</w:t>
      </w:r>
    </w:p>
    <w:p w14:paraId="5EB8E42A" w14:textId="77777777" w:rsidR="00FF48D6" w:rsidRDefault="00FF48D6">
      <w:r>
        <w:t>Har til orientering bedt Fredrikstad Webdesign om å reservere domenene:</w:t>
      </w:r>
    </w:p>
    <w:p w14:paraId="5F450088" w14:textId="046D5AD0" w:rsidR="00FF48D6" w:rsidRDefault="00FF48D6" w:rsidP="00FF48D6">
      <w:pPr>
        <w:pStyle w:val="Listeavsnitt"/>
        <w:numPr>
          <w:ilvl w:val="0"/>
          <w:numId w:val="1"/>
        </w:numPr>
      </w:pPr>
      <w:hyperlink r:id="rId5" w:history="1">
        <w:r w:rsidRPr="0008180E">
          <w:rPr>
            <w:rStyle w:val="Hyperkobling"/>
          </w:rPr>
          <w:t>www.hubphonix.no</w:t>
        </w:r>
      </w:hyperlink>
    </w:p>
    <w:p w14:paraId="52A3E159" w14:textId="769CD3F6" w:rsidR="00FF48D6" w:rsidRDefault="00FF48D6" w:rsidP="00FF48D6">
      <w:pPr>
        <w:pStyle w:val="Listeavsnitt"/>
        <w:numPr>
          <w:ilvl w:val="0"/>
          <w:numId w:val="1"/>
        </w:numPr>
      </w:pPr>
      <w:hyperlink r:id="rId6" w:history="1">
        <w:r w:rsidRPr="0008180E">
          <w:rPr>
            <w:rStyle w:val="Hyperkobling"/>
          </w:rPr>
          <w:t>www.hub-phonix.no</w:t>
        </w:r>
      </w:hyperlink>
    </w:p>
    <w:p w14:paraId="35A14AD4" w14:textId="77777777" w:rsidR="00FF48D6" w:rsidRDefault="00FF48D6" w:rsidP="00FF48D6">
      <w:pPr>
        <w:pStyle w:val="Overskrift2"/>
      </w:pPr>
    </w:p>
    <w:p w14:paraId="63C5C83D" w14:textId="0DF2C5F7" w:rsidR="00FF48D6" w:rsidRPr="00FF48D6" w:rsidRDefault="00FF48D6" w:rsidP="00FF48D6">
      <w:pPr>
        <w:pStyle w:val="Overskrift2"/>
      </w:pPr>
      <w:r w:rsidRPr="00FF48D6">
        <w:t>Overordnet design</w:t>
      </w:r>
    </w:p>
    <w:p w14:paraId="359FA553" w14:textId="742E3168" w:rsidR="00FF48D6" w:rsidRDefault="00FF48D6" w:rsidP="00FF48D6">
      <w:r>
        <w:t>Nettsiden bør reflektere visjonen om et kompetansesenter for bærekraft som skal være et "fyrtårn" for bærekraftige praksiser og inspirere andre regioner og kommuner. Den bør formidle en følelse av innovasjon, samarbeid og engasjement for en bærekraftig fremtid.</w:t>
      </w:r>
    </w:p>
    <w:p w14:paraId="7FF0D9A8" w14:textId="77777777" w:rsidR="00FF48D6" w:rsidRDefault="00FF48D6" w:rsidP="00FF48D6">
      <w:pPr>
        <w:pStyle w:val="Overskrift2"/>
      </w:pPr>
    </w:p>
    <w:p w14:paraId="489640D6" w14:textId="07C08667" w:rsidR="00FF48D6" w:rsidRPr="00FF48D6" w:rsidRDefault="00FF48D6" w:rsidP="00FF48D6">
      <w:pPr>
        <w:pStyle w:val="Overskrift2"/>
      </w:pPr>
      <w:r w:rsidRPr="00FF48D6">
        <w:t>Fargepalett og typografi</w:t>
      </w:r>
    </w:p>
    <w:p w14:paraId="474229DC" w14:textId="77777777" w:rsidR="00FF48D6" w:rsidRDefault="00FF48D6" w:rsidP="00FF48D6">
      <w:r>
        <w:t xml:space="preserve">For å knytte designet til FNs </w:t>
      </w:r>
      <w:proofErr w:type="spellStart"/>
      <w:r>
        <w:t>bærekraftsmål</w:t>
      </w:r>
      <w:proofErr w:type="spellEnd"/>
      <w:r>
        <w:t>, anbefaler jeg å bruke følgende fargepalett:</w:t>
      </w:r>
    </w:p>
    <w:p w14:paraId="504CA7C6" w14:textId="77777777" w:rsidR="00FF48D6" w:rsidRPr="00FF48D6" w:rsidRDefault="00FF48D6" w:rsidP="00FF48D6">
      <w:pPr>
        <w:rPr>
          <w:b/>
          <w:bCs/>
          <w:i/>
          <w:iCs/>
        </w:rPr>
      </w:pPr>
      <w:r w:rsidRPr="00FF48D6">
        <w:rPr>
          <w:b/>
          <w:bCs/>
          <w:i/>
          <w:iCs/>
        </w:rPr>
        <w:t>Primærfarger:</w:t>
      </w:r>
    </w:p>
    <w:p w14:paraId="27CD4261" w14:textId="77777777" w:rsidR="00FF48D6" w:rsidRDefault="00FF48D6" w:rsidP="00FF48D6">
      <w:pPr>
        <w:pStyle w:val="Listeavsnitt"/>
        <w:numPr>
          <w:ilvl w:val="0"/>
          <w:numId w:val="2"/>
        </w:numPr>
      </w:pPr>
      <w:r>
        <w:t>Blå: PMS 7461C (R10 G151 B217)</w:t>
      </w:r>
    </w:p>
    <w:p w14:paraId="087848DA" w14:textId="77777777" w:rsidR="00FF48D6" w:rsidRPr="00FF48D6" w:rsidRDefault="00FF48D6" w:rsidP="00FF48D6">
      <w:pPr>
        <w:pStyle w:val="Listeavsnitt"/>
        <w:numPr>
          <w:ilvl w:val="0"/>
          <w:numId w:val="2"/>
        </w:numPr>
        <w:rPr>
          <w:lang w:val="da-DK"/>
        </w:rPr>
      </w:pPr>
      <w:r w:rsidRPr="00FF48D6">
        <w:rPr>
          <w:lang w:val="da-DK"/>
        </w:rPr>
        <w:t>Marineblå: PMS 294C (R25 G72 B106)</w:t>
      </w:r>
    </w:p>
    <w:p w14:paraId="098F7CDC" w14:textId="77777777" w:rsidR="00FF48D6" w:rsidRDefault="00FF48D6" w:rsidP="00FF48D6">
      <w:pPr>
        <w:pStyle w:val="Listeavsnitt"/>
        <w:numPr>
          <w:ilvl w:val="0"/>
          <w:numId w:val="2"/>
        </w:numPr>
      </w:pPr>
      <w:r>
        <w:t>Lyseblå: PMS 638C (R38 G189 B226)</w:t>
      </w:r>
    </w:p>
    <w:p w14:paraId="60B5B719" w14:textId="77777777" w:rsidR="00FF48D6" w:rsidRPr="00FF48D6" w:rsidRDefault="00FF48D6" w:rsidP="00FF48D6">
      <w:pPr>
        <w:rPr>
          <w:b/>
          <w:bCs/>
          <w:i/>
          <w:iCs/>
        </w:rPr>
      </w:pPr>
      <w:r w:rsidRPr="00FF48D6">
        <w:rPr>
          <w:b/>
          <w:bCs/>
          <w:i/>
          <w:iCs/>
        </w:rPr>
        <w:t>Sekundærfarger:</w:t>
      </w:r>
    </w:p>
    <w:p w14:paraId="363E163F" w14:textId="77777777" w:rsidR="00FF48D6" w:rsidRPr="00FF48D6" w:rsidRDefault="00FF48D6" w:rsidP="00FF48D6">
      <w:pPr>
        <w:pStyle w:val="Listeavsnitt"/>
        <w:numPr>
          <w:ilvl w:val="0"/>
          <w:numId w:val="3"/>
        </w:numPr>
        <w:rPr>
          <w:lang w:val="en-US"/>
        </w:rPr>
      </w:pPr>
      <w:r w:rsidRPr="00FF48D6">
        <w:rPr>
          <w:lang w:val="en-US"/>
        </w:rPr>
        <w:t xml:space="preserve">Lys </w:t>
      </w:r>
      <w:proofErr w:type="spellStart"/>
      <w:r w:rsidRPr="00FF48D6">
        <w:rPr>
          <w:lang w:val="en-US"/>
        </w:rPr>
        <w:t>grå</w:t>
      </w:r>
      <w:proofErr w:type="spellEnd"/>
      <w:r w:rsidRPr="00FF48D6">
        <w:rPr>
          <w:lang w:val="en-US"/>
        </w:rPr>
        <w:t>: PMS Cool Gray 1C (R241 G241 B241)</w:t>
      </w:r>
    </w:p>
    <w:p w14:paraId="06E83267" w14:textId="77777777" w:rsidR="00FF48D6" w:rsidRDefault="00FF48D6" w:rsidP="00FF48D6">
      <w:pPr>
        <w:pStyle w:val="Listeavsnitt"/>
        <w:numPr>
          <w:ilvl w:val="0"/>
          <w:numId w:val="3"/>
        </w:numPr>
      </w:pPr>
      <w:r>
        <w:t>Svart: R0 G0 B0</w:t>
      </w:r>
    </w:p>
    <w:p w14:paraId="14E23FC9" w14:textId="7B32F0F8" w:rsidR="00FF48D6" w:rsidRDefault="00FF48D6" w:rsidP="00FF48D6">
      <w:r>
        <w:t>For typografi, bruk en moderne sans-</w:t>
      </w:r>
      <w:proofErr w:type="spellStart"/>
      <w:r>
        <w:t>serif</w:t>
      </w:r>
      <w:proofErr w:type="spellEnd"/>
      <w:r>
        <w:t xml:space="preserve"> font som er lett leselig på skjerm, for eksempel </w:t>
      </w:r>
      <w:proofErr w:type="spellStart"/>
      <w:r>
        <w:t>Museo</w:t>
      </w:r>
      <w:proofErr w:type="spellEnd"/>
      <w:r>
        <w:t xml:space="preserve"> Sans som brukes i FNs </w:t>
      </w:r>
      <w:proofErr w:type="spellStart"/>
      <w:r>
        <w:t>bærekraftsmål</w:t>
      </w:r>
      <w:proofErr w:type="spellEnd"/>
      <w:r>
        <w:t>-logo.</w:t>
      </w:r>
    </w:p>
    <w:p w14:paraId="4E2B06F5" w14:textId="77777777" w:rsidR="00FF48D6" w:rsidRDefault="00FF48D6" w:rsidP="00FF48D6">
      <w:pPr>
        <w:pStyle w:val="Overskrift2"/>
      </w:pPr>
    </w:p>
    <w:p w14:paraId="46B5B57F" w14:textId="55DB03BB" w:rsidR="00FF48D6" w:rsidRDefault="00FF48D6" w:rsidP="00FF48D6">
      <w:pPr>
        <w:pStyle w:val="Overskrift2"/>
      </w:pPr>
      <w:r>
        <w:t>Hovedkomponenter</w:t>
      </w:r>
      <w:r>
        <w:t xml:space="preserve"> på nettsiden:</w:t>
      </w:r>
    </w:p>
    <w:p w14:paraId="44009ACF" w14:textId="77777777" w:rsidR="00FF48D6" w:rsidRDefault="00FF48D6" w:rsidP="00FF48D6">
      <w:pPr>
        <w:pStyle w:val="Overskrift3"/>
      </w:pPr>
      <w:r>
        <w:t>1. Hjemmeside</w:t>
      </w:r>
    </w:p>
    <w:p w14:paraId="663FD096" w14:textId="77777777" w:rsidR="00FF48D6" w:rsidRDefault="00FF48D6" w:rsidP="00FF48D6">
      <w:pPr>
        <w:pStyle w:val="Listeavsnitt"/>
        <w:numPr>
          <w:ilvl w:val="0"/>
          <w:numId w:val="4"/>
        </w:numPr>
      </w:pPr>
      <w:r>
        <w:t>Tydelig presentasjon av HUB Phønix' visjon og formål</w:t>
      </w:r>
    </w:p>
    <w:p w14:paraId="3931FF15" w14:textId="77777777" w:rsidR="00FF48D6" w:rsidRDefault="00FF48D6" w:rsidP="00FF48D6">
      <w:pPr>
        <w:pStyle w:val="Listeavsnitt"/>
        <w:numPr>
          <w:ilvl w:val="0"/>
          <w:numId w:val="4"/>
        </w:numPr>
      </w:pPr>
      <w:r>
        <w:t>Oversikt over samarbeidspartnere med lenker til deres sider</w:t>
      </w:r>
    </w:p>
    <w:p w14:paraId="4E139462" w14:textId="77777777" w:rsidR="00FF48D6" w:rsidRDefault="00FF48D6" w:rsidP="00FF48D6">
      <w:pPr>
        <w:pStyle w:val="Listeavsnitt"/>
        <w:numPr>
          <w:ilvl w:val="0"/>
          <w:numId w:val="4"/>
        </w:numPr>
      </w:pPr>
      <w:r>
        <w:t>Nyhetsstrøm med siste oppdateringer og arrangementer</w:t>
      </w:r>
    </w:p>
    <w:p w14:paraId="60303F94" w14:textId="77777777" w:rsidR="00FF48D6" w:rsidRDefault="00FF48D6" w:rsidP="00FF48D6">
      <w:pPr>
        <w:pStyle w:val="Listeavsnitt"/>
        <w:numPr>
          <w:ilvl w:val="0"/>
          <w:numId w:val="4"/>
        </w:numPr>
      </w:pPr>
      <w:r>
        <w:t xml:space="preserve">Fremhevede </w:t>
      </w:r>
      <w:proofErr w:type="spellStart"/>
      <w:r>
        <w:t>bærekraftsmål</w:t>
      </w:r>
      <w:proofErr w:type="spellEnd"/>
      <w:r>
        <w:t xml:space="preserve"> som senteret </w:t>
      </w:r>
      <w:proofErr w:type="gramStart"/>
      <w:r>
        <w:t>fokuserer</w:t>
      </w:r>
      <w:proofErr w:type="gramEnd"/>
      <w:r>
        <w:t xml:space="preserve"> på</w:t>
      </w:r>
    </w:p>
    <w:p w14:paraId="3603F1A6" w14:textId="77777777" w:rsidR="00FF48D6" w:rsidRDefault="00FF48D6" w:rsidP="00FF48D6">
      <w:pPr>
        <w:pStyle w:val="Overskrift3"/>
      </w:pPr>
      <w:r>
        <w:lastRenderedPageBreak/>
        <w:t>2. Om oss</w:t>
      </w:r>
    </w:p>
    <w:p w14:paraId="505A41D3" w14:textId="77777777" w:rsidR="00FF48D6" w:rsidRDefault="00FF48D6" w:rsidP="00FF48D6">
      <w:r>
        <w:t>Detaljert informasjon om HUB Phønix, inkludert:</w:t>
      </w:r>
    </w:p>
    <w:p w14:paraId="319C114C" w14:textId="77777777" w:rsidR="00FF48D6" w:rsidRDefault="00FF48D6" w:rsidP="00FF48D6">
      <w:pPr>
        <w:pStyle w:val="Listeavsnitt"/>
        <w:numPr>
          <w:ilvl w:val="0"/>
          <w:numId w:val="5"/>
        </w:numPr>
      </w:pPr>
      <w:r>
        <w:t>Bakgrunn og visjon</w:t>
      </w:r>
    </w:p>
    <w:p w14:paraId="4B505BB0" w14:textId="77777777" w:rsidR="00FF48D6" w:rsidRDefault="00FF48D6" w:rsidP="00FF48D6">
      <w:pPr>
        <w:pStyle w:val="Listeavsnitt"/>
        <w:numPr>
          <w:ilvl w:val="0"/>
          <w:numId w:val="5"/>
        </w:numPr>
      </w:pPr>
      <w:r>
        <w:t>Samarbeidspartnere (</w:t>
      </w:r>
      <w:proofErr w:type="spellStart"/>
      <w:r>
        <w:t>Visit</w:t>
      </w:r>
      <w:proofErr w:type="spellEnd"/>
      <w:r>
        <w:t xml:space="preserve"> Fredrikstad &amp; Hvaler, AOF Østfold, Håpets Katedral, IDG Fredrikstad </w:t>
      </w:r>
      <w:proofErr w:type="spellStart"/>
      <w:r>
        <w:t>Community</w:t>
      </w:r>
      <w:proofErr w:type="spellEnd"/>
      <w:r>
        <w:t xml:space="preserve"> </w:t>
      </w:r>
      <w:proofErr w:type="spellStart"/>
      <w:r>
        <w:t>Hub</w:t>
      </w:r>
      <w:proofErr w:type="spellEnd"/>
      <w:r>
        <w:t>)</w:t>
      </w:r>
    </w:p>
    <w:p w14:paraId="64DA48ED" w14:textId="165A9394" w:rsidR="00FF48D6" w:rsidRDefault="00FF48D6" w:rsidP="00FF48D6">
      <w:pPr>
        <w:pStyle w:val="Listeavsnitt"/>
        <w:numPr>
          <w:ilvl w:val="0"/>
          <w:numId w:val="5"/>
        </w:numPr>
      </w:pPr>
      <w:r>
        <w:t xml:space="preserve">Hvordan senteret bidrar til </w:t>
      </w:r>
      <w:proofErr w:type="spellStart"/>
      <w:r>
        <w:t>bærekraftsmålene</w:t>
      </w:r>
      <w:proofErr w:type="spellEnd"/>
    </w:p>
    <w:p w14:paraId="0244644B" w14:textId="77777777" w:rsidR="00FF48D6" w:rsidRDefault="00FF48D6" w:rsidP="00FF48D6">
      <w:pPr>
        <w:pStyle w:val="Overskrift3"/>
      </w:pPr>
    </w:p>
    <w:p w14:paraId="252C8BB5" w14:textId="6F393F75" w:rsidR="00FF48D6" w:rsidRDefault="00FF48D6" w:rsidP="00FF48D6">
      <w:pPr>
        <w:pStyle w:val="Overskrift3"/>
      </w:pPr>
      <w:r>
        <w:t>3. Tjenester og aktiviteter</w:t>
      </w:r>
    </w:p>
    <w:p w14:paraId="38F86FE7" w14:textId="77777777" w:rsidR="00FF48D6" w:rsidRDefault="00FF48D6" w:rsidP="00FF48D6">
      <w:r>
        <w:t>Liste over tjenester og aktiviteter som tilbys, for eksempel:</w:t>
      </w:r>
    </w:p>
    <w:p w14:paraId="2DE9BFE5" w14:textId="77777777" w:rsidR="00FF48D6" w:rsidRDefault="00FF48D6" w:rsidP="00FF48D6">
      <w:pPr>
        <w:pStyle w:val="Listeavsnitt"/>
        <w:numPr>
          <w:ilvl w:val="0"/>
          <w:numId w:val="6"/>
        </w:numPr>
      </w:pPr>
      <w:r>
        <w:t>Workshops og konferanser</w:t>
      </w:r>
    </w:p>
    <w:p w14:paraId="7B7378E6" w14:textId="77777777" w:rsidR="00FF48D6" w:rsidRDefault="00FF48D6" w:rsidP="00FF48D6">
      <w:pPr>
        <w:pStyle w:val="Listeavsnitt"/>
        <w:numPr>
          <w:ilvl w:val="0"/>
          <w:numId w:val="6"/>
        </w:numPr>
      </w:pPr>
      <w:r>
        <w:t>Kurs og kompetansetiltak</w:t>
      </w:r>
    </w:p>
    <w:p w14:paraId="17F1FF0D" w14:textId="77777777" w:rsidR="00FF48D6" w:rsidRDefault="00FF48D6" w:rsidP="00FF48D6">
      <w:pPr>
        <w:pStyle w:val="Listeavsnitt"/>
        <w:numPr>
          <w:ilvl w:val="0"/>
          <w:numId w:val="6"/>
        </w:numPr>
      </w:pPr>
      <w:r>
        <w:t>Prosjektsamarbeid</w:t>
      </w:r>
    </w:p>
    <w:p w14:paraId="39D253FD" w14:textId="77777777" w:rsidR="00FF48D6" w:rsidRDefault="00FF48D6" w:rsidP="00FF48D6">
      <w:pPr>
        <w:pStyle w:val="Listeavsnitt"/>
        <w:numPr>
          <w:ilvl w:val="0"/>
          <w:numId w:val="6"/>
        </w:numPr>
      </w:pPr>
      <w:r>
        <w:t>Bedriftsbesøk</w:t>
      </w:r>
    </w:p>
    <w:p w14:paraId="54ECE893" w14:textId="14C83D3B" w:rsidR="00FF48D6" w:rsidRDefault="00FF48D6" w:rsidP="00FF48D6">
      <w:pPr>
        <w:pStyle w:val="Listeavsnitt"/>
        <w:numPr>
          <w:ilvl w:val="0"/>
          <w:numId w:val="6"/>
        </w:numPr>
      </w:pPr>
      <w:proofErr w:type="spellStart"/>
      <w:r>
        <w:t>Podcast</w:t>
      </w:r>
      <w:proofErr w:type="spellEnd"/>
      <w:r>
        <w:t>-opptak</w:t>
      </w:r>
    </w:p>
    <w:p w14:paraId="7C025AA1" w14:textId="212306DD" w:rsidR="00FF48D6" w:rsidRDefault="00FF48D6" w:rsidP="00FF48D6">
      <w:pPr>
        <w:pStyle w:val="Listeavsnitt"/>
        <w:numPr>
          <w:ilvl w:val="0"/>
          <w:numId w:val="6"/>
        </w:numPr>
      </w:pPr>
      <w:r>
        <w:t>Kontorplasser</w:t>
      </w:r>
    </w:p>
    <w:p w14:paraId="71111745" w14:textId="77777777" w:rsidR="00FF48D6" w:rsidRDefault="00FF48D6" w:rsidP="00FF48D6">
      <w:pPr>
        <w:pStyle w:val="Overskrift3"/>
      </w:pPr>
    </w:p>
    <w:p w14:paraId="1FA33D2D" w14:textId="0FF625B4" w:rsidR="00FF48D6" w:rsidRDefault="00FF48D6" w:rsidP="00FF48D6">
      <w:pPr>
        <w:pStyle w:val="Overskrift3"/>
      </w:pPr>
      <w:r>
        <w:t>4. Booking-system</w:t>
      </w:r>
    </w:p>
    <w:p w14:paraId="546E9ECB" w14:textId="77777777" w:rsidR="00FF48D6" w:rsidRDefault="00FF48D6" w:rsidP="00FF48D6">
      <w:pPr>
        <w:pStyle w:val="Listeavsnitt"/>
        <w:numPr>
          <w:ilvl w:val="0"/>
          <w:numId w:val="7"/>
        </w:numPr>
      </w:pPr>
      <w:proofErr w:type="gramStart"/>
      <w:r>
        <w:t>Implementer</w:t>
      </w:r>
      <w:proofErr w:type="gramEnd"/>
      <w:r>
        <w:t xml:space="preserve"> et booking-system for møterom og kontorplasser:</w:t>
      </w:r>
    </w:p>
    <w:p w14:paraId="32CEBB79" w14:textId="5AA1EF00" w:rsidR="00FF48D6" w:rsidRDefault="00FF48D6" w:rsidP="00FF48D6">
      <w:pPr>
        <w:pStyle w:val="Listeavsnitt"/>
        <w:numPr>
          <w:ilvl w:val="0"/>
          <w:numId w:val="7"/>
        </w:numPr>
      </w:pPr>
      <w:r>
        <w:t xml:space="preserve">Bruk en </w:t>
      </w:r>
      <w:proofErr w:type="spellStart"/>
      <w:r>
        <w:t>WordPress-plugin</w:t>
      </w:r>
      <w:proofErr w:type="spellEnd"/>
      <w:r>
        <w:t xml:space="preserve"> som</w:t>
      </w:r>
      <w:r>
        <w:t xml:space="preserve"> </w:t>
      </w:r>
      <w:hyperlink r:id="rId7" w:history="1">
        <w:r w:rsidRPr="0008180E">
          <w:rPr>
            <w:rStyle w:val="Hyperkobling"/>
          </w:rPr>
          <w:t>https://www.supersaas.com/</w:t>
        </w:r>
      </w:hyperlink>
      <w:r>
        <w:t xml:space="preserve"> </w:t>
      </w:r>
      <w:proofErr w:type="gramStart"/>
      <w:r>
        <w:t xml:space="preserve">eller </w:t>
      </w:r>
      <w:r>
        <w:t xml:space="preserve"> </w:t>
      </w:r>
      <w:proofErr w:type="spellStart"/>
      <w:r>
        <w:t>Bookly</w:t>
      </w:r>
      <w:proofErr w:type="spellEnd"/>
      <w:proofErr w:type="gramEnd"/>
      <w:r>
        <w:t xml:space="preserve"> for å integrere booking-funksjonalitet</w:t>
      </w:r>
      <w:r>
        <w:t xml:space="preserve">. </w:t>
      </w:r>
      <w:proofErr w:type="spellStart"/>
      <w:r>
        <w:t>HUB’en</w:t>
      </w:r>
      <w:proofErr w:type="spellEnd"/>
      <w:r>
        <w:t xml:space="preserve"> har i dag en kalender på </w:t>
      </w:r>
      <w:proofErr w:type="spellStart"/>
      <w:r>
        <w:t>Supersaas</w:t>
      </w:r>
      <w:proofErr w:type="spellEnd"/>
      <w:r>
        <w:t>.</w:t>
      </w:r>
    </w:p>
    <w:p w14:paraId="3FFACFBF" w14:textId="77777777" w:rsidR="00FF48D6" w:rsidRDefault="00FF48D6" w:rsidP="00FF48D6">
      <w:pPr>
        <w:pStyle w:val="Listeavsnitt"/>
        <w:numPr>
          <w:ilvl w:val="0"/>
          <w:numId w:val="7"/>
        </w:numPr>
      </w:pPr>
      <w:r>
        <w:t>Vis tilgjengelige rom og plasser med kalenderoversikt</w:t>
      </w:r>
    </w:p>
    <w:p w14:paraId="1400B479" w14:textId="3884A5AE" w:rsidR="00FF48D6" w:rsidRDefault="00FF48D6" w:rsidP="00FF48D6">
      <w:pPr>
        <w:pStyle w:val="Listeavsnitt"/>
        <w:numPr>
          <w:ilvl w:val="0"/>
          <w:numId w:val="7"/>
        </w:numPr>
      </w:pPr>
      <w:r>
        <w:t xml:space="preserve">Tillat </w:t>
      </w:r>
      <w:proofErr w:type="gramStart"/>
      <w:r>
        <w:t>online</w:t>
      </w:r>
      <w:proofErr w:type="gramEnd"/>
      <w:r>
        <w:t xml:space="preserve"> reservasjoner</w:t>
      </w:r>
    </w:p>
    <w:p w14:paraId="45D73275" w14:textId="77777777" w:rsidR="00FF48D6" w:rsidRDefault="00FF48D6" w:rsidP="00FF48D6"/>
    <w:p w14:paraId="7A183083" w14:textId="283CF6DD" w:rsidR="00FF48D6" w:rsidRDefault="00FF48D6" w:rsidP="00FF48D6">
      <w:pPr>
        <w:pStyle w:val="Overskrift3"/>
      </w:pPr>
      <w:r>
        <w:t>5. Nyhetsbrev</w:t>
      </w:r>
    </w:p>
    <w:p w14:paraId="0D0A1864" w14:textId="77777777" w:rsidR="00FF48D6" w:rsidRDefault="00FF48D6" w:rsidP="00FF48D6">
      <w:proofErr w:type="gramStart"/>
      <w:r>
        <w:t>Integrer</w:t>
      </w:r>
      <w:proofErr w:type="gramEnd"/>
      <w:r>
        <w:t xml:space="preserve"> et nyhetsbrev-system:</w:t>
      </w:r>
    </w:p>
    <w:p w14:paraId="57565F1C" w14:textId="618BE786" w:rsidR="00FF48D6" w:rsidRDefault="00FF48D6" w:rsidP="00E2000E">
      <w:pPr>
        <w:pStyle w:val="Listeavsnitt"/>
        <w:numPr>
          <w:ilvl w:val="0"/>
          <w:numId w:val="8"/>
        </w:numPr>
      </w:pPr>
      <w:r>
        <w:t xml:space="preserve">Bruk en </w:t>
      </w:r>
      <w:proofErr w:type="spellStart"/>
      <w:r>
        <w:t>plugin</w:t>
      </w:r>
      <w:proofErr w:type="spellEnd"/>
      <w:r>
        <w:t xml:space="preserve"> som</w:t>
      </w:r>
      <w:r w:rsidR="00E2000E">
        <w:t xml:space="preserve"> </w:t>
      </w:r>
      <w:proofErr w:type="spellStart"/>
      <w:r w:rsidR="00E2000E">
        <w:t>Mailchimp</w:t>
      </w:r>
      <w:proofErr w:type="spellEnd"/>
      <w:r w:rsidR="00E2000E">
        <w:t xml:space="preserve"> eller </w:t>
      </w:r>
      <w:proofErr w:type="spellStart"/>
      <w:r>
        <w:t>Brevo</w:t>
      </w:r>
      <w:proofErr w:type="spellEnd"/>
      <w:r>
        <w:t xml:space="preserve"> for å sette opp nyhetsbrev-funksjonalitet</w:t>
      </w:r>
    </w:p>
    <w:p w14:paraId="278BAA83" w14:textId="77777777" w:rsidR="00FF48D6" w:rsidRDefault="00FF48D6" w:rsidP="00E2000E">
      <w:pPr>
        <w:pStyle w:val="Listeavsnitt"/>
        <w:numPr>
          <w:ilvl w:val="0"/>
          <w:numId w:val="8"/>
        </w:numPr>
      </w:pPr>
      <w:r>
        <w:t>Inkluder påmeldingsskjema på strategiske steder på nettsiden</w:t>
      </w:r>
    </w:p>
    <w:p w14:paraId="3419284D" w14:textId="1DEE6617" w:rsidR="00FF48D6" w:rsidRDefault="00FF48D6" w:rsidP="00E2000E">
      <w:pPr>
        <w:pStyle w:val="Listeavsnitt"/>
        <w:numPr>
          <w:ilvl w:val="0"/>
          <w:numId w:val="8"/>
        </w:numPr>
      </w:pPr>
      <w:r>
        <w:t>Tilby mulighet for å velge interesseområder for personalisert innhold</w:t>
      </w:r>
    </w:p>
    <w:p w14:paraId="246044FE" w14:textId="77777777" w:rsidR="00E2000E" w:rsidRDefault="00E2000E" w:rsidP="00E2000E">
      <w:pPr>
        <w:pStyle w:val="Overskrift3"/>
      </w:pPr>
    </w:p>
    <w:p w14:paraId="32064C39" w14:textId="77777777" w:rsidR="00E2000E" w:rsidRDefault="00E2000E">
      <w:pPr>
        <w:rPr>
          <w:rFonts w:eastAsiaTheme="majorEastAsia" w:cstheme="majorBidi"/>
          <w:color w:val="0F4761" w:themeColor="accent1" w:themeShade="BF"/>
          <w:sz w:val="28"/>
          <w:szCs w:val="28"/>
        </w:rPr>
      </w:pPr>
      <w:r>
        <w:br w:type="page"/>
      </w:r>
    </w:p>
    <w:p w14:paraId="442BDB1A" w14:textId="1765A8B8" w:rsidR="00FF48D6" w:rsidRDefault="00FF48D6" w:rsidP="00E2000E">
      <w:pPr>
        <w:pStyle w:val="Overskrift3"/>
      </w:pPr>
      <w:r>
        <w:lastRenderedPageBreak/>
        <w:t>6. Facebook-</w:t>
      </w:r>
      <w:proofErr w:type="spellStart"/>
      <w:r>
        <w:t>feed</w:t>
      </w:r>
      <w:proofErr w:type="spellEnd"/>
    </w:p>
    <w:p w14:paraId="61815913" w14:textId="77777777" w:rsidR="00FF48D6" w:rsidRDefault="00FF48D6" w:rsidP="00FF48D6">
      <w:proofErr w:type="gramStart"/>
      <w:r>
        <w:t>Integrer</w:t>
      </w:r>
      <w:proofErr w:type="gramEnd"/>
      <w:r>
        <w:t xml:space="preserve"> en Facebook-</w:t>
      </w:r>
      <w:proofErr w:type="spellStart"/>
      <w:r>
        <w:t>feed</w:t>
      </w:r>
      <w:proofErr w:type="spellEnd"/>
      <w:r>
        <w:t xml:space="preserve"> for å vise oppdateringer fra samarbeidspartnere:</w:t>
      </w:r>
    </w:p>
    <w:p w14:paraId="3A430592" w14:textId="77777777" w:rsidR="00FF48D6" w:rsidRDefault="00FF48D6" w:rsidP="00E2000E">
      <w:pPr>
        <w:pStyle w:val="Listeavsnitt"/>
        <w:numPr>
          <w:ilvl w:val="0"/>
          <w:numId w:val="9"/>
        </w:numPr>
      </w:pPr>
      <w:r>
        <w:t xml:space="preserve">Bruk en </w:t>
      </w:r>
      <w:proofErr w:type="spellStart"/>
      <w:r>
        <w:t>plugin</w:t>
      </w:r>
      <w:proofErr w:type="spellEnd"/>
      <w:r>
        <w:t xml:space="preserve"> som </w:t>
      </w:r>
      <w:proofErr w:type="spellStart"/>
      <w:r>
        <w:t>Tagembed</w:t>
      </w:r>
      <w:proofErr w:type="spellEnd"/>
      <w:r>
        <w:t xml:space="preserve"> </w:t>
      </w:r>
      <w:proofErr w:type="spellStart"/>
      <w:r>
        <w:t>Social</w:t>
      </w:r>
      <w:proofErr w:type="spellEnd"/>
      <w:r>
        <w:t xml:space="preserve"> Media </w:t>
      </w:r>
      <w:proofErr w:type="spellStart"/>
      <w:r>
        <w:t>Feeds</w:t>
      </w:r>
      <w:proofErr w:type="spellEnd"/>
    </w:p>
    <w:p w14:paraId="38397972" w14:textId="77777777" w:rsidR="00FF48D6" w:rsidRDefault="00FF48D6" w:rsidP="00E2000E">
      <w:pPr>
        <w:pStyle w:val="Listeavsnitt"/>
        <w:numPr>
          <w:ilvl w:val="0"/>
          <w:numId w:val="9"/>
        </w:numPr>
      </w:pPr>
      <w:r>
        <w:t xml:space="preserve">Vis </w:t>
      </w:r>
      <w:proofErr w:type="spellStart"/>
      <w:r>
        <w:t>feeds</w:t>
      </w:r>
      <w:proofErr w:type="spellEnd"/>
      <w:r>
        <w:t xml:space="preserve"> fra utvalgte Facebook-sider til samarbeidspartnerne</w:t>
      </w:r>
    </w:p>
    <w:p w14:paraId="0FF4E83A" w14:textId="72531E65" w:rsidR="00FF48D6" w:rsidRDefault="00FF48D6" w:rsidP="00E2000E">
      <w:pPr>
        <w:pStyle w:val="Listeavsnitt"/>
        <w:numPr>
          <w:ilvl w:val="0"/>
          <w:numId w:val="9"/>
        </w:numPr>
      </w:pPr>
      <w:r>
        <w:t>Tilpass designet for å matche nettsidens utseende</w:t>
      </w:r>
    </w:p>
    <w:p w14:paraId="044BEFA5" w14:textId="77777777" w:rsidR="00E2000E" w:rsidRDefault="00E2000E" w:rsidP="00E2000E">
      <w:pPr>
        <w:pStyle w:val="Overskrift3"/>
      </w:pPr>
    </w:p>
    <w:p w14:paraId="417DBC6E" w14:textId="4E1B31A2" w:rsidR="00FF48D6" w:rsidRDefault="00FF48D6" w:rsidP="00E2000E">
      <w:pPr>
        <w:pStyle w:val="Overskrift3"/>
      </w:pPr>
      <w:r>
        <w:t>7. Ressurssider</w:t>
      </w:r>
    </w:p>
    <w:p w14:paraId="0FB2AD1E" w14:textId="77777777" w:rsidR="00FF48D6" w:rsidRDefault="00FF48D6" w:rsidP="00E2000E">
      <w:pPr>
        <w:pStyle w:val="Listeavsnitt"/>
        <w:numPr>
          <w:ilvl w:val="0"/>
          <w:numId w:val="10"/>
        </w:numPr>
      </w:pPr>
      <w:r>
        <w:t xml:space="preserve">Informasjon om </w:t>
      </w:r>
      <w:proofErr w:type="spellStart"/>
      <w:r>
        <w:t>bærekraftsmålene</w:t>
      </w:r>
      <w:proofErr w:type="spellEnd"/>
      <w:r>
        <w:t xml:space="preserve"> og hvordan HUB Phønix bidrar</w:t>
      </w:r>
    </w:p>
    <w:p w14:paraId="54A8139E" w14:textId="77777777" w:rsidR="00FF48D6" w:rsidRDefault="00FF48D6" w:rsidP="00E2000E">
      <w:pPr>
        <w:pStyle w:val="Listeavsnitt"/>
        <w:numPr>
          <w:ilvl w:val="0"/>
          <w:numId w:val="10"/>
        </w:numPr>
      </w:pPr>
      <w:r>
        <w:t>Lenker til relevante rapporter og forskningsartikler</w:t>
      </w:r>
    </w:p>
    <w:p w14:paraId="4F056552" w14:textId="77777777" w:rsidR="00FF48D6" w:rsidRDefault="00FF48D6" w:rsidP="00E2000E">
      <w:pPr>
        <w:pStyle w:val="Listeavsnitt"/>
        <w:numPr>
          <w:ilvl w:val="0"/>
          <w:numId w:val="10"/>
        </w:numPr>
      </w:pPr>
      <w:r>
        <w:t xml:space="preserve">Case-studier av vellykkede </w:t>
      </w:r>
      <w:proofErr w:type="spellStart"/>
      <w:r>
        <w:t>bærekraftsprosjekter</w:t>
      </w:r>
      <w:proofErr w:type="spellEnd"/>
    </w:p>
    <w:p w14:paraId="71308229" w14:textId="77777777" w:rsidR="00E2000E" w:rsidRDefault="00E2000E" w:rsidP="00FF48D6"/>
    <w:p w14:paraId="1D0CDB39" w14:textId="7EDCA19A" w:rsidR="00FF48D6" w:rsidRDefault="00FF48D6" w:rsidP="00E2000E">
      <w:pPr>
        <w:pStyle w:val="Overskrift3"/>
      </w:pPr>
      <w:r>
        <w:t>8. Kontakt</w:t>
      </w:r>
    </w:p>
    <w:p w14:paraId="1142EAC8" w14:textId="77777777" w:rsidR="00FF48D6" w:rsidRDefault="00FF48D6" w:rsidP="00E2000E">
      <w:pPr>
        <w:pStyle w:val="Listeavsnitt"/>
        <w:numPr>
          <w:ilvl w:val="0"/>
          <w:numId w:val="11"/>
        </w:numPr>
      </w:pPr>
      <w:r>
        <w:t>Kontaktinformasjon for HUB Phønix</w:t>
      </w:r>
    </w:p>
    <w:p w14:paraId="4F35C2A9" w14:textId="77777777" w:rsidR="00FF48D6" w:rsidRDefault="00FF48D6" w:rsidP="00E2000E">
      <w:pPr>
        <w:pStyle w:val="Listeavsnitt"/>
        <w:numPr>
          <w:ilvl w:val="0"/>
          <w:numId w:val="11"/>
        </w:numPr>
      </w:pPr>
      <w:r>
        <w:t>Kart og veibeskrivelse til lokalene</w:t>
      </w:r>
    </w:p>
    <w:p w14:paraId="5C79BC96" w14:textId="77777777" w:rsidR="00FF48D6" w:rsidRDefault="00FF48D6" w:rsidP="00E2000E">
      <w:pPr>
        <w:pStyle w:val="Listeavsnitt"/>
        <w:numPr>
          <w:ilvl w:val="0"/>
          <w:numId w:val="11"/>
        </w:numPr>
      </w:pPr>
      <w:r>
        <w:t>Kontaktskjema for henvendelser</w:t>
      </w:r>
    </w:p>
    <w:p w14:paraId="71E7D0A8" w14:textId="77777777" w:rsidR="00E2000E" w:rsidRDefault="00E2000E" w:rsidP="00E2000E">
      <w:pPr>
        <w:pStyle w:val="Overskrift2"/>
      </w:pPr>
    </w:p>
    <w:p w14:paraId="4544B59C" w14:textId="03E1362B" w:rsidR="00FF48D6" w:rsidRDefault="00FF48D6" w:rsidP="00E2000E">
      <w:pPr>
        <w:pStyle w:val="Overskrift2"/>
      </w:pPr>
      <w:r>
        <w:t>Tekniske anbefalinger</w:t>
      </w:r>
    </w:p>
    <w:p w14:paraId="77F809D2" w14:textId="77777777" w:rsidR="00FF48D6" w:rsidRDefault="00FF48D6" w:rsidP="00E2000E">
      <w:pPr>
        <w:pStyle w:val="Listeavsnitt"/>
        <w:numPr>
          <w:ilvl w:val="0"/>
          <w:numId w:val="12"/>
        </w:numPr>
      </w:pPr>
      <w:r>
        <w:t xml:space="preserve">Bruk et </w:t>
      </w:r>
      <w:proofErr w:type="spellStart"/>
      <w:r>
        <w:t>responsivt</w:t>
      </w:r>
      <w:proofErr w:type="spellEnd"/>
      <w:r>
        <w:t xml:space="preserve"> </w:t>
      </w:r>
      <w:proofErr w:type="spellStart"/>
      <w:r>
        <w:t>WordPress</w:t>
      </w:r>
      <w:proofErr w:type="spellEnd"/>
      <w:r>
        <w:t>-tema som er optimalisert for ulike enheter.</w:t>
      </w:r>
    </w:p>
    <w:p w14:paraId="019DA991" w14:textId="77777777" w:rsidR="00FF48D6" w:rsidRDefault="00FF48D6" w:rsidP="00E2000E">
      <w:pPr>
        <w:pStyle w:val="Listeavsnitt"/>
        <w:numPr>
          <w:ilvl w:val="0"/>
          <w:numId w:val="12"/>
        </w:numPr>
      </w:pPr>
      <w:proofErr w:type="gramStart"/>
      <w:r>
        <w:t>Implementer</w:t>
      </w:r>
      <w:proofErr w:type="gramEnd"/>
      <w:r>
        <w:t xml:space="preserve"> SEO-beste praksis for god synlighet i søkemotorer.</w:t>
      </w:r>
    </w:p>
    <w:p w14:paraId="187EBEEC" w14:textId="77777777" w:rsidR="00FF48D6" w:rsidRDefault="00FF48D6" w:rsidP="00E2000E">
      <w:pPr>
        <w:pStyle w:val="Listeavsnitt"/>
        <w:numPr>
          <w:ilvl w:val="0"/>
          <w:numId w:val="12"/>
        </w:numPr>
      </w:pPr>
      <w:r>
        <w:t>Sørg for rask lastetid og god ytelse på nettsiden.</w:t>
      </w:r>
    </w:p>
    <w:p w14:paraId="516F33C2" w14:textId="77777777" w:rsidR="00FF48D6" w:rsidRDefault="00FF48D6" w:rsidP="00E2000E">
      <w:pPr>
        <w:pStyle w:val="Listeavsnitt"/>
        <w:numPr>
          <w:ilvl w:val="0"/>
          <w:numId w:val="12"/>
        </w:numPr>
      </w:pPr>
      <w:proofErr w:type="gramStart"/>
      <w:r>
        <w:t>Implementer</w:t>
      </w:r>
      <w:proofErr w:type="gramEnd"/>
      <w:r>
        <w:t xml:space="preserve"> sikkerhetstiltak for å beskytte nettsiden og brukerdata.</w:t>
      </w:r>
    </w:p>
    <w:sectPr w:rsidR="00FF48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026D3"/>
    <w:multiLevelType w:val="hybridMultilevel"/>
    <w:tmpl w:val="3AF087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7F67E1B"/>
    <w:multiLevelType w:val="hybridMultilevel"/>
    <w:tmpl w:val="3BA0EA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6ED1C29"/>
    <w:multiLevelType w:val="hybridMultilevel"/>
    <w:tmpl w:val="F8906A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4C76FED"/>
    <w:multiLevelType w:val="hybridMultilevel"/>
    <w:tmpl w:val="6B9A92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5E4219B"/>
    <w:multiLevelType w:val="hybridMultilevel"/>
    <w:tmpl w:val="CE8696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A7978F5"/>
    <w:multiLevelType w:val="hybridMultilevel"/>
    <w:tmpl w:val="2D348B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20625E1"/>
    <w:multiLevelType w:val="hybridMultilevel"/>
    <w:tmpl w:val="D9A65C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E1F06E5"/>
    <w:multiLevelType w:val="hybridMultilevel"/>
    <w:tmpl w:val="45E85D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DA81D9E"/>
    <w:multiLevelType w:val="hybridMultilevel"/>
    <w:tmpl w:val="E9B2FC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770D7995"/>
    <w:multiLevelType w:val="hybridMultilevel"/>
    <w:tmpl w:val="4C002F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7AB25015"/>
    <w:multiLevelType w:val="hybridMultilevel"/>
    <w:tmpl w:val="05E0B15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1" w15:restartNumberingAfterBreak="0">
    <w:nsid w:val="7BD84EAB"/>
    <w:multiLevelType w:val="hybridMultilevel"/>
    <w:tmpl w:val="666C9A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9056137">
    <w:abstractNumId w:val="10"/>
  </w:num>
  <w:num w:numId="2" w16cid:durableId="656228509">
    <w:abstractNumId w:val="0"/>
  </w:num>
  <w:num w:numId="3" w16cid:durableId="975451215">
    <w:abstractNumId w:val="8"/>
  </w:num>
  <w:num w:numId="4" w16cid:durableId="579751555">
    <w:abstractNumId w:val="3"/>
  </w:num>
  <w:num w:numId="5" w16cid:durableId="572278919">
    <w:abstractNumId w:val="1"/>
  </w:num>
  <w:num w:numId="6" w16cid:durableId="300305890">
    <w:abstractNumId w:val="2"/>
  </w:num>
  <w:num w:numId="7" w16cid:durableId="1251234299">
    <w:abstractNumId w:val="7"/>
  </w:num>
  <w:num w:numId="8" w16cid:durableId="1815482466">
    <w:abstractNumId w:val="4"/>
  </w:num>
  <w:num w:numId="9" w16cid:durableId="2146894805">
    <w:abstractNumId w:val="6"/>
  </w:num>
  <w:num w:numId="10" w16cid:durableId="274291901">
    <w:abstractNumId w:val="9"/>
  </w:num>
  <w:num w:numId="11" w16cid:durableId="79646653">
    <w:abstractNumId w:val="5"/>
  </w:num>
  <w:num w:numId="12" w16cid:durableId="15650941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D6"/>
    <w:rsid w:val="00006360"/>
    <w:rsid w:val="00112216"/>
    <w:rsid w:val="00477282"/>
    <w:rsid w:val="00727212"/>
    <w:rsid w:val="00E2000E"/>
    <w:rsid w:val="00FF48D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7327"/>
  <w15:chartTrackingRefBased/>
  <w15:docId w15:val="{C9B7C353-6F06-4BF5-A156-B95A5D0D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F4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FF4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FF48D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F48D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F48D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F48D6"/>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F48D6"/>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F48D6"/>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F48D6"/>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F48D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FF48D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FF48D6"/>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F48D6"/>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F48D6"/>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F48D6"/>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F48D6"/>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F48D6"/>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F48D6"/>
    <w:rPr>
      <w:rFonts w:eastAsiaTheme="majorEastAsia" w:cstheme="majorBidi"/>
      <w:color w:val="272727" w:themeColor="text1" w:themeTint="D8"/>
    </w:rPr>
  </w:style>
  <w:style w:type="paragraph" w:styleId="Tittel">
    <w:name w:val="Title"/>
    <w:basedOn w:val="Normal"/>
    <w:next w:val="Normal"/>
    <w:link w:val="TittelTegn"/>
    <w:uiPriority w:val="10"/>
    <w:qFormat/>
    <w:rsid w:val="00FF4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F48D6"/>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F48D6"/>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F48D6"/>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F48D6"/>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F48D6"/>
    <w:rPr>
      <w:i/>
      <w:iCs/>
      <w:color w:val="404040" w:themeColor="text1" w:themeTint="BF"/>
    </w:rPr>
  </w:style>
  <w:style w:type="paragraph" w:styleId="Listeavsnitt">
    <w:name w:val="List Paragraph"/>
    <w:basedOn w:val="Normal"/>
    <w:uiPriority w:val="34"/>
    <w:qFormat/>
    <w:rsid w:val="00FF48D6"/>
    <w:pPr>
      <w:ind w:left="720"/>
      <w:contextualSpacing/>
    </w:pPr>
  </w:style>
  <w:style w:type="character" w:styleId="Sterkutheving">
    <w:name w:val="Intense Emphasis"/>
    <w:basedOn w:val="Standardskriftforavsnitt"/>
    <w:uiPriority w:val="21"/>
    <w:qFormat/>
    <w:rsid w:val="00FF48D6"/>
    <w:rPr>
      <w:i/>
      <w:iCs/>
      <w:color w:val="0F4761" w:themeColor="accent1" w:themeShade="BF"/>
    </w:rPr>
  </w:style>
  <w:style w:type="paragraph" w:styleId="Sterktsitat">
    <w:name w:val="Intense Quote"/>
    <w:basedOn w:val="Normal"/>
    <w:next w:val="Normal"/>
    <w:link w:val="SterktsitatTegn"/>
    <w:uiPriority w:val="30"/>
    <w:qFormat/>
    <w:rsid w:val="00FF4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F48D6"/>
    <w:rPr>
      <w:i/>
      <w:iCs/>
      <w:color w:val="0F4761" w:themeColor="accent1" w:themeShade="BF"/>
    </w:rPr>
  </w:style>
  <w:style w:type="character" w:styleId="Sterkreferanse">
    <w:name w:val="Intense Reference"/>
    <w:basedOn w:val="Standardskriftforavsnitt"/>
    <w:uiPriority w:val="32"/>
    <w:qFormat/>
    <w:rsid w:val="00FF48D6"/>
    <w:rPr>
      <w:b/>
      <w:bCs/>
      <w:smallCaps/>
      <w:color w:val="0F4761" w:themeColor="accent1" w:themeShade="BF"/>
      <w:spacing w:val="5"/>
    </w:rPr>
  </w:style>
  <w:style w:type="character" w:styleId="Hyperkobling">
    <w:name w:val="Hyperlink"/>
    <w:basedOn w:val="Standardskriftforavsnitt"/>
    <w:uiPriority w:val="99"/>
    <w:unhideWhenUsed/>
    <w:rsid w:val="00FF48D6"/>
    <w:rPr>
      <w:color w:val="467886" w:themeColor="hyperlink"/>
      <w:u w:val="single"/>
    </w:rPr>
  </w:style>
  <w:style w:type="character" w:styleId="Ulstomtale">
    <w:name w:val="Unresolved Mention"/>
    <w:basedOn w:val="Standardskriftforavsnitt"/>
    <w:uiPriority w:val="99"/>
    <w:semiHidden/>
    <w:unhideWhenUsed/>
    <w:rsid w:val="00FF4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persaa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b-phonix.no" TargetMode="External"/><Relationship Id="rId5" Type="http://schemas.openxmlformats.org/officeDocument/2006/relationships/hyperlink" Target="http://www.hubphonix.n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489</Words>
  <Characters>2592</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Skyum</dc:creator>
  <cp:keywords/>
  <dc:description/>
  <cp:lastModifiedBy>Christian Skyum</cp:lastModifiedBy>
  <cp:revision>1</cp:revision>
  <dcterms:created xsi:type="dcterms:W3CDTF">2025-01-29T06:55:00Z</dcterms:created>
  <dcterms:modified xsi:type="dcterms:W3CDTF">2025-01-29T07:13:00Z</dcterms:modified>
</cp:coreProperties>
</file>