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3167"/>
        <w:gridCol w:w="6465"/>
      </w:tblGrid>
      <w:tr>
        <w:tblPrEx>
          <w:shd w:val="clear" w:color="auto" w:fill="auto"/>
        </w:tblPrEx>
        <w:trPr>
          <w:trHeight w:val="367" w:hRule="atLeast"/>
        </w:trPr>
        <w:tc>
          <w:tcPr>
            <w:tcW w:type="dxa" w:w="3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rFonts w:ascii="Arial" w:hAnsi="Arial"/>
                <w:b w:val="1"/>
                <w:bCs w:val="1"/>
                <w:rtl w:val="0"/>
              </w:rPr>
              <w:t>Title:</w:t>
            </w:r>
          </w:p>
        </w:tc>
        <w:tc>
          <w:tcPr>
            <w:tcW w:type="dxa" w:w="64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</w:pPr>
            <w:r>
              <w:rPr>
                <w:rFonts w:ascii="Arial" w:hAnsi="Arial"/>
                <w:rtl w:val="0"/>
              </w:rPr>
              <w:t>My Little Project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3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rFonts w:ascii="Arial" w:hAnsi="Arial"/>
                <w:b w:val="1"/>
                <w:bCs w:val="1"/>
                <w:rtl w:val="0"/>
              </w:rPr>
              <w:t>Type:</w:t>
            </w:r>
          </w:p>
        </w:tc>
        <w:tc>
          <w:tcPr>
            <w:tcW w:type="dxa" w:w="64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</w:pPr>
            <w:r>
              <w:rPr>
                <w:rFonts w:ascii="Arial" w:hAnsi="Arial"/>
                <w:rtl w:val="0"/>
              </w:rPr>
              <w:t>MSc/BSc/BEng/Special Course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3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 xml:space="preserve">Student(s)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</w:rPr>
              <w:t>(name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</w:rPr>
              <w:t>+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number)</w:t>
            </w:r>
            <w:r>
              <w:rPr>
                <w:rFonts w:ascii="Arial" w:hAnsi="Arial"/>
                <w:b w:val="1"/>
                <w:bCs w:val="1"/>
                <w:rtl w:val="0"/>
              </w:rPr>
              <w:t>:</w:t>
            </w:r>
          </w:p>
        </w:tc>
        <w:tc>
          <w:tcPr>
            <w:tcW w:type="dxa" w:w="64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</w:pPr>
            <w:r>
              <w:rPr>
                <w:rFonts w:ascii="Arial" w:hAnsi="Arial"/>
                <w:rtl w:val="0"/>
              </w:rPr>
              <w:t xml:space="preserve">S. Tudent, s111111 and T. Hesis, s222222 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3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rFonts w:ascii="Arial" w:hAnsi="Arial"/>
                <w:b w:val="1"/>
                <w:bCs w:val="1"/>
                <w:rtl w:val="0"/>
              </w:rPr>
              <w:t>Advisor(s):</w:t>
            </w:r>
          </w:p>
        </w:tc>
        <w:tc>
          <w:tcPr>
            <w:tcW w:type="dxa" w:w="64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</w:pPr>
            <w:r>
              <w:rPr>
                <w:rFonts w:ascii="Arial" w:hAnsi="Arial"/>
                <w:rtl w:val="0"/>
              </w:rPr>
              <w:t>Inge Li G</w:t>
            </w:r>
            <w:r>
              <w:rPr>
                <w:rFonts w:ascii="Arial" w:hAnsi="Arial" w:hint="default"/>
                <w:rtl w:val="0"/>
              </w:rPr>
              <w:t>ø</w:t>
            </w:r>
            <w:r>
              <w:rPr>
                <w:rFonts w:ascii="Arial" w:hAnsi="Arial"/>
                <w:rtl w:val="0"/>
              </w:rPr>
              <w:t>rtz and Philip Bille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3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rFonts w:ascii="Arial" w:hAnsi="Arial"/>
                <w:b w:val="1"/>
                <w:bCs w:val="1"/>
                <w:rtl w:val="0"/>
              </w:rPr>
              <w:t>ETCS:</w:t>
            </w:r>
          </w:p>
        </w:tc>
        <w:tc>
          <w:tcPr>
            <w:tcW w:type="dxa" w:w="64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</w:pPr>
            <w:r>
              <w:rPr>
                <w:rFonts w:ascii="Arial" w:hAnsi="Arial"/>
                <w:rtl w:val="0"/>
              </w:rPr>
              <w:t>xx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3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rFonts w:ascii="Arial" w:hAnsi="Arial"/>
                <w:b w:val="1"/>
                <w:bCs w:val="1"/>
                <w:rtl w:val="0"/>
              </w:rPr>
              <w:t>Evaluation</w:t>
            </w:r>
          </w:p>
        </w:tc>
        <w:tc>
          <w:tcPr>
            <w:tcW w:type="dxa" w:w="64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</w:pPr>
            <w:r>
              <w:rPr>
                <w:rFonts w:ascii="Arial" w:hAnsi="Arial"/>
                <w:rtl w:val="0"/>
              </w:rPr>
              <w:t>7 point scale/pass-fail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3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rFonts w:ascii="Arial" w:hAnsi="Arial"/>
                <w:b w:val="1"/>
                <w:bCs w:val="1"/>
                <w:rtl w:val="0"/>
              </w:rPr>
              <w:t>Period:</w:t>
            </w:r>
          </w:p>
        </w:tc>
        <w:tc>
          <w:tcPr>
            <w:tcW w:type="dxa" w:w="64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</w:pPr>
            <w:r>
              <w:rPr>
                <w:rFonts w:ascii="Arial" w:hAnsi="Arial"/>
                <w:rtl w:val="0"/>
              </w:rPr>
              <w:t>dd.mm.yyyy - dd.mm.yyyy</w:t>
            </w:r>
          </w:p>
        </w:tc>
      </w:tr>
    </w:tbl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" w:cs="Arial" w:hAnsi="Arial" w:eastAsia="Arial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" w:cs="Arial" w:hAnsi="Arial" w:eastAsia="Arial"/>
        </w:rPr>
      </w:pPr>
    </w:p>
    <w:p>
      <w:pPr>
        <w:pStyle w:val="Heading 2"/>
        <w:bidi w:val="0"/>
      </w:pPr>
      <w:r>
        <w:rPr>
          <w:rtl w:val="0"/>
        </w:rPr>
        <w:t>Project Description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The </w:t>
      </w:r>
      <w:r>
        <w:rPr>
          <w:rFonts w:ascii="Arial" w:hAnsi="Arial"/>
          <w:rtl w:val="0"/>
          <w:lang w:val="en-US"/>
        </w:rPr>
        <w:t>topic</w:t>
      </w:r>
      <w:r>
        <w:rPr>
          <w:rFonts w:ascii="Arial" w:hAnsi="Arial"/>
          <w:rtl w:val="0"/>
          <w:lang w:val="en-US"/>
        </w:rPr>
        <w:t xml:space="preserve"> of this project is </w:t>
      </w:r>
      <w:r>
        <w:rPr>
          <w:rFonts w:ascii="Arial" w:hAnsi="Arial"/>
          <w:rtl w:val="0"/>
          <w:lang w:val="en-US"/>
        </w:rPr>
        <w:t xml:space="preserve">algorithms for xxx. The goal is survey and implement selected state-of-the art algorithms for xxx and based on the experiences design and develop new solutions.  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" w:cs="Arial" w:hAnsi="Arial" w:eastAsia="Arial"/>
        </w:rPr>
      </w:pPr>
    </w:p>
    <w:p>
      <w:pPr>
        <w:pStyle w:val="Heading 2"/>
        <w:bidi w:val="0"/>
      </w:pPr>
      <w:r>
        <w:rPr>
          <w:rtl w:val="0"/>
        </w:rPr>
        <w:t>Teaching Goals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S</w:t>
      </w:r>
      <w:r>
        <w:rPr>
          <w:rtl w:val="0"/>
          <w:lang w:val="en-US"/>
        </w:rPr>
        <w:t>urvey</w:t>
      </w:r>
      <w:r>
        <w:rPr>
          <w:rtl w:val="0"/>
          <w:lang w:val="en-US"/>
        </w:rPr>
        <w:t xml:space="preserve"> existing algorithms for </w:t>
      </w:r>
      <w:r>
        <w:rPr>
          <w:rtl w:val="0"/>
          <w:lang w:val="en-US"/>
        </w:rPr>
        <w:t>xxx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Implement and compare selected state-of-the art a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6007100</wp:posOffset>
            </wp:positionH>
            <wp:positionV relativeFrom="page">
              <wp:posOffset>431800</wp:posOffset>
            </wp:positionV>
            <wp:extent cx="863600" cy="1260027"/>
            <wp:effectExtent l="0" t="0" r="0" b="0"/>
            <wp:wrapNone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2600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lgorithms for xxx.</w:t>
      </w: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Design new algorithms based on experiences with existing state-of-the-art algorithms.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Implement a prototype of the new algorithms.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Analyze and evaluate the efficiency of the solutions from a theoretical and practical perspective.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Document key relevant aspects of the work in a concise manne</w:t>
      </w:r>
      <w:r>
        <w:rPr>
          <w:rtl w:val="0"/>
          <w:lang w:val="en-US"/>
        </w:rPr>
        <w:t>r.</w:t>
      </w:r>
    </w:p>
    <w:sectPr>
      <w:headerReference w:type="default" r:id="rId5"/>
      <w:footerReference w:type="default" r:id="rId6"/>
      <w:pgSz w:w="11900" w:h="16840" w:orient="portrait"/>
      <w:pgMar w:top="2835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itle"/>
      <w:bidi w:val="0"/>
    </w:pPr>
    <w:r>
      <w:rPr>
        <w:rtl w:val="0"/>
      </w:rPr>
      <w:t xml:space="preserve">Project </w:t>
    </w:r>
    <w:r>
      <w:rPr>
        <w:rtl w:val="0"/>
      </w:rPr>
      <w:t>Agreement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